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69E" w:rsidRPr="008F5199" w:rsidRDefault="00D8469E" w:rsidP="00D8469E">
      <w:pPr>
        <w:pStyle w:val="a7"/>
        <w:ind w:left="5954" w:hanging="11"/>
        <w:jc w:val="right"/>
        <w:rPr>
          <w:rFonts w:ascii="Times New Roman" w:hAnsi="Times New Roman"/>
          <w:sz w:val="24"/>
          <w:szCs w:val="24"/>
        </w:rPr>
      </w:pPr>
      <w:r w:rsidRPr="008F5199">
        <w:rPr>
          <w:rFonts w:ascii="Times New Roman" w:hAnsi="Times New Roman"/>
          <w:sz w:val="24"/>
          <w:szCs w:val="24"/>
        </w:rPr>
        <w:t>Утверждено:</w:t>
      </w:r>
    </w:p>
    <w:p w:rsidR="00D8469E" w:rsidRPr="008F5199" w:rsidRDefault="00D8469E" w:rsidP="00D8469E">
      <w:pPr>
        <w:pStyle w:val="a7"/>
        <w:ind w:left="5954" w:hanging="11"/>
        <w:jc w:val="right"/>
        <w:rPr>
          <w:rFonts w:ascii="Times New Roman" w:hAnsi="Times New Roman"/>
          <w:sz w:val="24"/>
          <w:szCs w:val="24"/>
        </w:rPr>
      </w:pPr>
    </w:p>
    <w:p w:rsidR="00C85336" w:rsidRPr="008F5199" w:rsidRDefault="00C85336" w:rsidP="00D8469E">
      <w:pPr>
        <w:pStyle w:val="a7"/>
        <w:ind w:left="5954" w:hanging="11"/>
        <w:jc w:val="right"/>
        <w:rPr>
          <w:rFonts w:ascii="Times New Roman" w:hAnsi="Times New Roman"/>
          <w:sz w:val="24"/>
          <w:szCs w:val="24"/>
        </w:rPr>
      </w:pPr>
      <w:r w:rsidRPr="008F5199">
        <w:rPr>
          <w:rFonts w:ascii="Times New Roman" w:hAnsi="Times New Roman"/>
          <w:sz w:val="24"/>
          <w:szCs w:val="24"/>
        </w:rPr>
        <w:t>___</w:t>
      </w:r>
      <w:r w:rsidR="002E6940">
        <w:rPr>
          <w:rFonts w:ascii="Times New Roman" w:hAnsi="Times New Roman"/>
          <w:sz w:val="24"/>
          <w:szCs w:val="24"/>
          <w:u w:val="single"/>
        </w:rPr>
        <w:t>директор филиала</w:t>
      </w:r>
      <w:r w:rsidRPr="008F5199">
        <w:rPr>
          <w:rFonts w:ascii="Times New Roman" w:hAnsi="Times New Roman"/>
          <w:sz w:val="24"/>
          <w:szCs w:val="24"/>
        </w:rPr>
        <w:t>___</w:t>
      </w:r>
    </w:p>
    <w:p w:rsidR="00C85336" w:rsidRPr="008F5199" w:rsidRDefault="00C85336" w:rsidP="00D8469E">
      <w:pPr>
        <w:pStyle w:val="a7"/>
        <w:ind w:left="5954" w:hanging="11"/>
        <w:jc w:val="right"/>
        <w:rPr>
          <w:rFonts w:ascii="Times New Roman" w:hAnsi="Times New Roman"/>
          <w:sz w:val="24"/>
          <w:szCs w:val="24"/>
        </w:rPr>
      </w:pPr>
      <w:r w:rsidRPr="008F5199">
        <w:rPr>
          <w:rFonts w:ascii="Times New Roman" w:hAnsi="Times New Roman"/>
          <w:sz w:val="24"/>
          <w:szCs w:val="24"/>
        </w:rPr>
        <w:t>(должность руководителя)</w:t>
      </w:r>
    </w:p>
    <w:p w:rsidR="00C85336" w:rsidRPr="008F5199" w:rsidRDefault="002E6940" w:rsidP="00D8469E">
      <w:pPr>
        <w:pStyle w:val="a7"/>
        <w:ind w:left="5954" w:hanging="1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C85336" w:rsidRPr="002E6940">
        <w:rPr>
          <w:rFonts w:ascii="Times New Roman" w:hAnsi="Times New Roman"/>
          <w:sz w:val="24"/>
          <w:szCs w:val="24"/>
          <w:u w:val="single"/>
        </w:rPr>
        <w:t>___</w:t>
      </w:r>
      <w:r w:rsidRPr="002E6940">
        <w:rPr>
          <w:rFonts w:ascii="Times New Roman" w:hAnsi="Times New Roman"/>
          <w:sz w:val="24"/>
          <w:szCs w:val="24"/>
          <w:u w:val="single"/>
        </w:rPr>
        <w:t xml:space="preserve">    </w:t>
      </w:r>
      <w:r w:rsidR="00C85336" w:rsidRPr="002E6940">
        <w:rPr>
          <w:rFonts w:ascii="Times New Roman" w:hAnsi="Times New Roman"/>
          <w:sz w:val="24"/>
          <w:szCs w:val="24"/>
          <w:u w:val="single"/>
        </w:rPr>
        <w:t>_</w:t>
      </w:r>
      <w:r w:rsidR="00C85336" w:rsidRPr="008F5199">
        <w:rPr>
          <w:rFonts w:ascii="Times New Roman" w:hAnsi="Times New Roman"/>
          <w:sz w:val="24"/>
          <w:szCs w:val="24"/>
        </w:rPr>
        <w:t>_</w:t>
      </w:r>
      <w:r w:rsidRPr="002E6940">
        <w:rPr>
          <w:rFonts w:ascii="Times New Roman" w:hAnsi="Times New Roman"/>
          <w:sz w:val="24"/>
          <w:szCs w:val="24"/>
          <w:u w:val="single"/>
        </w:rPr>
        <w:t>Захаров И.С.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C85336" w:rsidRPr="002E6940">
        <w:rPr>
          <w:rFonts w:ascii="Times New Roman" w:hAnsi="Times New Roman"/>
          <w:sz w:val="24"/>
          <w:szCs w:val="24"/>
          <w:u w:val="single"/>
        </w:rPr>
        <w:t>_</w:t>
      </w:r>
      <w:r w:rsidR="00C85336" w:rsidRPr="008F5199">
        <w:rPr>
          <w:rFonts w:ascii="Times New Roman" w:hAnsi="Times New Roman"/>
          <w:sz w:val="24"/>
          <w:szCs w:val="24"/>
        </w:rPr>
        <w:t>__</w:t>
      </w:r>
    </w:p>
    <w:p w:rsidR="00C85336" w:rsidRPr="008F5199" w:rsidRDefault="00D8469E" w:rsidP="00D8469E">
      <w:pPr>
        <w:pStyle w:val="a7"/>
        <w:ind w:left="5954" w:hanging="11"/>
        <w:jc w:val="right"/>
        <w:rPr>
          <w:rFonts w:ascii="Times New Roman" w:hAnsi="Times New Roman"/>
          <w:sz w:val="24"/>
          <w:szCs w:val="24"/>
        </w:rPr>
      </w:pPr>
      <w:r w:rsidRPr="008F5199">
        <w:rPr>
          <w:rFonts w:ascii="Times New Roman" w:hAnsi="Times New Roman"/>
          <w:sz w:val="24"/>
          <w:szCs w:val="24"/>
        </w:rPr>
        <w:t xml:space="preserve">(ФИО </w:t>
      </w:r>
      <w:r w:rsidR="00C85336" w:rsidRPr="008F5199">
        <w:rPr>
          <w:rFonts w:ascii="Times New Roman" w:hAnsi="Times New Roman"/>
          <w:sz w:val="24"/>
          <w:szCs w:val="24"/>
        </w:rPr>
        <w:t>руководителя)</w:t>
      </w:r>
    </w:p>
    <w:p w:rsidR="00C85336" w:rsidRPr="008F5199" w:rsidRDefault="00C85336" w:rsidP="00D8469E">
      <w:pPr>
        <w:pStyle w:val="a7"/>
        <w:ind w:left="5954" w:hanging="11"/>
        <w:jc w:val="right"/>
        <w:rPr>
          <w:rFonts w:ascii="Times New Roman" w:hAnsi="Times New Roman"/>
          <w:sz w:val="24"/>
          <w:szCs w:val="24"/>
        </w:rPr>
      </w:pPr>
    </w:p>
    <w:p w:rsidR="00C85336" w:rsidRPr="008F5199" w:rsidRDefault="00C85336" w:rsidP="00D8469E">
      <w:pPr>
        <w:pStyle w:val="a7"/>
        <w:ind w:left="5954" w:hanging="11"/>
        <w:jc w:val="right"/>
        <w:rPr>
          <w:rFonts w:ascii="Times New Roman" w:hAnsi="Times New Roman"/>
          <w:sz w:val="24"/>
          <w:szCs w:val="24"/>
        </w:rPr>
      </w:pPr>
      <w:r w:rsidRPr="008F5199">
        <w:rPr>
          <w:rFonts w:ascii="Times New Roman" w:hAnsi="Times New Roman"/>
          <w:sz w:val="24"/>
          <w:szCs w:val="24"/>
        </w:rPr>
        <w:t>№</w:t>
      </w:r>
      <w:r w:rsidR="002E6940">
        <w:rPr>
          <w:rFonts w:ascii="Times New Roman" w:hAnsi="Times New Roman"/>
          <w:sz w:val="24"/>
          <w:szCs w:val="24"/>
        </w:rPr>
        <w:t xml:space="preserve"> 1</w:t>
      </w:r>
      <w:r w:rsidRPr="008F5199">
        <w:rPr>
          <w:rFonts w:ascii="Times New Roman" w:hAnsi="Times New Roman"/>
          <w:sz w:val="24"/>
          <w:szCs w:val="24"/>
        </w:rPr>
        <w:t xml:space="preserve"> от</w:t>
      </w:r>
      <w:r w:rsidR="002E6940">
        <w:rPr>
          <w:rFonts w:ascii="Times New Roman" w:hAnsi="Times New Roman"/>
          <w:sz w:val="24"/>
          <w:szCs w:val="24"/>
        </w:rPr>
        <w:t xml:space="preserve"> </w:t>
      </w:r>
      <w:r w:rsidR="00B93A49">
        <w:rPr>
          <w:rFonts w:ascii="Times New Roman" w:hAnsi="Times New Roman"/>
          <w:sz w:val="24"/>
          <w:szCs w:val="24"/>
        </w:rPr>
        <w:t xml:space="preserve">________________ </w:t>
      </w:r>
      <w:r w:rsidRPr="008F5199">
        <w:rPr>
          <w:rFonts w:ascii="Times New Roman" w:hAnsi="Times New Roman"/>
          <w:sz w:val="24"/>
          <w:szCs w:val="24"/>
        </w:rPr>
        <w:t>г</w:t>
      </w:r>
      <w:r w:rsidR="00D8469E" w:rsidRPr="008F5199">
        <w:rPr>
          <w:rFonts w:ascii="Times New Roman" w:hAnsi="Times New Roman"/>
          <w:sz w:val="24"/>
          <w:szCs w:val="24"/>
        </w:rPr>
        <w:t>ода</w:t>
      </w:r>
      <w:r w:rsidRPr="008F5199">
        <w:rPr>
          <w:rFonts w:ascii="Times New Roman" w:hAnsi="Times New Roman"/>
          <w:sz w:val="24"/>
          <w:szCs w:val="24"/>
        </w:rPr>
        <w:t xml:space="preserve"> </w:t>
      </w:r>
    </w:p>
    <w:p w:rsidR="00C85336" w:rsidRPr="008F5199" w:rsidRDefault="00C85336" w:rsidP="00C85336">
      <w:pPr>
        <w:pStyle w:val="a7"/>
        <w:rPr>
          <w:sz w:val="24"/>
          <w:szCs w:val="24"/>
        </w:rPr>
      </w:pPr>
    </w:p>
    <w:p w:rsidR="00C85336" w:rsidRDefault="00C85336" w:rsidP="00C85336"/>
    <w:p w:rsidR="00C85336" w:rsidRDefault="00C85336" w:rsidP="00C85336"/>
    <w:p w:rsidR="00C85336" w:rsidRDefault="00C85336" w:rsidP="00C85336"/>
    <w:p w:rsidR="00C85336" w:rsidRDefault="00C85336" w:rsidP="00C85336"/>
    <w:p w:rsidR="00C85336" w:rsidRDefault="00C85336" w:rsidP="00C85336"/>
    <w:p w:rsidR="00C85336" w:rsidRDefault="00C85336" w:rsidP="00C85336"/>
    <w:p w:rsidR="00C85336" w:rsidRDefault="00C85336" w:rsidP="00C85336"/>
    <w:p w:rsidR="00C85336" w:rsidRDefault="002E6940" w:rsidP="00C85336">
      <w:pPr>
        <w:pStyle w:val="a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ПРОГРАММА</w:t>
      </w:r>
      <w:r w:rsidR="00C85336" w:rsidRPr="005245A0">
        <w:rPr>
          <w:rFonts w:ascii="Times New Roman" w:hAnsi="Times New Roman"/>
        </w:rPr>
        <w:t xml:space="preserve"> </w:t>
      </w:r>
      <w:r w:rsidR="00C91B5F">
        <w:rPr>
          <w:rFonts w:ascii="Times New Roman" w:hAnsi="Times New Roman"/>
        </w:rPr>
        <w:t xml:space="preserve">в области энергосбережения </w:t>
      </w:r>
      <w:r w:rsidR="00C91B5F">
        <w:rPr>
          <w:rFonts w:ascii="Times New Roman" w:hAnsi="Times New Roman"/>
        </w:rPr>
        <w:br/>
        <w:t>и повышения</w:t>
      </w:r>
      <w:r w:rsidR="00C85336" w:rsidRPr="005245A0">
        <w:rPr>
          <w:rFonts w:ascii="Times New Roman" w:hAnsi="Times New Roman"/>
        </w:rPr>
        <w:t xml:space="preserve"> энергетической </w:t>
      </w:r>
      <w:r w:rsidR="00C85336" w:rsidRPr="005245A0">
        <w:rPr>
          <w:rFonts w:ascii="Times New Roman" w:hAnsi="Times New Roman"/>
        </w:rPr>
        <w:br/>
        <w:t xml:space="preserve">эффективности </w:t>
      </w:r>
    </w:p>
    <w:p w:rsidR="003A2B81" w:rsidRDefault="000E3CAE" w:rsidP="00C85336">
      <w:pPr>
        <w:pStyle w:val="a8"/>
        <w:jc w:val="center"/>
        <w:rPr>
          <w:rFonts w:ascii="Times New Roman" w:hAnsi="Times New Roman"/>
          <w:cap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регулируемому</w:t>
      </w:r>
      <w:r w:rsidR="006C4C2A">
        <w:rPr>
          <w:rFonts w:ascii="Times New Roman" w:hAnsi="Times New Roman"/>
          <w:sz w:val="24"/>
          <w:szCs w:val="24"/>
        </w:rPr>
        <w:t xml:space="preserve"> вид</w:t>
      </w:r>
      <w:r>
        <w:rPr>
          <w:rFonts w:ascii="Times New Roman" w:hAnsi="Times New Roman"/>
          <w:sz w:val="24"/>
          <w:szCs w:val="24"/>
        </w:rPr>
        <w:t>у</w:t>
      </w:r>
      <w:r w:rsidR="00C85336" w:rsidRPr="00031E16">
        <w:rPr>
          <w:rFonts w:ascii="Times New Roman" w:hAnsi="Times New Roman"/>
          <w:sz w:val="24"/>
          <w:szCs w:val="24"/>
        </w:rPr>
        <w:t xml:space="preserve"> деятельности </w:t>
      </w:r>
      <w:r w:rsidR="00C85336">
        <w:rPr>
          <w:rFonts w:ascii="Times New Roman" w:hAnsi="Times New Roman"/>
          <w:sz w:val="24"/>
          <w:szCs w:val="24"/>
        </w:rPr>
        <w:t>–</w:t>
      </w:r>
      <w:r w:rsidR="002E6940">
        <w:rPr>
          <w:rFonts w:ascii="Times New Roman" w:hAnsi="Times New Roman"/>
          <w:sz w:val="24"/>
          <w:szCs w:val="24"/>
        </w:rPr>
        <w:t xml:space="preserve"> ПЕРЕДАЧА ЭЛЕКТРИЧЕСКОЙ ЭНЕРГИИ</w:t>
      </w:r>
    </w:p>
    <w:p w:rsidR="00C85336" w:rsidRPr="002E6940" w:rsidRDefault="002E6940" w:rsidP="00C85336">
      <w:pPr>
        <w:pStyle w:val="a8"/>
        <w:jc w:val="center"/>
        <w:rPr>
          <w:rFonts w:ascii="Times New Roman" w:hAnsi="Times New Roman"/>
          <w:caps w:val="0"/>
          <w:sz w:val="24"/>
          <w:szCs w:val="24"/>
          <w:u w:val="single"/>
        </w:rPr>
      </w:pPr>
      <w:r w:rsidRPr="002E6940">
        <w:rPr>
          <w:rFonts w:ascii="Times New Roman" w:hAnsi="Times New Roman"/>
          <w:caps w:val="0"/>
          <w:sz w:val="24"/>
          <w:szCs w:val="24"/>
          <w:u w:val="single"/>
        </w:rPr>
        <w:t>Филиал АО «Энергосетевая компания ЧТПЗ» в г. Первоуральск</w:t>
      </w:r>
    </w:p>
    <w:p w:rsidR="00C85336" w:rsidRDefault="00C91B5F" w:rsidP="00C85336">
      <w:pPr>
        <w:pStyle w:val="a8"/>
        <w:jc w:val="center"/>
        <w:rPr>
          <w:rFonts w:ascii="Times New Roman" w:hAnsi="Times New Roman"/>
          <w:b w:val="0"/>
          <w:caps w:val="0"/>
          <w:sz w:val="24"/>
          <w:szCs w:val="24"/>
        </w:rPr>
      </w:pPr>
      <w:r>
        <w:rPr>
          <w:rFonts w:ascii="Times New Roman" w:hAnsi="Times New Roman"/>
          <w:b w:val="0"/>
          <w:caps w:val="0"/>
          <w:sz w:val="24"/>
          <w:szCs w:val="24"/>
        </w:rPr>
        <w:t>(полное наименование организации</w:t>
      </w:r>
      <w:r w:rsidR="00C85336">
        <w:rPr>
          <w:rFonts w:ascii="Times New Roman" w:hAnsi="Times New Roman"/>
          <w:b w:val="0"/>
          <w:caps w:val="0"/>
          <w:sz w:val="24"/>
          <w:szCs w:val="24"/>
        </w:rPr>
        <w:t>)</w:t>
      </w:r>
    </w:p>
    <w:p w:rsidR="00C85336" w:rsidRPr="001B1212" w:rsidRDefault="00C85336" w:rsidP="00C85336">
      <w:pPr>
        <w:pStyle w:val="a8"/>
        <w:jc w:val="center"/>
        <w:rPr>
          <w:rFonts w:ascii="Times New Roman" w:hAnsi="Times New Roman"/>
          <w:b w:val="0"/>
          <w:caps w:val="0"/>
          <w:sz w:val="24"/>
          <w:szCs w:val="24"/>
        </w:rPr>
      </w:pPr>
    </w:p>
    <w:p w:rsidR="00C85336" w:rsidRPr="005245A0" w:rsidRDefault="00C85336" w:rsidP="00C85336">
      <w:pPr>
        <w:pStyle w:val="a8"/>
        <w:jc w:val="center"/>
        <w:rPr>
          <w:rFonts w:ascii="Times New Roman" w:hAnsi="Times New Roman"/>
        </w:rPr>
      </w:pPr>
      <w:r w:rsidRPr="005245A0">
        <w:rPr>
          <w:rFonts w:ascii="Times New Roman" w:hAnsi="Times New Roman"/>
        </w:rPr>
        <w:t>на 201</w:t>
      </w:r>
      <w:r w:rsidR="00F345B8" w:rsidRPr="002E6940">
        <w:rPr>
          <w:rFonts w:ascii="Times New Roman" w:hAnsi="Times New Roman"/>
        </w:rPr>
        <w:t>6</w:t>
      </w:r>
      <w:r w:rsidRPr="005245A0">
        <w:rPr>
          <w:rFonts w:ascii="Times New Roman" w:hAnsi="Times New Roman"/>
        </w:rPr>
        <w:t>-201</w:t>
      </w:r>
      <w:r w:rsidR="00F345B8" w:rsidRPr="002E6940">
        <w:rPr>
          <w:rFonts w:ascii="Times New Roman" w:hAnsi="Times New Roman"/>
        </w:rPr>
        <w:t>8</w:t>
      </w:r>
      <w:r w:rsidRPr="005245A0">
        <w:rPr>
          <w:rFonts w:ascii="Times New Roman" w:hAnsi="Times New Roman"/>
        </w:rPr>
        <w:t xml:space="preserve"> </w:t>
      </w:r>
      <w:r w:rsidR="00B47695">
        <w:rPr>
          <w:rFonts w:ascii="Times New Roman" w:hAnsi="Times New Roman"/>
          <w:caps w:val="0"/>
        </w:rPr>
        <w:t>годы</w:t>
      </w:r>
    </w:p>
    <w:p w:rsidR="00C85336" w:rsidRDefault="00C85336" w:rsidP="00C85336"/>
    <w:p w:rsidR="00C85336" w:rsidRDefault="00C85336" w:rsidP="00C85336"/>
    <w:p w:rsidR="00C85336" w:rsidRDefault="00C85336" w:rsidP="00C85336"/>
    <w:p w:rsidR="00C85336" w:rsidRDefault="00C85336" w:rsidP="00C85336"/>
    <w:p w:rsidR="00C85336" w:rsidRDefault="00C85336" w:rsidP="00C85336"/>
    <w:p w:rsidR="00C85336" w:rsidRDefault="00C85336" w:rsidP="00C85336"/>
    <w:p w:rsidR="00C85336" w:rsidRDefault="00C85336" w:rsidP="00C85336"/>
    <w:p w:rsidR="00C85336" w:rsidRDefault="00C85336" w:rsidP="00C85336"/>
    <w:p w:rsidR="00C85336" w:rsidRDefault="00C85336" w:rsidP="00C85336">
      <w:pPr>
        <w:jc w:val="center"/>
      </w:pPr>
    </w:p>
    <w:p w:rsidR="00C85336" w:rsidRDefault="00C85336" w:rsidP="00C85336"/>
    <w:p w:rsidR="00C85336" w:rsidRDefault="00C85336" w:rsidP="00C85336"/>
    <w:p w:rsidR="00C85336" w:rsidRDefault="00C85336" w:rsidP="00C85336"/>
    <w:p w:rsidR="00C85336" w:rsidRDefault="00C85336" w:rsidP="00C85336"/>
    <w:p w:rsidR="00C85336" w:rsidRDefault="00C85336" w:rsidP="00C85336">
      <w:pPr>
        <w:rPr>
          <w:b/>
        </w:rPr>
      </w:pPr>
    </w:p>
    <w:p w:rsidR="00C85336" w:rsidRDefault="00C85336" w:rsidP="00C85336">
      <w:pPr>
        <w:rPr>
          <w:b/>
        </w:rPr>
      </w:pPr>
    </w:p>
    <w:p w:rsidR="00C85336" w:rsidRDefault="00C85336" w:rsidP="00C85336">
      <w:pPr>
        <w:rPr>
          <w:b/>
        </w:rPr>
      </w:pPr>
    </w:p>
    <w:p w:rsidR="00B71334" w:rsidRDefault="002E6940" w:rsidP="00B71334">
      <w:pPr>
        <w:pStyle w:val="a3"/>
      </w:pPr>
      <w:r>
        <w:t>Исполнитель: Полевова Ю.Н.</w:t>
      </w:r>
    </w:p>
    <w:p w:rsidR="00D8469E" w:rsidRDefault="00B71334" w:rsidP="00D8469E">
      <w:pPr>
        <w:pStyle w:val="a3"/>
      </w:pPr>
      <w:r>
        <w:t xml:space="preserve">тел. </w:t>
      </w:r>
      <w:r w:rsidR="002E6940">
        <w:t>8 (3439) 27-46-33</w:t>
      </w:r>
    </w:p>
    <w:p w:rsidR="008F5199" w:rsidRDefault="008F5199" w:rsidP="00D8469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F5199" w:rsidRDefault="008F5199" w:rsidP="00D8469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2205B1" w:rsidRPr="00D8469E" w:rsidRDefault="002E6940" w:rsidP="00D8469E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br w:type="page"/>
      </w:r>
      <w:r w:rsidR="002205B1" w:rsidRPr="005D4A0E">
        <w:rPr>
          <w:b/>
        </w:rPr>
        <w:lastRenderedPageBreak/>
        <w:t>1. Описание целей и задач программы</w:t>
      </w:r>
    </w:p>
    <w:p w:rsidR="002205B1" w:rsidRPr="005D4A0E" w:rsidRDefault="002205B1" w:rsidP="002205B1">
      <w:pPr>
        <w:jc w:val="center"/>
        <w:rPr>
          <w:b/>
        </w:rPr>
      </w:pPr>
    </w:p>
    <w:p w:rsidR="000E3CAE" w:rsidRDefault="000E3CAE" w:rsidP="000E3CAE">
      <w:r w:rsidRPr="00B23746">
        <w:rPr>
          <w:b/>
        </w:rPr>
        <w:t>Цели программы:</w:t>
      </w:r>
      <w:r>
        <w:t xml:space="preserve"> </w:t>
      </w:r>
    </w:p>
    <w:p w:rsidR="0037599D" w:rsidRDefault="009B25B9" w:rsidP="001644EF">
      <w:pPr>
        <w:jc w:val="both"/>
      </w:pPr>
      <w:r>
        <w:t xml:space="preserve">- </w:t>
      </w:r>
      <w:r w:rsidR="002205B1">
        <w:t>в</w:t>
      </w:r>
      <w:r w:rsidR="005F15D5" w:rsidRPr="00053552">
        <w:t>недрение энергоэффективных технологий за счет освоения существующего потенциала энергосбережения и создание системы управления энергосбережением</w:t>
      </w:r>
      <w:r w:rsidR="0037599D">
        <w:t>;</w:t>
      </w:r>
    </w:p>
    <w:p w:rsidR="005F15D5" w:rsidRPr="00053552" w:rsidRDefault="005F15D5" w:rsidP="001644EF">
      <w:pPr>
        <w:jc w:val="both"/>
      </w:pPr>
      <w:r w:rsidRPr="00053552">
        <w:t xml:space="preserve">- </w:t>
      </w:r>
      <w:r w:rsidR="002205B1">
        <w:t>п</w:t>
      </w:r>
      <w:r w:rsidRPr="00053552">
        <w:t>овышение энергетической эффективности и сокращение потребления энергетических ресурсов</w:t>
      </w:r>
      <w:r w:rsidR="002205B1">
        <w:t>;</w:t>
      </w:r>
    </w:p>
    <w:p w:rsidR="005F15D5" w:rsidRPr="00053552" w:rsidRDefault="005F15D5" w:rsidP="001644EF">
      <w:pPr>
        <w:jc w:val="both"/>
      </w:pPr>
      <w:r w:rsidRPr="00053552">
        <w:t xml:space="preserve">- </w:t>
      </w:r>
      <w:r w:rsidR="002205B1">
        <w:t>п</w:t>
      </w:r>
      <w:r w:rsidRPr="00053552">
        <w:t>овышение эффективности производства путем реконструкции и технического</w:t>
      </w:r>
      <w:r w:rsidR="002205B1">
        <w:t xml:space="preserve"> </w:t>
      </w:r>
      <w:r w:rsidRPr="00053552">
        <w:t>перевооружения</w:t>
      </w:r>
      <w:r w:rsidR="002205B1">
        <w:t>;</w:t>
      </w:r>
    </w:p>
    <w:p w:rsidR="005F15D5" w:rsidRDefault="005F15D5" w:rsidP="001644EF">
      <w:pPr>
        <w:jc w:val="both"/>
      </w:pPr>
      <w:r w:rsidRPr="00053552">
        <w:t xml:space="preserve">- </w:t>
      </w:r>
      <w:r w:rsidR="0026707D">
        <w:t>р</w:t>
      </w:r>
      <w:r w:rsidRPr="00053552">
        <w:t>азвитие системы управления энергосбережением</w:t>
      </w:r>
      <w:r w:rsidR="0026707D">
        <w:t>;</w:t>
      </w:r>
    </w:p>
    <w:p w:rsidR="005F15D5" w:rsidRPr="00053552" w:rsidRDefault="005F15D5" w:rsidP="001644EF">
      <w:pPr>
        <w:jc w:val="both"/>
      </w:pPr>
      <w:r w:rsidRPr="00053552">
        <w:t xml:space="preserve">- </w:t>
      </w:r>
      <w:r w:rsidR="0026707D">
        <w:t>с</w:t>
      </w:r>
      <w:r w:rsidRPr="00053552">
        <w:t>окращение издержек предприятия, уме</w:t>
      </w:r>
      <w:r w:rsidR="006C19A3">
        <w:t>ньшение затрат на энергоресурсы</w:t>
      </w:r>
      <w:r w:rsidR="00C62344">
        <w:t xml:space="preserve"> </w:t>
      </w:r>
      <w:r w:rsidRPr="00053552">
        <w:t>за счет рационального их использования</w:t>
      </w:r>
      <w:r w:rsidR="0026707D">
        <w:t>;</w:t>
      </w:r>
    </w:p>
    <w:p w:rsidR="005F15D5" w:rsidRPr="00053552" w:rsidRDefault="005F15D5" w:rsidP="001644EF">
      <w:pPr>
        <w:jc w:val="both"/>
      </w:pPr>
      <w:r w:rsidRPr="00053552">
        <w:t xml:space="preserve">- </w:t>
      </w:r>
      <w:r w:rsidR="0026707D">
        <w:t>с</w:t>
      </w:r>
      <w:r w:rsidRPr="00053552">
        <w:t xml:space="preserve">нижение доли потребления энергоресурсов на собственные нужды </w:t>
      </w:r>
      <w:r w:rsidR="00226F4D">
        <w:t xml:space="preserve">регулируемой </w:t>
      </w:r>
      <w:r w:rsidR="00B47695">
        <w:t>организации</w:t>
      </w:r>
      <w:r w:rsidR="0026707D">
        <w:t>;</w:t>
      </w:r>
    </w:p>
    <w:p w:rsidR="0026707D" w:rsidRDefault="0026707D" w:rsidP="001644EF">
      <w:pPr>
        <w:spacing w:before="120"/>
        <w:jc w:val="both"/>
      </w:pPr>
      <w:r w:rsidRPr="0095156F">
        <w:rPr>
          <w:b/>
        </w:rPr>
        <w:t>Задачи</w:t>
      </w:r>
      <w:r w:rsidR="001644EF">
        <w:rPr>
          <w:b/>
        </w:rPr>
        <w:t xml:space="preserve"> программы</w:t>
      </w:r>
      <w:r w:rsidRPr="0095156F">
        <w:t>:</w:t>
      </w:r>
    </w:p>
    <w:p w:rsidR="005F15D5" w:rsidRPr="00053552" w:rsidRDefault="005F15D5" w:rsidP="001644EF">
      <w:pPr>
        <w:jc w:val="both"/>
      </w:pPr>
      <w:r w:rsidRPr="00053552">
        <w:t xml:space="preserve">- </w:t>
      </w:r>
      <w:r w:rsidR="0026707D">
        <w:t>с</w:t>
      </w:r>
      <w:r w:rsidRPr="00053552">
        <w:t>овершенствование и повышение достоверности учета данных по объему производства, передачи и потребления энергоресурсов</w:t>
      </w:r>
      <w:r w:rsidR="0026707D">
        <w:t>;</w:t>
      </w:r>
    </w:p>
    <w:p w:rsidR="005F15D5" w:rsidRPr="00053552" w:rsidRDefault="005F15D5" w:rsidP="001644EF">
      <w:pPr>
        <w:jc w:val="both"/>
      </w:pPr>
      <w:r w:rsidRPr="00053552">
        <w:t xml:space="preserve">- </w:t>
      </w:r>
      <w:r w:rsidR="0026707D">
        <w:t>с</w:t>
      </w:r>
      <w:r w:rsidRPr="00053552">
        <w:t>оздание механизма финансирования энергосберегающих мероприятий</w:t>
      </w:r>
      <w:r w:rsidR="0026707D">
        <w:t>;</w:t>
      </w:r>
    </w:p>
    <w:p w:rsidR="001644EF" w:rsidRDefault="005F15D5" w:rsidP="001644EF">
      <w:pPr>
        <w:jc w:val="both"/>
      </w:pPr>
      <w:r w:rsidRPr="00053552">
        <w:t xml:space="preserve">- </w:t>
      </w:r>
      <w:r w:rsidR="0026707D">
        <w:t>в</w:t>
      </w:r>
      <w:r w:rsidRPr="00053552">
        <w:t>недрение энергоэффективных технологий за счет освоения существующего потенциала энергосбережения</w:t>
      </w:r>
      <w:r w:rsidR="0026707D">
        <w:t>;</w:t>
      </w:r>
      <w:r w:rsidR="00A0191C" w:rsidRPr="00A0191C">
        <w:t xml:space="preserve"> </w:t>
      </w:r>
    </w:p>
    <w:p w:rsidR="005F15D5" w:rsidRPr="00053552" w:rsidRDefault="005F15D5" w:rsidP="001644EF">
      <w:pPr>
        <w:jc w:val="both"/>
      </w:pPr>
      <w:r w:rsidRPr="00053552">
        <w:t xml:space="preserve">- </w:t>
      </w:r>
      <w:r w:rsidR="0026707D">
        <w:t>р</w:t>
      </w:r>
      <w:r w:rsidRPr="00053552">
        <w:t>еализация энергосберегающих мероприятий</w:t>
      </w:r>
      <w:r w:rsidR="0026707D">
        <w:t>;</w:t>
      </w:r>
    </w:p>
    <w:p w:rsidR="005F15D5" w:rsidRPr="00053552" w:rsidRDefault="005F15D5" w:rsidP="001644EF">
      <w:pPr>
        <w:jc w:val="both"/>
      </w:pPr>
      <w:r w:rsidRPr="00053552">
        <w:t xml:space="preserve">- </w:t>
      </w:r>
      <w:r w:rsidR="0026707D">
        <w:t>в</w:t>
      </w:r>
      <w:r w:rsidRPr="00053552">
        <w:t>недрение энергосберегающих технологий и проектов</w:t>
      </w:r>
      <w:r w:rsidR="0026707D">
        <w:t>;</w:t>
      </w:r>
    </w:p>
    <w:p w:rsidR="005F15D5" w:rsidRPr="00053552" w:rsidRDefault="005F15D5" w:rsidP="001644EF">
      <w:pPr>
        <w:jc w:val="both"/>
      </w:pPr>
      <w:r w:rsidRPr="00053552">
        <w:t xml:space="preserve">- </w:t>
      </w:r>
      <w:r w:rsidR="0026707D">
        <w:t>н</w:t>
      </w:r>
      <w:r w:rsidRPr="00053552">
        <w:t>аращивание темпов комплексного оснащения средствами инструментального учета, мониторинга, контроля и автоматического регулирования объемов потребления энергоносителей</w:t>
      </w:r>
      <w:r w:rsidR="0026707D">
        <w:t>;</w:t>
      </w:r>
    </w:p>
    <w:p w:rsidR="005F15D5" w:rsidRPr="00053552" w:rsidRDefault="005F15D5" w:rsidP="001644EF">
      <w:pPr>
        <w:jc w:val="both"/>
      </w:pPr>
      <w:r w:rsidRPr="00053552">
        <w:t xml:space="preserve">- </w:t>
      </w:r>
      <w:r w:rsidR="0026707D">
        <w:t>ф</w:t>
      </w:r>
      <w:r w:rsidR="00226F4D">
        <w:t>ормирование у работников регулируемой организации</w:t>
      </w:r>
      <w:r w:rsidRPr="00053552">
        <w:t xml:space="preserve"> культуры энергосбережения.</w:t>
      </w:r>
    </w:p>
    <w:p w:rsidR="009B25B9" w:rsidRDefault="009B25B9" w:rsidP="00C62344">
      <w:pPr>
        <w:jc w:val="both"/>
        <w:rPr>
          <w:b/>
        </w:rPr>
      </w:pPr>
    </w:p>
    <w:p w:rsidR="005F5B2D" w:rsidRDefault="005F5B2D" w:rsidP="002E6940">
      <w:pPr>
        <w:jc w:val="both"/>
        <w:rPr>
          <w:i/>
        </w:rPr>
      </w:pPr>
    </w:p>
    <w:p w:rsidR="00226F4D" w:rsidRDefault="00226F4D" w:rsidP="000E3CAE">
      <w:pPr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:rsidR="00226F4D" w:rsidRDefault="00226F4D" w:rsidP="000E3CAE">
      <w:pPr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:rsidR="000E3CAE" w:rsidRPr="00FF6C77" w:rsidRDefault="002E6940" w:rsidP="000E3CAE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bCs/>
        </w:rPr>
      </w:pPr>
      <w:r>
        <w:rPr>
          <w:b/>
          <w:bCs/>
        </w:rPr>
        <w:br w:type="page"/>
      </w:r>
      <w:r w:rsidR="000E3CAE">
        <w:rPr>
          <w:b/>
          <w:bCs/>
        </w:rPr>
        <w:lastRenderedPageBreak/>
        <w:t>2</w:t>
      </w:r>
      <w:r w:rsidR="000E3CAE" w:rsidRPr="00037402">
        <w:rPr>
          <w:b/>
          <w:bCs/>
        </w:rPr>
        <w:t xml:space="preserve">. </w:t>
      </w:r>
      <w:r w:rsidR="000E3CAE" w:rsidRPr="00037402">
        <w:rPr>
          <w:b/>
        </w:rPr>
        <w:t>Анализ состояния и перспективы развития,</w:t>
      </w:r>
      <w:r w:rsidR="000E3CAE">
        <w:rPr>
          <w:rFonts w:eastAsia="Calibri"/>
          <w:b/>
          <w:bCs/>
        </w:rPr>
        <w:t xml:space="preserve"> краткое описание технологического процесса</w:t>
      </w:r>
    </w:p>
    <w:p w:rsidR="000E3CAE" w:rsidRPr="00037402" w:rsidRDefault="000E3CAE" w:rsidP="000E3CAE">
      <w:pPr>
        <w:jc w:val="center"/>
        <w:rPr>
          <w:b/>
          <w:bCs/>
        </w:rPr>
      </w:pPr>
    </w:p>
    <w:p w:rsidR="000E3CAE" w:rsidRDefault="00AE4737" w:rsidP="004E4C62">
      <w:pPr>
        <w:ind w:firstLine="709"/>
        <w:jc w:val="both"/>
      </w:pPr>
      <w:r>
        <w:t>АО «Энергосетевая компания ЧТПЗ»</w:t>
      </w:r>
      <w:r w:rsidR="004B1B31">
        <w:t xml:space="preserve"> создан</w:t>
      </w:r>
      <w:r>
        <w:t>о</w:t>
      </w:r>
      <w:r w:rsidR="004B1B31">
        <w:t xml:space="preserve"> </w:t>
      </w:r>
      <w:r w:rsidR="000C2C6C">
        <w:t>18.03.2011</w:t>
      </w:r>
      <w:r>
        <w:t>г.</w:t>
      </w:r>
      <w:r w:rsidR="005D4081">
        <w:t xml:space="preserve"> и занимается регулируемыми видами деятельности в Челябинской области</w:t>
      </w:r>
      <w:r w:rsidR="000C2C6C">
        <w:t>, филиал в г.</w:t>
      </w:r>
      <w:r>
        <w:t xml:space="preserve"> Первоуральск создан 14.07.2015 г.</w:t>
      </w:r>
    </w:p>
    <w:p w:rsidR="00711398" w:rsidRPr="00711398" w:rsidRDefault="00711398" w:rsidP="00711398">
      <w:pPr>
        <w:ind w:firstLine="709"/>
        <w:jc w:val="both"/>
      </w:pPr>
      <w:r>
        <w:t xml:space="preserve">Электроснабжение потребителей </w:t>
      </w:r>
      <w:r w:rsidR="00AE4737">
        <w:t xml:space="preserve">филиала АО «ЭСК ЧТПЗ» в г. Первоуральск </w:t>
      </w:r>
      <w:r>
        <w:t xml:space="preserve">осуществляется с ЗРУ-6кВ подстанций 110/6кВ ГПП-1,2,3 и </w:t>
      </w:r>
      <w:r w:rsidR="00AE4737">
        <w:t xml:space="preserve">подстанции 110/35/6кВ ГПП-ФНТЗ. Суммарная присоединенная мощность сетевых трансформаторов – 280 </w:t>
      </w:r>
      <w:r w:rsidR="003B4D5D">
        <w:t>М</w:t>
      </w:r>
      <w:r w:rsidR="00AE4737">
        <w:t xml:space="preserve">ВА. </w:t>
      </w:r>
      <w:r w:rsidRPr="00711398">
        <w:t xml:space="preserve">Телесигнализация ПС ГПП-1,2,3 ГПП-ФНТЗ выведена на диспетчерский пункт </w:t>
      </w:r>
      <w:r w:rsidR="00AE4737">
        <w:t xml:space="preserve">филиала </w:t>
      </w:r>
      <w:r w:rsidRPr="00711398">
        <w:t>АО «ЭСК ЧТПЗ» в г. Первоуральск.</w:t>
      </w:r>
      <w:r w:rsidR="00A62790">
        <w:t xml:space="preserve"> </w:t>
      </w:r>
      <w:r w:rsidR="00714266">
        <w:t xml:space="preserve">Пункт управления системы телесигнализации обеспечивает наглядное отображение функционально-технической схемы управляемого объекта и информация о его состоянии в объеме, необходимом для выполнения оператором возложенных на него функций; отображение связей и характера взаимодействия управляемого объекта с другими объектами и внешней средой; сигнализацию обо всех существенных нарушениях в работе объекта; быстрое выявление возможности локализации и ликвидации неисправности. </w:t>
      </w:r>
      <w:r w:rsidR="00A62790">
        <w:t>В дальнейшем планируется увеличение объемов оказываемых услуг за счет присоединения новых потребителей, расшир</w:t>
      </w:r>
      <w:r w:rsidR="003B4D5D">
        <w:t>е</w:t>
      </w:r>
      <w:r w:rsidR="00A62790">
        <w:t xml:space="preserve">ния перечня обслуживаемого оборудования. </w:t>
      </w:r>
    </w:p>
    <w:p w:rsidR="000E3CAE" w:rsidRDefault="000E3CAE" w:rsidP="004E4C6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5D5">
        <w:rPr>
          <w:rFonts w:ascii="Times New Roman" w:hAnsi="Times New Roman" w:cs="Times New Roman"/>
          <w:sz w:val="28"/>
          <w:szCs w:val="28"/>
        </w:rPr>
        <w:t xml:space="preserve">С целью экономии электрической энергии </w:t>
      </w:r>
      <w:r w:rsidR="00711398">
        <w:rPr>
          <w:rFonts w:ascii="Times New Roman" w:hAnsi="Times New Roman" w:cs="Times New Roman"/>
          <w:sz w:val="28"/>
          <w:szCs w:val="28"/>
        </w:rPr>
        <w:t xml:space="preserve">на собственные нужды </w:t>
      </w:r>
      <w:r w:rsidR="00A62790">
        <w:rPr>
          <w:rFonts w:ascii="Times New Roman" w:hAnsi="Times New Roman" w:cs="Times New Roman"/>
          <w:sz w:val="28"/>
          <w:szCs w:val="28"/>
        </w:rPr>
        <w:t xml:space="preserve">в Организации планируется </w:t>
      </w:r>
      <w:r w:rsidR="003B4D5D">
        <w:rPr>
          <w:rFonts w:ascii="Times New Roman" w:hAnsi="Times New Roman" w:cs="Times New Roman"/>
          <w:sz w:val="28"/>
          <w:szCs w:val="28"/>
        </w:rPr>
        <w:t>замена</w:t>
      </w:r>
      <w:r w:rsidR="00A62790">
        <w:rPr>
          <w:rFonts w:ascii="Times New Roman" w:hAnsi="Times New Roman" w:cs="Times New Roman"/>
          <w:sz w:val="28"/>
          <w:szCs w:val="28"/>
        </w:rPr>
        <w:t xml:space="preserve"> </w:t>
      </w:r>
      <w:r w:rsidR="00A62790">
        <w:rPr>
          <w:rFonts w:ascii="Times New Roman" w:hAnsi="Times New Roman" w:cs="Times New Roman"/>
          <w:sz w:val="28"/>
          <w:szCs w:val="28"/>
        </w:rPr>
        <w:tab/>
        <w:t xml:space="preserve">освещения подстанций на энергосберегающее, </w:t>
      </w:r>
      <w:r w:rsidR="005D4081">
        <w:rPr>
          <w:rFonts w:ascii="Times New Roman" w:hAnsi="Times New Roman" w:cs="Times New Roman"/>
          <w:sz w:val="28"/>
          <w:szCs w:val="28"/>
        </w:rPr>
        <w:t>проведение энергетического обследования, обучения персонала Организации современным методам энергосбережения.</w:t>
      </w:r>
    </w:p>
    <w:p w:rsidR="000E3CAE" w:rsidRDefault="000E3CAE" w:rsidP="009B25B9">
      <w:pPr>
        <w:ind w:firstLine="709"/>
        <w:jc w:val="center"/>
        <w:rPr>
          <w:b/>
        </w:rPr>
      </w:pPr>
    </w:p>
    <w:p w:rsidR="00D6627D" w:rsidRDefault="000E3CAE" w:rsidP="00D6627D">
      <w:pPr>
        <w:jc w:val="center"/>
        <w:rPr>
          <w:b/>
        </w:rPr>
      </w:pPr>
      <w:r>
        <w:rPr>
          <w:b/>
        </w:rPr>
        <w:t>3</w:t>
      </w:r>
      <w:r w:rsidR="0026707D">
        <w:rPr>
          <w:b/>
        </w:rPr>
        <w:t xml:space="preserve">. </w:t>
      </w:r>
      <w:r w:rsidR="0026707D" w:rsidRPr="00B23746">
        <w:rPr>
          <w:b/>
        </w:rPr>
        <w:t>Анализ потребления энергетических ресурсов за предшествующий период регулирования</w:t>
      </w:r>
      <w:r w:rsidR="005F5B2D">
        <w:rPr>
          <w:b/>
        </w:rPr>
        <w:t xml:space="preserve"> (при наличии)</w:t>
      </w:r>
      <w:r w:rsidR="00262177">
        <w:rPr>
          <w:b/>
        </w:rPr>
        <w:t xml:space="preserve"> (на основе данных ОАО «ПНТЗ»)</w:t>
      </w:r>
    </w:p>
    <w:p w:rsidR="0026707D" w:rsidRPr="00B23746" w:rsidRDefault="0026707D" w:rsidP="009B25B9">
      <w:pPr>
        <w:ind w:firstLine="709"/>
        <w:jc w:val="center"/>
        <w:rPr>
          <w:b/>
        </w:rPr>
      </w:pPr>
    </w:p>
    <w:p w:rsidR="005F15D5" w:rsidRPr="00053552" w:rsidRDefault="005F15D5" w:rsidP="005F15D5">
      <w:pPr>
        <w:jc w:val="center"/>
        <w:rPr>
          <w:b/>
          <w:sz w:val="20"/>
          <w:szCs w:val="20"/>
        </w:rPr>
      </w:pPr>
    </w:p>
    <w:tbl>
      <w:tblPr>
        <w:tblW w:w="702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720"/>
        <w:gridCol w:w="3420"/>
        <w:gridCol w:w="1620"/>
        <w:gridCol w:w="1260"/>
      </w:tblGrid>
      <w:tr w:rsidR="0026707D" w:rsidRPr="004F63F7">
        <w:trPr>
          <w:trHeight w:val="600"/>
          <w:jc w:val="center"/>
        </w:trPr>
        <w:tc>
          <w:tcPr>
            <w:tcW w:w="720" w:type="dxa"/>
            <w:vAlign w:val="center"/>
          </w:tcPr>
          <w:p w:rsidR="0026707D" w:rsidRPr="004F63F7" w:rsidRDefault="0026707D" w:rsidP="00E503D0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№ п\п</w:t>
            </w:r>
          </w:p>
        </w:tc>
        <w:tc>
          <w:tcPr>
            <w:tcW w:w="3420" w:type="dxa"/>
            <w:vAlign w:val="center"/>
          </w:tcPr>
          <w:p w:rsidR="0026707D" w:rsidRPr="004F63F7" w:rsidRDefault="0026707D" w:rsidP="00E503D0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Наименование энергоресурса</w:t>
            </w:r>
          </w:p>
        </w:tc>
        <w:tc>
          <w:tcPr>
            <w:tcW w:w="1620" w:type="dxa"/>
            <w:vAlign w:val="center"/>
          </w:tcPr>
          <w:p w:rsidR="0026707D" w:rsidRPr="004F63F7" w:rsidRDefault="0026707D" w:rsidP="00E503D0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260" w:type="dxa"/>
            <w:vAlign w:val="center"/>
          </w:tcPr>
          <w:p w:rsidR="0026707D" w:rsidRPr="004F63F7" w:rsidRDefault="00260636" w:rsidP="0067133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</w:t>
            </w:r>
            <w:r w:rsidR="0067133C">
              <w:rPr>
                <w:b/>
                <w:sz w:val="24"/>
                <w:szCs w:val="24"/>
              </w:rPr>
              <w:t>5</w:t>
            </w:r>
          </w:p>
        </w:tc>
      </w:tr>
      <w:tr w:rsidR="00683641" w:rsidRPr="004F63F7">
        <w:trPr>
          <w:trHeight w:val="337"/>
          <w:jc w:val="center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3641" w:rsidRPr="004F63F7" w:rsidRDefault="00683641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3641" w:rsidRDefault="00683641" w:rsidP="00184D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3641" w:rsidRPr="004F63F7" w:rsidRDefault="00683641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3641" w:rsidRPr="004F63F7" w:rsidRDefault="00683641" w:rsidP="008B3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62177" w:rsidRPr="004F63F7" w:rsidTr="00262177">
        <w:trPr>
          <w:trHeight w:val="337"/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262177" w:rsidRPr="004F63F7" w:rsidRDefault="00262177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262177" w:rsidRDefault="00262177" w:rsidP="006836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из сети электроэнергии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62177" w:rsidRDefault="00262177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млн. кВтч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62177" w:rsidRDefault="00262177" w:rsidP="008B315A">
            <w:pPr>
              <w:jc w:val="center"/>
              <w:rPr>
                <w:sz w:val="24"/>
                <w:szCs w:val="24"/>
              </w:rPr>
            </w:pPr>
            <w:r w:rsidRPr="00262177">
              <w:rPr>
                <w:sz w:val="24"/>
                <w:szCs w:val="24"/>
              </w:rPr>
              <w:t>630,0908</w:t>
            </w:r>
          </w:p>
        </w:tc>
      </w:tr>
      <w:tr w:rsidR="00262177" w:rsidRPr="004F63F7" w:rsidTr="00262177">
        <w:trPr>
          <w:trHeight w:val="337"/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262177" w:rsidRPr="004F63F7" w:rsidRDefault="00262177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262177" w:rsidRDefault="00262177" w:rsidP="006836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Потери в сетях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62177" w:rsidRDefault="00262177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млн. кВтч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62177" w:rsidRDefault="00262177" w:rsidP="008B315A">
            <w:pPr>
              <w:jc w:val="center"/>
              <w:rPr>
                <w:sz w:val="24"/>
                <w:szCs w:val="24"/>
              </w:rPr>
            </w:pPr>
            <w:r w:rsidRPr="00262177">
              <w:rPr>
                <w:sz w:val="24"/>
                <w:szCs w:val="24"/>
              </w:rPr>
              <w:t>2,5659</w:t>
            </w:r>
          </w:p>
        </w:tc>
      </w:tr>
      <w:tr w:rsidR="0026707D" w:rsidRPr="004F63F7" w:rsidTr="00262177">
        <w:trPr>
          <w:trHeight w:val="337"/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26707D" w:rsidRPr="004F63F7" w:rsidRDefault="00262177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26707D" w:rsidRPr="004F63F7" w:rsidRDefault="00714266" w:rsidP="006836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Потребление</w:t>
            </w:r>
            <w:r w:rsidR="003B4D5D">
              <w:rPr>
                <w:sz w:val="24"/>
                <w:szCs w:val="24"/>
              </w:rPr>
              <w:t xml:space="preserve"> электрической энергии на собственные нужды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6707D" w:rsidRPr="004F63F7" w:rsidRDefault="003B4D5D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кВтч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6707D" w:rsidRPr="004F63F7" w:rsidRDefault="003B4D5D" w:rsidP="008B3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103,2192</w:t>
            </w:r>
          </w:p>
        </w:tc>
      </w:tr>
      <w:tr w:rsidR="00262177" w:rsidRPr="004F63F7">
        <w:trPr>
          <w:trHeight w:val="337"/>
          <w:jc w:val="center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2177" w:rsidRPr="004F63F7" w:rsidRDefault="00262177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2177" w:rsidRDefault="00262177" w:rsidP="006836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Полезный отпуск электроэнергии потребителям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2177" w:rsidRDefault="00262177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млн. кВтч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2177" w:rsidRDefault="00262177" w:rsidP="002075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627,</w:t>
            </w:r>
            <w:r w:rsidR="002075D5">
              <w:rPr>
                <w:sz w:val="24"/>
                <w:szCs w:val="24"/>
              </w:rPr>
              <w:t>4215</w:t>
            </w:r>
          </w:p>
        </w:tc>
      </w:tr>
    </w:tbl>
    <w:p w:rsidR="005D4081" w:rsidRDefault="005D4081" w:rsidP="009B25B9">
      <w:pPr>
        <w:spacing w:before="120" w:after="120"/>
        <w:ind w:firstLine="709"/>
        <w:jc w:val="center"/>
        <w:rPr>
          <w:b/>
          <w:bCs/>
        </w:rPr>
      </w:pPr>
    </w:p>
    <w:p w:rsidR="0026707D" w:rsidRDefault="005D4081" w:rsidP="009B25B9">
      <w:pPr>
        <w:spacing w:before="120" w:after="120"/>
        <w:ind w:firstLine="709"/>
        <w:jc w:val="center"/>
        <w:rPr>
          <w:b/>
          <w:bCs/>
        </w:rPr>
      </w:pPr>
      <w:r>
        <w:rPr>
          <w:b/>
          <w:bCs/>
        </w:rPr>
        <w:br w:type="page"/>
      </w:r>
      <w:r w:rsidR="00E5472E">
        <w:rPr>
          <w:b/>
          <w:bCs/>
        </w:rPr>
        <w:lastRenderedPageBreak/>
        <w:t>4</w:t>
      </w:r>
      <w:r w:rsidR="0026707D" w:rsidRPr="00037402">
        <w:rPr>
          <w:b/>
          <w:bCs/>
        </w:rPr>
        <w:t>. Основные направлен</w:t>
      </w:r>
      <w:r w:rsidR="009B25B9">
        <w:rPr>
          <w:b/>
          <w:bCs/>
        </w:rPr>
        <w:t>ия э</w:t>
      </w:r>
      <w:r w:rsidR="008776BC">
        <w:rPr>
          <w:b/>
          <w:bCs/>
        </w:rPr>
        <w:t xml:space="preserve">нергосбережения и повышения </w:t>
      </w:r>
      <w:r w:rsidR="0026707D" w:rsidRPr="00037402">
        <w:rPr>
          <w:b/>
          <w:bCs/>
        </w:rPr>
        <w:t>энергоэффективности, их обоснование</w:t>
      </w:r>
    </w:p>
    <w:p w:rsidR="005F15D5" w:rsidRPr="005D4081" w:rsidRDefault="00D6627D" w:rsidP="005D4081">
      <w:pPr>
        <w:ind w:firstLine="709"/>
        <w:jc w:val="both"/>
      </w:pPr>
      <w:r>
        <w:t xml:space="preserve"> </w:t>
      </w:r>
      <w:r w:rsidR="005F15D5" w:rsidRPr="005F15D5">
        <w:t>В целях реализации настоящей Программы предусматривается осуществить ряд основных мероприятий в соответствии с Перечнем мероприятий по энергосбережению и повышению энер</w:t>
      </w:r>
      <w:r w:rsidR="00260636">
        <w:t>гетической эффективнос</w:t>
      </w:r>
      <w:r w:rsidR="009845A9">
        <w:t>ти на 201</w:t>
      </w:r>
      <w:r w:rsidR="00F345B8">
        <w:t>6</w:t>
      </w:r>
      <w:r w:rsidR="009845A9">
        <w:t>-201</w:t>
      </w:r>
      <w:r w:rsidR="00F345B8">
        <w:t>8</w:t>
      </w:r>
      <w:r w:rsidR="005F15D5" w:rsidRPr="005F15D5">
        <w:t xml:space="preserve"> годы по регулируемому виду деятельности:</w:t>
      </w:r>
    </w:p>
    <w:p w:rsidR="006A6C4A" w:rsidRDefault="005F15D5" w:rsidP="006A6C4A">
      <w:pPr>
        <w:ind w:firstLine="709"/>
        <w:jc w:val="both"/>
      </w:pPr>
      <w:r w:rsidRPr="005F15D5">
        <w:t>1) Проведен</w:t>
      </w:r>
      <w:r w:rsidR="00B22CC9">
        <w:t>ие энергетического обследования</w:t>
      </w:r>
      <w:r w:rsidR="006A6C4A">
        <w:t xml:space="preserve"> (</w:t>
      </w:r>
      <w:r w:rsidR="00984684">
        <w:t>энергетический аудит</w:t>
      </w:r>
      <w:r w:rsidR="006A6C4A">
        <w:t>). Энергетический аудит направлен на получение объективных данных и рекомендаций по улучшению деятельности регулируемой организации в области эффективного использования электроэнергии. На основе аудиторского заключения будет подготовлен энергетический паспорт предприятия и сформированы приоритеты по осуществлению энергосберегающих мероприятий.</w:t>
      </w:r>
    </w:p>
    <w:p w:rsidR="005F15D5" w:rsidRPr="005F15D5" w:rsidRDefault="00046F19" w:rsidP="004E4C62">
      <w:pPr>
        <w:ind w:firstLine="709"/>
        <w:jc w:val="both"/>
      </w:pPr>
      <w:r>
        <w:t xml:space="preserve">2) </w:t>
      </w:r>
      <w:r w:rsidRPr="00B23746">
        <w:t>Обучение</w:t>
      </w:r>
      <w:r>
        <w:t xml:space="preserve"> персонала</w:t>
      </w:r>
      <w:r w:rsidR="006A6C4A">
        <w:t xml:space="preserve"> методам</w:t>
      </w:r>
      <w:r>
        <w:t xml:space="preserve"> </w:t>
      </w:r>
      <w:r w:rsidRPr="00B23746">
        <w:t>экономии энерг</w:t>
      </w:r>
      <w:r>
        <w:t>етических ресурсов приведет к снижению энергопотребления на собственные нужды предприятия</w:t>
      </w:r>
      <w:r w:rsidRPr="00BC062D">
        <w:t xml:space="preserve"> </w:t>
      </w:r>
      <w:r>
        <w:t>и увеличению финансовой</w:t>
      </w:r>
      <w:r w:rsidRPr="005F15D5">
        <w:t xml:space="preserve"> стабильност</w:t>
      </w:r>
      <w:r>
        <w:t>и</w:t>
      </w:r>
      <w:r w:rsidRPr="005F15D5">
        <w:t xml:space="preserve"> организации.</w:t>
      </w:r>
    </w:p>
    <w:p w:rsidR="005F15D5" w:rsidRPr="005F15D5" w:rsidRDefault="00B22CC9" w:rsidP="00B22CC9">
      <w:pPr>
        <w:ind w:firstLine="709"/>
        <w:jc w:val="both"/>
      </w:pPr>
      <w:r>
        <w:t xml:space="preserve">3) Модернизация оборудования. </w:t>
      </w:r>
      <w:r w:rsidR="005D4081">
        <w:t xml:space="preserve">Замена морально устаревшего и энергонеэффективного освещения подстанций. </w:t>
      </w:r>
      <w:r w:rsidR="001A662A">
        <w:t xml:space="preserve">Установка счетчиков с более высоким классом точности. </w:t>
      </w:r>
    </w:p>
    <w:p w:rsidR="00496D7D" w:rsidRDefault="00496D7D" w:rsidP="00CC1A7C">
      <w:pPr>
        <w:autoSpaceDE w:val="0"/>
        <w:autoSpaceDN w:val="0"/>
        <w:adjustRightInd w:val="0"/>
        <w:outlineLvl w:val="0"/>
        <w:rPr>
          <w:b/>
          <w:bCs/>
        </w:rPr>
      </w:pPr>
    </w:p>
    <w:p w:rsidR="00BA721C" w:rsidRDefault="00BA721C" w:rsidP="0026707D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BA721C" w:rsidRDefault="00BA721C" w:rsidP="0026707D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BA721C" w:rsidRDefault="00BA721C" w:rsidP="0026707D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BA721C" w:rsidRDefault="00BA721C" w:rsidP="0026707D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BA721C" w:rsidRDefault="00BA721C" w:rsidP="0026707D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BA721C" w:rsidRDefault="00BA721C" w:rsidP="0026707D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BA721C" w:rsidRDefault="00BA721C" w:rsidP="0026707D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BA721C" w:rsidRDefault="00BA721C" w:rsidP="0026707D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BA721C" w:rsidRDefault="00BA721C" w:rsidP="0026707D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BA721C" w:rsidRDefault="00BA721C" w:rsidP="0026707D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BA721C" w:rsidRDefault="00BA721C" w:rsidP="0026707D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BA721C" w:rsidRDefault="00BA721C" w:rsidP="0026707D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BA721C" w:rsidRDefault="00BA721C" w:rsidP="0026707D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BA721C" w:rsidRDefault="00BA721C" w:rsidP="0026707D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BA721C" w:rsidRDefault="00BA721C" w:rsidP="0026707D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E31DC8" w:rsidRDefault="00E31DC8" w:rsidP="0026707D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BA721C" w:rsidRDefault="00BA721C" w:rsidP="0026707D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26707D" w:rsidRPr="00037402" w:rsidRDefault="005D4081" w:rsidP="0026707D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br w:type="page"/>
      </w:r>
      <w:r w:rsidR="00E5472E">
        <w:rPr>
          <w:b/>
          <w:bCs/>
        </w:rPr>
        <w:lastRenderedPageBreak/>
        <w:t>5</w:t>
      </w:r>
      <w:r w:rsidR="0026707D" w:rsidRPr="00037402">
        <w:rPr>
          <w:b/>
          <w:bCs/>
        </w:rPr>
        <w:t>. Значения целевых показателей в области энергосбережения и повышения энергетической эффективности, достижение которых обеспечивается в результате реализации соответствующей программы</w:t>
      </w:r>
    </w:p>
    <w:p w:rsidR="005F15D5" w:rsidRPr="00037402" w:rsidRDefault="005F15D5" w:rsidP="005F15D5">
      <w:pPr>
        <w:jc w:val="center"/>
        <w:rPr>
          <w:b/>
        </w:rPr>
      </w:pPr>
      <w:r w:rsidRPr="00037402">
        <w:rPr>
          <w:b/>
        </w:rPr>
        <w:t xml:space="preserve"> </w:t>
      </w:r>
    </w:p>
    <w:tbl>
      <w:tblPr>
        <w:tblW w:w="10080" w:type="dxa"/>
        <w:jc w:val="center"/>
        <w:tblInd w:w="-6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00"/>
      </w:tblPr>
      <w:tblGrid>
        <w:gridCol w:w="692"/>
        <w:gridCol w:w="4002"/>
        <w:gridCol w:w="1722"/>
        <w:gridCol w:w="961"/>
        <w:gridCol w:w="961"/>
        <w:gridCol w:w="872"/>
        <w:gridCol w:w="870"/>
      </w:tblGrid>
      <w:tr w:rsidR="00E503D0" w:rsidRPr="004F63F7" w:rsidTr="00E5472E">
        <w:trPr>
          <w:trHeight w:val="525"/>
          <w:jc w:val="center"/>
        </w:trPr>
        <w:tc>
          <w:tcPr>
            <w:tcW w:w="692" w:type="dxa"/>
            <w:vAlign w:val="center"/>
          </w:tcPr>
          <w:p w:rsidR="00E503D0" w:rsidRPr="004F63F7" w:rsidRDefault="00E503D0" w:rsidP="00E503D0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002" w:type="dxa"/>
            <w:vAlign w:val="center"/>
          </w:tcPr>
          <w:p w:rsidR="00E503D0" w:rsidRPr="004F63F7" w:rsidRDefault="00E503D0" w:rsidP="00E503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Целевой п</w:t>
            </w:r>
            <w:r w:rsidRPr="004F63F7">
              <w:rPr>
                <w:b/>
                <w:sz w:val="24"/>
                <w:szCs w:val="24"/>
              </w:rPr>
              <w:t>оказатель</w:t>
            </w:r>
          </w:p>
        </w:tc>
        <w:tc>
          <w:tcPr>
            <w:tcW w:w="1722" w:type="dxa"/>
            <w:vAlign w:val="center"/>
          </w:tcPr>
          <w:p w:rsidR="00E503D0" w:rsidRPr="004F63F7" w:rsidRDefault="00E503D0" w:rsidP="00E503D0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961" w:type="dxa"/>
            <w:vAlign w:val="center"/>
          </w:tcPr>
          <w:p w:rsidR="00E503D0" w:rsidRPr="004F63F7" w:rsidRDefault="00260636" w:rsidP="00F345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</w:t>
            </w:r>
            <w:r w:rsidR="00F345B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61" w:type="dxa"/>
            <w:vAlign w:val="center"/>
          </w:tcPr>
          <w:p w:rsidR="00E503D0" w:rsidRPr="004F63F7" w:rsidRDefault="00260636" w:rsidP="00F345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</w:t>
            </w:r>
            <w:r w:rsidR="00F345B8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72" w:type="dxa"/>
            <w:vAlign w:val="center"/>
          </w:tcPr>
          <w:p w:rsidR="00E503D0" w:rsidRPr="004F63F7" w:rsidRDefault="00260636" w:rsidP="00F345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</w:t>
            </w:r>
            <w:r w:rsidR="00F345B8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70" w:type="dxa"/>
            <w:vAlign w:val="center"/>
          </w:tcPr>
          <w:p w:rsidR="00E503D0" w:rsidRPr="004F63F7" w:rsidRDefault="006A6C4A" w:rsidP="00E503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</w:t>
            </w:r>
            <w:r w:rsidR="00E503D0">
              <w:rPr>
                <w:b/>
                <w:sz w:val="24"/>
                <w:szCs w:val="24"/>
              </w:rPr>
              <w:t>того</w:t>
            </w:r>
          </w:p>
        </w:tc>
      </w:tr>
      <w:tr w:rsidR="006A6C4A" w:rsidRPr="004F63F7" w:rsidTr="00E5472E">
        <w:trPr>
          <w:trHeight w:val="165"/>
          <w:jc w:val="center"/>
        </w:trPr>
        <w:tc>
          <w:tcPr>
            <w:tcW w:w="692" w:type="dxa"/>
            <w:vAlign w:val="center"/>
          </w:tcPr>
          <w:p w:rsidR="006A6C4A" w:rsidRPr="004F63F7" w:rsidRDefault="006A6C4A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02" w:type="dxa"/>
            <w:vAlign w:val="center"/>
          </w:tcPr>
          <w:p w:rsidR="006A6C4A" w:rsidRPr="004F63F7" w:rsidRDefault="006A6C4A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22" w:type="dxa"/>
            <w:vAlign w:val="center"/>
          </w:tcPr>
          <w:p w:rsidR="006A6C4A" w:rsidRPr="004F63F7" w:rsidRDefault="006A6C4A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6A6C4A" w:rsidRPr="004F63F7" w:rsidRDefault="006A6C4A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6A6C4A" w:rsidRPr="004F63F7" w:rsidRDefault="006A6C4A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6A6C4A" w:rsidRPr="004F63F7" w:rsidRDefault="006A6C4A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6A6C4A" w:rsidRPr="004F63F7" w:rsidRDefault="006A6C4A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503D0" w:rsidRPr="004F63F7" w:rsidTr="00E5472E">
        <w:trPr>
          <w:trHeight w:val="165"/>
          <w:jc w:val="center"/>
        </w:trPr>
        <w:tc>
          <w:tcPr>
            <w:tcW w:w="692" w:type="dxa"/>
            <w:vAlign w:val="center"/>
          </w:tcPr>
          <w:p w:rsidR="00E503D0" w:rsidRPr="004F63F7" w:rsidRDefault="00E503D0" w:rsidP="00E503D0">
            <w:pPr>
              <w:jc w:val="center"/>
              <w:rPr>
                <w:sz w:val="24"/>
                <w:szCs w:val="24"/>
              </w:rPr>
            </w:pPr>
            <w:r w:rsidRPr="004F63F7">
              <w:rPr>
                <w:sz w:val="24"/>
                <w:szCs w:val="24"/>
              </w:rPr>
              <w:t>1</w:t>
            </w:r>
          </w:p>
        </w:tc>
        <w:tc>
          <w:tcPr>
            <w:tcW w:w="4002" w:type="dxa"/>
            <w:vAlign w:val="center"/>
          </w:tcPr>
          <w:p w:rsidR="00E503D0" w:rsidRPr="004F63F7" w:rsidRDefault="00E5472E" w:rsidP="006A6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Экономия электрической энергии</w:t>
            </w:r>
            <w:r w:rsidR="002075D5">
              <w:rPr>
                <w:sz w:val="24"/>
                <w:szCs w:val="24"/>
              </w:rPr>
              <w:t xml:space="preserve"> на собственные нужды</w:t>
            </w:r>
          </w:p>
        </w:tc>
        <w:tc>
          <w:tcPr>
            <w:tcW w:w="1722" w:type="dxa"/>
            <w:vAlign w:val="center"/>
          </w:tcPr>
          <w:p w:rsidR="00E503D0" w:rsidRPr="004F63F7" w:rsidRDefault="00E5472E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Тыс.кВтч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E503D0" w:rsidRPr="00817832" w:rsidRDefault="00817832" w:rsidP="00E503D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E503D0" w:rsidRPr="00817832" w:rsidRDefault="00817832" w:rsidP="00E503D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23,73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E503D0" w:rsidRPr="004F63F7" w:rsidRDefault="00817832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E5472E">
              <w:rPr>
                <w:sz w:val="24"/>
                <w:szCs w:val="24"/>
              </w:rPr>
              <w:t>,64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E503D0" w:rsidRPr="004F63F7" w:rsidRDefault="00817832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57,37</w:t>
            </w:r>
          </w:p>
        </w:tc>
      </w:tr>
    </w:tbl>
    <w:p w:rsidR="005F15D5" w:rsidRDefault="005F15D5" w:rsidP="005F15D5">
      <w:pPr>
        <w:ind w:left="360"/>
        <w:jc w:val="center"/>
        <w:rPr>
          <w:b/>
          <w:bCs/>
          <w:sz w:val="24"/>
          <w:szCs w:val="24"/>
        </w:rPr>
      </w:pPr>
    </w:p>
    <w:p w:rsidR="00BA721C" w:rsidRDefault="00BA721C" w:rsidP="005F15D5">
      <w:pPr>
        <w:ind w:left="360"/>
        <w:jc w:val="center"/>
        <w:rPr>
          <w:b/>
          <w:bCs/>
          <w:sz w:val="24"/>
          <w:szCs w:val="24"/>
        </w:rPr>
      </w:pPr>
    </w:p>
    <w:p w:rsidR="00BA721C" w:rsidRDefault="00BA721C" w:rsidP="005F15D5">
      <w:pPr>
        <w:ind w:left="360"/>
        <w:jc w:val="center"/>
        <w:rPr>
          <w:b/>
          <w:bCs/>
          <w:sz w:val="24"/>
          <w:szCs w:val="24"/>
        </w:rPr>
      </w:pPr>
    </w:p>
    <w:tbl>
      <w:tblPr>
        <w:tblW w:w="10080" w:type="dxa"/>
        <w:jc w:val="center"/>
        <w:tblInd w:w="-6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00"/>
      </w:tblPr>
      <w:tblGrid>
        <w:gridCol w:w="720"/>
        <w:gridCol w:w="4500"/>
        <w:gridCol w:w="1800"/>
        <w:gridCol w:w="1020"/>
        <w:gridCol w:w="1020"/>
        <w:gridCol w:w="1020"/>
      </w:tblGrid>
      <w:tr w:rsidR="005F15D5" w:rsidRPr="004F63F7">
        <w:trPr>
          <w:trHeight w:val="525"/>
          <w:jc w:val="center"/>
        </w:trPr>
        <w:tc>
          <w:tcPr>
            <w:tcW w:w="720" w:type="dxa"/>
            <w:vAlign w:val="center"/>
          </w:tcPr>
          <w:p w:rsidR="005F15D5" w:rsidRPr="004F63F7" w:rsidRDefault="005F15D5" w:rsidP="00E503D0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500" w:type="dxa"/>
            <w:vAlign w:val="center"/>
          </w:tcPr>
          <w:p w:rsidR="005F15D5" w:rsidRPr="004F63F7" w:rsidRDefault="005F15D5" w:rsidP="00E503D0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Показатель энерг</w:t>
            </w:r>
            <w:r>
              <w:rPr>
                <w:b/>
                <w:sz w:val="24"/>
                <w:szCs w:val="24"/>
              </w:rPr>
              <w:t xml:space="preserve">етической </w:t>
            </w:r>
            <w:r w:rsidRPr="004F63F7">
              <w:rPr>
                <w:b/>
                <w:sz w:val="24"/>
                <w:szCs w:val="24"/>
              </w:rPr>
              <w:t>эффективности</w:t>
            </w:r>
          </w:p>
        </w:tc>
        <w:tc>
          <w:tcPr>
            <w:tcW w:w="1800" w:type="dxa"/>
            <w:vAlign w:val="center"/>
          </w:tcPr>
          <w:p w:rsidR="005F15D5" w:rsidRPr="004F63F7" w:rsidRDefault="005F15D5" w:rsidP="00E503D0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020" w:type="dxa"/>
            <w:vAlign w:val="center"/>
          </w:tcPr>
          <w:p w:rsidR="005F15D5" w:rsidRPr="004F63F7" w:rsidRDefault="00260636" w:rsidP="00F345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</w:t>
            </w:r>
            <w:r w:rsidR="00F345B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020" w:type="dxa"/>
            <w:vAlign w:val="center"/>
          </w:tcPr>
          <w:p w:rsidR="005F15D5" w:rsidRPr="004F63F7" w:rsidRDefault="005F15D5" w:rsidP="00F345B8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201</w:t>
            </w:r>
            <w:r w:rsidR="00F345B8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020" w:type="dxa"/>
            <w:vAlign w:val="center"/>
          </w:tcPr>
          <w:p w:rsidR="005F15D5" w:rsidRPr="004F63F7" w:rsidRDefault="00260636" w:rsidP="00F345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</w:t>
            </w:r>
            <w:r w:rsidR="00F345B8">
              <w:rPr>
                <w:b/>
                <w:sz w:val="24"/>
                <w:szCs w:val="24"/>
              </w:rPr>
              <w:t>8</w:t>
            </w:r>
          </w:p>
        </w:tc>
      </w:tr>
      <w:tr w:rsidR="006A6C4A" w:rsidRPr="004F63F7">
        <w:trPr>
          <w:trHeight w:val="165"/>
          <w:jc w:val="center"/>
        </w:trPr>
        <w:tc>
          <w:tcPr>
            <w:tcW w:w="720" w:type="dxa"/>
            <w:vAlign w:val="center"/>
          </w:tcPr>
          <w:p w:rsidR="006A6C4A" w:rsidRDefault="006A6C4A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00" w:type="dxa"/>
            <w:vAlign w:val="center"/>
          </w:tcPr>
          <w:p w:rsidR="006A6C4A" w:rsidRDefault="006A6C4A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vAlign w:val="center"/>
          </w:tcPr>
          <w:p w:rsidR="006A6C4A" w:rsidRPr="004F63F7" w:rsidRDefault="006A6C4A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A6C4A" w:rsidRPr="004F63F7" w:rsidRDefault="006A6C4A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A6C4A" w:rsidRPr="004F63F7" w:rsidRDefault="006A6C4A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A6C4A" w:rsidRPr="004F63F7" w:rsidRDefault="006A6C4A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F15D5" w:rsidRPr="004F63F7" w:rsidTr="0070210E">
        <w:trPr>
          <w:trHeight w:val="165"/>
          <w:jc w:val="center"/>
        </w:trPr>
        <w:tc>
          <w:tcPr>
            <w:tcW w:w="720" w:type="dxa"/>
            <w:vAlign w:val="center"/>
          </w:tcPr>
          <w:p w:rsidR="005F15D5" w:rsidRPr="004F63F7" w:rsidRDefault="00E5472E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00" w:type="dxa"/>
            <w:vAlign w:val="center"/>
          </w:tcPr>
          <w:p w:rsidR="005F15D5" w:rsidRPr="004F63F7" w:rsidRDefault="002075D5" w:rsidP="007021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</w:t>
            </w:r>
            <w:r w:rsidR="0070210E">
              <w:rPr>
                <w:sz w:val="24"/>
                <w:szCs w:val="24"/>
              </w:rPr>
              <w:t xml:space="preserve">потребления </w:t>
            </w:r>
            <w:r>
              <w:rPr>
                <w:sz w:val="24"/>
                <w:szCs w:val="24"/>
              </w:rPr>
              <w:t xml:space="preserve">электроэнергии </w:t>
            </w:r>
            <w:r w:rsidR="0070210E">
              <w:rPr>
                <w:sz w:val="24"/>
                <w:szCs w:val="24"/>
              </w:rPr>
              <w:t xml:space="preserve">на собственные нужды </w:t>
            </w:r>
            <w:r>
              <w:rPr>
                <w:sz w:val="24"/>
                <w:szCs w:val="24"/>
              </w:rPr>
              <w:t xml:space="preserve"> </w:t>
            </w:r>
            <w:r w:rsidR="00B93A49">
              <w:rPr>
                <w:sz w:val="24"/>
                <w:szCs w:val="24"/>
              </w:rPr>
              <w:t>в полезном отпуске</w:t>
            </w:r>
          </w:p>
        </w:tc>
        <w:tc>
          <w:tcPr>
            <w:tcW w:w="1800" w:type="dxa"/>
            <w:vAlign w:val="center"/>
          </w:tcPr>
          <w:p w:rsidR="005F15D5" w:rsidRPr="004F63F7" w:rsidRDefault="00E5472E" w:rsidP="00E503D0">
            <w:pPr>
              <w:jc w:val="center"/>
            </w:pPr>
            <w:r>
              <w:t>%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70210E" w:rsidRPr="004F63F7" w:rsidRDefault="00AD2B16" w:rsidP="007021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0,019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5F15D5" w:rsidRPr="004F63F7" w:rsidRDefault="00AD2B16" w:rsidP="007021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0,015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5F15D5" w:rsidRPr="004F63F7" w:rsidRDefault="00AD2B16" w:rsidP="007021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0,014</w:t>
            </w:r>
          </w:p>
        </w:tc>
      </w:tr>
    </w:tbl>
    <w:p w:rsidR="005F15D5" w:rsidRDefault="005F15D5" w:rsidP="00E629E0">
      <w:pPr>
        <w:rPr>
          <w:b/>
          <w:bCs/>
          <w:sz w:val="24"/>
          <w:szCs w:val="24"/>
        </w:rPr>
        <w:sectPr w:rsidR="005F15D5" w:rsidSect="004B1B31">
          <w:footerReference w:type="even" r:id="rId7"/>
          <w:footerReference w:type="default" r:id="rId8"/>
          <w:pgSz w:w="11906" w:h="16838"/>
          <w:pgMar w:top="1134" w:right="567" w:bottom="1134" w:left="1418" w:header="709" w:footer="709" w:gutter="0"/>
          <w:cols w:space="708"/>
          <w:titlePg/>
          <w:docGrid w:linePitch="381"/>
        </w:sectPr>
      </w:pPr>
    </w:p>
    <w:p w:rsidR="00D6627D" w:rsidRDefault="001A662A" w:rsidP="00D6627D">
      <w:pPr>
        <w:jc w:val="center"/>
        <w:rPr>
          <w:b/>
        </w:rPr>
      </w:pPr>
      <w:r>
        <w:rPr>
          <w:b/>
          <w:bCs/>
        </w:rPr>
        <w:lastRenderedPageBreak/>
        <w:t>5</w:t>
      </w:r>
      <w:r w:rsidR="00D6627D">
        <w:rPr>
          <w:b/>
          <w:bCs/>
        </w:rPr>
        <w:t>.</w:t>
      </w:r>
      <w:r w:rsidR="00D6627D">
        <w:rPr>
          <w:b/>
        </w:rPr>
        <w:t xml:space="preserve"> </w:t>
      </w:r>
      <w:r w:rsidR="00D6627D" w:rsidRPr="00FA42F1">
        <w:rPr>
          <w:b/>
        </w:rPr>
        <w:t>Перечень мероприятий по энергосбережению и повышению энергетической эффективности с указанием ожидаемых результатов в натуральном и стоимостном выражении, сроки проведения указанных ме</w:t>
      </w:r>
      <w:r w:rsidR="004E4C62">
        <w:rPr>
          <w:b/>
        </w:rPr>
        <w:t>роприятий с разбивкой по годам</w:t>
      </w:r>
    </w:p>
    <w:p w:rsidR="00D6627D" w:rsidRDefault="00D6627D" w:rsidP="00D6627D">
      <w:pPr>
        <w:jc w:val="center"/>
        <w:rPr>
          <w:b/>
        </w:rPr>
      </w:pPr>
    </w:p>
    <w:tbl>
      <w:tblPr>
        <w:tblW w:w="148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00"/>
      </w:tblPr>
      <w:tblGrid>
        <w:gridCol w:w="578"/>
        <w:gridCol w:w="2580"/>
        <w:gridCol w:w="1189"/>
        <w:gridCol w:w="1224"/>
        <w:gridCol w:w="1223"/>
        <w:gridCol w:w="884"/>
        <w:gridCol w:w="884"/>
        <w:gridCol w:w="885"/>
        <w:gridCol w:w="746"/>
        <w:gridCol w:w="756"/>
        <w:gridCol w:w="756"/>
        <w:gridCol w:w="3096"/>
      </w:tblGrid>
      <w:tr w:rsidR="00F625A8" w:rsidRPr="004F63F7" w:rsidTr="00CB0763">
        <w:trPr>
          <w:trHeight w:val="413"/>
        </w:trPr>
        <w:tc>
          <w:tcPr>
            <w:tcW w:w="578" w:type="dxa"/>
            <w:vMerge w:val="restart"/>
            <w:vAlign w:val="center"/>
          </w:tcPr>
          <w:p w:rsidR="00F625A8" w:rsidRPr="004F63F7" w:rsidRDefault="00F625A8" w:rsidP="00E503D0">
            <w:pPr>
              <w:jc w:val="center"/>
              <w:rPr>
                <w:sz w:val="24"/>
                <w:szCs w:val="24"/>
              </w:rPr>
            </w:pPr>
            <w:r w:rsidRPr="004F63F7">
              <w:rPr>
                <w:b/>
                <w:bCs/>
                <w:sz w:val="24"/>
                <w:szCs w:val="24"/>
              </w:rPr>
              <w:t>№ п/п</w:t>
            </w:r>
          </w:p>
          <w:p w:rsidR="00F625A8" w:rsidRPr="004F63F7" w:rsidRDefault="00F625A8" w:rsidP="00E503D0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  <w:p w:rsidR="00F625A8" w:rsidRPr="004F63F7" w:rsidRDefault="00F625A8" w:rsidP="00E503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0" w:type="dxa"/>
            <w:vMerge w:val="restart"/>
            <w:vAlign w:val="center"/>
          </w:tcPr>
          <w:p w:rsidR="00F625A8" w:rsidRPr="004F63F7" w:rsidRDefault="00F625A8" w:rsidP="00F625A8">
            <w:pPr>
              <w:jc w:val="center"/>
              <w:rPr>
                <w:sz w:val="24"/>
                <w:szCs w:val="24"/>
              </w:rPr>
            </w:pPr>
            <w:r w:rsidRPr="004F63F7">
              <w:rPr>
                <w:b/>
                <w:bCs/>
                <w:sz w:val="24"/>
                <w:szCs w:val="24"/>
              </w:rPr>
              <w:t>Наименование мероприятия</w:t>
            </w:r>
            <w:r w:rsidR="00CB25FA">
              <w:rPr>
                <w:b/>
                <w:bCs/>
                <w:sz w:val="24"/>
                <w:szCs w:val="24"/>
              </w:rPr>
              <w:t xml:space="preserve"> Программы</w:t>
            </w:r>
          </w:p>
        </w:tc>
        <w:tc>
          <w:tcPr>
            <w:tcW w:w="3636" w:type="dxa"/>
            <w:gridSpan w:val="3"/>
            <w:vMerge w:val="restart"/>
            <w:vAlign w:val="center"/>
          </w:tcPr>
          <w:p w:rsidR="00F625A8" w:rsidRPr="004F63F7" w:rsidRDefault="00F625A8" w:rsidP="00E503D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</w:t>
            </w:r>
            <w:r w:rsidRPr="004F63F7">
              <w:rPr>
                <w:b/>
                <w:bCs/>
                <w:sz w:val="24"/>
                <w:szCs w:val="24"/>
              </w:rPr>
              <w:t>отребность в финансовых</w:t>
            </w:r>
          </w:p>
          <w:p w:rsidR="00F625A8" w:rsidRDefault="00F625A8" w:rsidP="00E503D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</w:t>
            </w:r>
            <w:r w:rsidRPr="004F63F7">
              <w:rPr>
                <w:b/>
                <w:bCs/>
                <w:sz w:val="24"/>
                <w:szCs w:val="24"/>
              </w:rPr>
              <w:t>есурсах</w:t>
            </w:r>
            <w:r>
              <w:rPr>
                <w:b/>
                <w:bCs/>
                <w:sz w:val="24"/>
                <w:szCs w:val="24"/>
              </w:rPr>
              <w:t xml:space="preserve"> по годам реализации Программы</w:t>
            </w:r>
            <w:r w:rsidRPr="004F63F7">
              <w:rPr>
                <w:b/>
                <w:bCs/>
                <w:sz w:val="24"/>
                <w:szCs w:val="24"/>
              </w:rPr>
              <w:t xml:space="preserve">, </w:t>
            </w:r>
          </w:p>
          <w:p w:rsidR="00F625A8" w:rsidRPr="004F63F7" w:rsidRDefault="00E31DC8" w:rsidP="00E503D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</w:t>
            </w:r>
            <w:r w:rsidR="00F625A8" w:rsidRPr="004F63F7">
              <w:rPr>
                <w:b/>
                <w:bCs/>
                <w:sz w:val="24"/>
                <w:szCs w:val="24"/>
              </w:rPr>
              <w:t>ыс.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F625A8" w:rsidRPr="004F63F7">
              <w:rPr>
                <w:b/>
                <w:bCs/>
                <w:sz w:val="24"/>
                <w:szCs w:val="24"/>
              </w:rPr>
              <w:t>руб.</w:t>
            </w:r>
          </w:p>
        </w:tc>
        <w:tc>
          <w:tcPr>
            <w:tcW w:w="4911" w:type="dxa"/>
            <w:gridSpan w:val="6"/>
            <w:vAlign w:val="center"/>
          </w:tcPr>
          <w:p w:rsidR="00F625A8" w:rsidRPr="004F63F7" w:rsidRDefault="00F625A8" w:rsidP="00E503D0">
            <w:pPr>
              <w:jc w:val="center"/>
              <w:rPr>
                <w:sz w:val="24"/>
                <w:szCs w:val="24"/>
              </w:rPr>
            </w:pPr>
            <w:r w:rsidRPr="004F63F7">
              <w:rPr>
                <w:b/>
                <w:bCs/>
                <w:sz w:val="24"/>
                <w:szCs w:val="24"/>
              </w:rPr>
              <w:t>Ожидаемый эффект</w:t>
            </w:r>
          </w:p>
        </w:tc>
        <w:tc>
          <w:tcPr>
            <w:tcW w:w="3096" w:type="dxa"/>
            <w:vMerge w:val="restart"/>
            <w:tcBorders>
              <w:right w:val="single" w:sz="4" w:space="0" w:color="auto"/>
            </w:tcBorders>
            <w:vAlign w:val="center"/>
          </w:tcPr>
          <w:p w:rsidR="00F625A8" w:rsidRPr="004F63F7" w:rsidRDefault="00F625A8" w:rsidP="00F625A8">
            <w:pPr>
              <w:jc w:val="center"/>
              <w:rPr>
                <w:sz w:val="24"/>
                <w:szCs w:val="24"/>
              </w:rPr>
            </w:pPr>
            <w:r w:rsidRPr="004F63F7">
              <w:rPr>
                <w:b/>
                <w:bCs/>
                <w:sz w:val="24"/>
                <w:szCs w:val="24"/>
              </w:rPr>
              <w:t>Источники финансирования</w:t>
            </w:r>
          </w:p>
        </w:tc>
      </w:tr>
      <w:tr w:rsidR="00F625A8" w:rsidRPr="004F63F7" w:rsidTr="00CB0763">
        <w:trPr>
          <w:trHeight w:val="412"/>
        </w:trPr>
        <w:tc>
          <w:tcPr>
            <w:tcW w:w="578" w:type="dxa"/>
            <w:vMerge/>
            <w:vAlign w:val="center"/>
          </w:tcPr>
          <w:p w:rsidR="00F625A8" w:rsidRPr="004F63F7" w:rsidRDefault="00F625A8" w:rsidP="00E503D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0" w:type="dxa"/>
            <w:vMerge/>
            <w:vAlign w:val="center"/>
          </w:tcPr>
          <w:p w:rsidR="00F625A8" w:rsidRPr="004F63F7" w:rsidRDefault="00F625A8" w:rsidP="00E503D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36" w:type="dxa"/>
            <w:gridSpan w:val="3"/>
            <w:vMerge/>
            <w:vAlign w:val="center"/>
          </w:tcPr>
          <w:p w:rsidR="00F625A8" w:rsidRPr="004F63F7" w:rsidRDefault="00F625A8" w:rsidP="00E503D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53" w:type="dxa"/>
            <w:gridSpan w:val="3"/>
            <w:vAlign w:val="center"/>
          </w:tcPr>
          <w:p w:rsidR="00F625A8" w:rsidRDefault="00F625A8" w:rsidP="00FF570C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Натуральные единицы</w:t>
            </w:r>
            <w:r>
              <w:rPr>
                <w:b/>
                <w:sz w:val="24"/>
                <w:szCs w:val="24"/>
              </w:rPr>
              <w:t>,</w:t>
            </w:r>
          </w:p>
          <w:p w:rsidR="00F625A8" w:rsidRPr="004F63F7" w:rsidRDefault="00F625A8" w:rsidP="00E547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E5472E">
              <w:rPr>
                <w:b/>
                <w:sz w:val="24"/>
                <w:szCs w:val="24"/>
              </w:rPr>
              <w:t>Тыс.кВтч</w:t>
            </w:r>
          </w:p>
        </w:tc>
        <w:tc>
          <w:tcPr>
            <w:tcW w:w="2258" w:type="dxa"/>
            <w:gridSpan w:val="3"/>
            <w:vAlign w:val="center"/>
          </w:tcPr>
          <w:p w:rsidR="00F625A8" w:rsidRPr="004F63F7" w:rsidRDefault="00F625A8" w:rsidP="00FF570C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Стоимостное</w:t>
            </w:r>
          </w:p>
          <w:p w:rsidR="00F625A8" w:rsidRPr="004F63F7" w:rsidRDefault="00F625A8" w:rsidP="00FF570C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выражение,</w:t>
            </w:r>
          </w:p>
          <w:p w:rsidR="00F625A8" w:rsidRPr="004F63F7" w:rsidRDefault="00E31DC8" w:rsidP="00FF57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</w:t>
            </w:r>
            <w:r w:rsidR="00F625A8" w:rsidRPr="004F63F7">
              <w:rPr>
                <w:b/>
                <w:sz w:val="24"/>
                <w:szCs w:val="24"/>
              </w:rPr>
              <w:t>ыс. руб.</w:t>
            </w:r>
          </w:p>
        </w:tc>
        <w:tc>
          <w:tcPr>
            <w:tcW w:w="3096" w:type="dxa"/>
            <w:vMerge/>
            <w:tcBorders>
              <w:right w:val="single" w:sz="4" w:space="0" w:color="auto"/>
            </w:tcBorders>
            <w:vAlign w:val="center"/>
          </w:tcPr>
          <w:p w:rsidR="00F625A8" w:rsidRPr="004F63F7" w:rsidRDefault="00F625A8" w:rsidP="00E503D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625A8" w:rsidRPr="004F63F7" w:rsidTr="00CB0763">
        <w:trPr>
          <w:trHeight w:val="862"/>
        </w:trPr>
        <w:tc>
          <w:tcPr>
            <w:tcW w:w="578" w:type="dxa"/>
            <w:vMerge/>
            <w:vAlign w:val="center"/>
          </w:tcPr>
          <w:p w:rsidR="00F625A8" w:rsidRPr="004F63F7" w:rsidRDefault="00F625A8" w:rsidP="00E503D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80" w:type="dxa"/>
            <w:vMerge/>
            <w:vAlign w:val="center"/>
          </w:tcPr>
          <w:p w:rsidR="00F625A8" w:rsidRPr="004F63F7" w:rsidRDefault="00F625A8" w:rsidP="00E503D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9" w:type="dxa"/>
            <w:vAlign w:val="center"/>
          </w:tcPr>
          <w:p w:rsidR="00F625A8" w:rsidRPr="004F63F7" w:rsidRDefault="00F625A8" w:rsidP="00E503D0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201</w:t>
            </w:r>
            <w:r w:rsidR="0090104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24" w:type="dxa"/>
            <w:vAlign w:val="center"/>
          </w:tcPr>
          <w:p w:rsidR="00F625A8" w:rsidRPr="004F63F7" w:rsidRDefault="00F625A8" w:rsidP="00901046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201</w:t>
            </w:r>
            <w:r w:rsidR="00901046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23" w:type="dxa"/>
            <w:vAlign w:val="center"/>
          </w:tcPr>
          <w:p w:rsidR="00F625A8" w:rsidRPr="004F63F7" w:rsidRDefault="00F625A8" w:rsidP="00901046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201</w:t>
            </w:r>
            <w:r w:rsidR="00901046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84" w:type="dxa"/>
            <w:vAlign w:val="center"/>
          </w:tcPr>
          <w:p w:rsidR="00F625A8" w:rsidRPr="004F63F7" w:rsidRDefault="00F625A8" w:rsidP="00901046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201</w:t>
            </w:r>
            <w:r w:rsidR="0090104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84" w:type="dxa"/>
            <w:vAlign w:val="center"/>
          </w:tcPr>
          <w:p w:rsidR="00F625A8" w:rsidRPr="004F63F7" w:rsidRDefault="00F625A8" w:rsidP="00901046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201</w:t>
            </w:r>
            <w:r w:rsidR="00901046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85" w:type="dxa"/>
            <w:vAlign w:val="center"/>
          </w:tcPr>
          <w:p w:rsidR="00F625A8" w:rsidRPr="004F63F7" w:rsidRDefault="00F625A8" w:rsidP="00901046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201</w:t>
            </w:r>
            <w:r w:rsidR="00901046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746" w:type="dxa"/>
            <w:vAlign w:val="center"/>
          </w:tcPr>
          <w:p w:rsidR="00F625A8" w:rsidRPr="004F63F7" w:rsidRDefault="00F625A8" w:rsidP="00901046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201</w:t>
            </w:r>
            <w:r w:rsidR="0090104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56" w:type="dxa"/>
            <w:vAlign w:val="center"/>
          </w:tcPr>
          <w:p w:rsidR="00F625A8" w:rsidRPr="004F63F7" w:rsidRDefault="00F625A8" w:rsidP="00901046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201</w:t>
            </w:r>
            <w:r w:rsidR="00901046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756" w:type="dxa"/>
            <w:vAlign w:val="center"/>
          </w:tcPr>
          <w:p w:rsidR="00F625A8" w:rsidRPr="004F63F7" w:rsidRDefault="00F625A8" w:rsidP="00901046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sz w:val="24"/>
                <w:szCs w:val="24"/>
              </w:rPr>
              <w:t>201</w:t>
            </w:r>
            <w:r w:rsidR="00901046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096" w:type="dxa"/>
            <w:vMerge/>
            <w:tcBorders>
              <w:right w:val="single" w:sz="4" w:space="0" w:color="auto"/>
            </w:tcBorders>
            <w:vAlign w:val="center"/>
          </w:tcPr>
          <w:p w:rsidR="00F625A8" w:rsidRPr="004F63F7" w:rsidRDefault="00F625A8" w:rsidP="00E503D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625A8" w:rsidRPr="004F63F7" w:rsidTr="00CB0763">
        <w:trPr>
          <w:trHeight w:val="493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25A8" w:rsidRPr="004F63F7" w:rsidRDefault="00F625A8" w:rsidP="00F62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:rsidR="00F625A8" w:rsidRPr="004F63F7" w:rsidRDefault="00F625A8" w:rsidP="00F62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bottom w:val="single" w:sz="4" w:space="0" w:color="auto"/>
            </w:tcBorders>
            <w:vAlign w:val="center"/>
          </w:tcPr>
          <w:p w:rsidR="00F625A8" w:rsidRPr="004F63F7" w:rsidRDefault="00F625A8" w:rsidP="00F62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:rsidR="00F625A8" w:rsidRPr="004F63F7" w:rsidRDefault="00F625A8" w:rsidP="00F625A8">
            <w:pPr>
              <w:jc w:val="center"/>
            </w:pPr>
            <w:r>
              <w:t>4</w:t>
            </w:r>
          </w:p>
        </w:tc>
        <w:tc>
          <w:tcPr>
            <w:tcW w:w="1223" w:type="dxa"/>
            <w:tcBorders>
              <w:bottom w:val="single" w:sz="4" w:space="0" w:color="auto"/>
            </w:tcBorders>
            <w:vAlign w:val="center"/>
          </w:tcPr>
          <w:p w:rsidR="00F625A8" w:rsidRPr="004F63F7" w:rsidRDefault="00F625A8" w:rsidP="00F625A8">
            <w:pPr>
              <w:jc w:val="center"/>
            </w:pPr>
            <w:r>
              <w:t>5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25A8" w:rsidRPr="004F63F7" w:rsidRDefault="00F625A8" w:rsidP="00F62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25A8" w:rsidRPr="004F63F7" w:rsidRDefault="00F625A8" w:rsidP="00F62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25A8" w:rsidRPr="004F63F7" w:rsidRDefault="00F625A8" w:rsidP="00F62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25A8" w:rsidRPr="004F63F7" w:rsidRDefault="00F625A8" w:rsidP="00F62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25A8" w:rsidRPr="004F63F7" w:rsidRDefault="00F625A8" w:rsidP="00F62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25A8" w:rsidRPr="004F63F7" w:rsidRDefault="00F625A8" w:rsidP="00F62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5A8" w:rsidRDefault="00F625A8" w:rsidP="00F62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E5472E" w:rsidRPr="004F63F7" w:rsidTr="00CB0763">
        <w:trPr>
          <w:trHeight w:val="1200"/>
        </w:trPr>
        <w:tc>
          <w:tcPr>
            <w:tcW w:w="578" w:type="dxa"/>
            <w:tcBorders>
              <w:left w:val="single" w:sz="4" w:space="0" w:color="auto"/>
            </w:tcBorders>
            <w:vAlign w:val="center"/>
          </w:tcPr>
          <w:p w:rsidR="00E5472E" w:rsidRDefault="00E5472E" w:rsidP="00B11E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80" w:type="dxa"/>
            <w:vAlign w:val="center"/>
          </w:tcPr>
          <w:p w:rsidR="00E5472E" w:rsidRDefault="00E5472E" w:rsidP="00E547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обучения персонала Организации современным методам энергосбережения</w:t>
            </w:r>
          </w:p>
        </w:tc>
        <w:tc>
          <w:tcPr>
            <w:tcW w:w="1189" w:type="dxa"/>
            <w:vAlign w:val="center"/>
          </w:tcPr>
          <w:p w:rsidR="00E5472E" w:rsidRDefault="00E5472E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224" w:type="dxa"/>
            <w:vAlign w:val="center"/>
          </w:tcPr>
          <w:p w:rsidR="00E5472E" w:rsidRDefault="00E5472E" w:rsidP="00E503D0">
            <w:pPr>
              <w:jc w:val="center"/>
            </w:pPr>
            <w:r>
              <w:t>-</w:t>
            </w:r>
          </w:p>
        </w:tc>
        <w:tc>
          <w:tcPr>
            <w:tcW w:w="1223" w:type="dxa"/>
            <w:vAlign w:val="center"/>
          </w:tcPr>
          <w:p w:rsidR="00E5472E" w:rsidRDefault="00E5472E" w:rsidP="00E503D0">
            <w:pPr>
              <w:jc w:val="center"/>
            </w:pPr>
            <w:r>
              <w:t>-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E5472E" w:rsidRPr="004F63F7" w:rsidRDefault="00E5472E" w:rsidP="00E547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E5472E" w:rsidRPr="004F63F7" w:rsidRDefault="00E5472E" w:rsidP="00E547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85" w:type="dxa"/>
            <w:shd w:val="clear" w:color="auto" w:fill="auto"/>
            <w:vAlign w:val="center"/>
          </w:tcPr>
          <w:p w:rsidR="00E5472E" w:rsidRPr="004F63F7" w:rsidRDefault="00E5472E" w:rsidP="00E547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46" w:type="dxa"/>
            <w:shd w:val="clear" w:color="auto" w:fill="auto"/>
            <w:vAlign w:val="center"/>
          </w:tcPr>
          <w:p w:rsidR="00E5472E" w:rsidRPr="004F63F7" w:rsidRDefault="00E5472E" w:rsidP="00E547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E5472E" w:rsidRPr="004F63F7" w:rsidRDefault="00E5472E" w:rsidP="00E547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E5472E" w:rsidRPr="004F63F7" w:rsidRDefault="00E5472E" w:rsidP="00E547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5472E" w:rsidRPr="004F63F7" w:rsidRDefault="00E5472E" w:rsidP="00E547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Собственные средства</w:t>
            </w:r>
          </w:p>
        </w:tc>
      </w:tr>
      <w:tr w:rsidR="00CB0763" w:rsidRPr="004F63F7" w:rsidTr="00CB0763">
        <w:trPr>
          <w:trHeight w:val="1200"/>
        </w:trPr>
        <w:tc>
          <w:tcPr>
            <w:tcW w:w="578" w:type="dxa"/>
            <w:tcBorders>
              <w:left w:val="single" w:sz="4" w:space="0" w:color="auto"/>
            </w:tcBorders>
            <w:vAlign w:val="center"/>
          </w:tcPr>
          <w:p w:rsidR="00CB0763" w:rsidRPr="004F63F7" w:rsidRDefault="00CB0763" w:rsidP="00B11E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80" w:type="dxa"/>
            <w:vAlign w:val="center"/>
          </w:tcPr>
          <w:p w:rsidR="00CB0763" w:rsidRDefault="00CB0763" w:rsidP="00E503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Установка узлов учета на собственные нужды с более высоким классом точности. </w:t>
            </w:r>
          </w:p>
        </w:tc>
        <w:tc>
          <w:tcPr>
            <w:tcW w:w="1189" w:type="dxa"/>
            <w:vAlign w:val="center"/>
          </w:tcPr>
          <w:p w:rsidR="00CB0763" w:rsidRPr="004F63F7" w:rsidRDefault="00CB0763" w:rsidP="00E503D0">
            <w:pPr>
              <w:jc w:val="center"/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1224" w:type="dxa"/>
            <w:vAlign w:val="center"/>
          </w:tcPr>
          <w:p w:rsidR="00CB0763" w:rsidRDefault="00CB0763" w:rsidP="00E503D0">
            <w:pPr>
              <w:jc w:val="center"/>
            </w:pPr>
            <w:r>
              <w:t>-</w:t>
            </w:r>
          </w:p>
        </w:tc>
        <w:tc>
          <w:tcPr>
            <w:tcW w:w="1223" w:type="dxa"/>
            <w:vAlign w:val="center"/>
          </w:tcPr>
          <w:p w:rsidR="00CB0763" w:rsidRPr="004F63F7" w:rsidRDefault="00CB0763" w:rsidP="00E503D0">
            <w:pPr>
              <w:jc w:val="center"/>
            </w:pPr>
            <w:r>
              <w:t>-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CB0763" w:rsidRPr="004F63F7" w:rsidRDefault="00CB0763" w:rsidP="00E547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CB0763" w:rsidRPr="004F63F7" w:rsidRDefault="00CB0763" w:rsidP="00E547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885" w:type="dxa"/>
            <w:shd w:val="clear" w:color="auto" w:fill="auto"/>
            <w:vAlign w:val="center"/>
          </w:tcPr>
          <w:p w:rsidR="00CB0763" w:rsidRPr="004F63F7" w:rsidRDefault="00CB0763" w:rsidP="00E547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746" w:type="dxa"/>
            <w:shd w:val="clear" w:color="auto" w:fill="auto"/>
            <w:vAlign w:val="center"/>
          </w:tcPr>
          <w:p w:rsidR="00CB0763" w:rsidRPr="004F63F7" w:rsidRDefault="00CB0763" w:rsidP="00D813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B0763" w:rsidRPr="004F63F7" w:rsidRDefault="00CB0763" w:rsidP="00D813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B0763" w:rsidRPr="004F63F7" w:rsidRDefault="00CB0763" w:rsidP="00D813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  <w:tc>
          <w:tcPr>
            <w:tcW w:w="3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B0763" w:rsidRPr="004F63F7" w:rsidRDefault="00CB0763" w:rsidP="00E503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Собственные средства</w:t>
            </w:r>
          </w:p>
        </w:tc>
      </w:tr>
      <w:tr w:rsidR="00CB0763" w:rsidRPr="004F63F7" w:rsidTr="00CB0763">
        <w:trPr>
          <w:trHeight w:val="1200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B0763" w:rsidRPr="004F63F7" w:rsidRDefault="00CB0763" w:rsidP="003A7E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:rsidR="00CB0763" w:rsidRPr="004F63F7" w:rsidRDefault="00CB0763" w:rsidP="003A7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освещения.</w:t>
            </w:r>
          </w:p>
        </w:tc>
        <w:tc>
          <w:tcPr>
            <w:tcW w:w="1189" w:type="dxa"/>
            <w:tcBorders>
              <w:bottom w:val="single" w:sz="4" w:space="0" w:color="auto"/>
            </w:tcBorders>
            <w:vAlign w:val="center"/>
          </w:tcPr>
          <w:p w:rsidR="00CB0763" w:rsidRPr="004F63F7" w:rsidRDefault="00CB0763" w:rsidP="003A7E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:rsidR="00CB0763" w:rsidRPr="004F63F7" w:rsidRDefault="00CB0763" w:rsidP="003A7EE4">
            <w:pPr>
              <w:jc w:val="center"/>
            </w:pPr>
            <w:r>
              <w:t>143,6</w:t>
            </w:r>
          </w:p>
        </w:tc>
        <w:tc>
          <w:tcPr>
            <w:tcW w:w="1223" w:type="dxa"/>
            <w:tcBorders>
              <w:bottom w:val="single" w:sz="4" w:space="0" w:color="auto"/>
            </w:tcBorders>
            <w:vAlign w:val="center"/>
          </w:tcPr>
          <w:p w:rsidR="00CB0763" w:rsidRPr="004F63F7" w:rsidRDefault="00CB0763" w:rsidP="003A7EE4">
            <w:pPr>
              <w:jc w:val="center"/>
            </w:pPr>
            <w:r>
              <w:t>-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763" w:rsidRPr="004F63F7" w:rsidRDefault="00CB0763" w:rsidP="00E547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763" w:rsidRPr="004F63F7" w:rsidRDefault="00CB0763" w:rsidP="00E547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11,73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763" w:rsidRPr="004F63F7" w:rsidRDefault="00CB0763" w:rsidP="00E547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15,64</w:t>
            </w:r>
          </w:p>
        </w:tc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763" w:rsidRPr="004F63F7" w:rsidRDefault="00CB0763" w:rsidP="00D813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763" w:rsidRPr="004F63F7" w:rsidRDefault="00CB0763" w:rsidP="003A7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35,19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763" w:rsidRPr="004F63F7" w:rsidRDefault="00CB0763" w:rsidP="003A7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49,92</w:t>
            </w:r>
          </w:p>
        </w:tc>
        <w:tc>
          <w:tcPr>
            <w:tcW w:w="3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0763" w:rsidRPr="004F63F7" w:rsidRDefault="00CB0763" w:rsidP="003A7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Собственные средства</w:t>
            </w:r>
          </w:p>
        </w:tc>
      </w:tr>
    </w:tbl>
    <w:p w:rsidR="007E1B7B" w:rsidRDefault="007E1B7B" w:rsidP="00FD7F62">
      <w:pPr>
        <w:jc w:val="center"/>
        <w:rPr>
          <w:b/>
        </w:rPr>
      </w:pPr>
    </w:p>
    <w:p w:rsidR="004E4C62" w:rsidRDefault="004E4C62" w:rsidP="00FD7F62">
      <w:pPr>
        <w:jc w:val="center"/>
        <w:rPr>
          <w:b/>
        </w:rPr>
      </w:pPr>
    </w:p>
    <w:p w:rsidR="004E4C62" w:rsidRDefault="004E4C62" w:rsidP="00FD7F62">
      <w:pPr>
        <w:jc w:val="center"/>
        <w:rPr>
          <w:b/>
        </w:rPr>
      </w:pPr>
    </w:p>
    <w:p w:rsidR="007E1B7B" w:rsidRDefault="007E1B7B" w:rsidP="00FD7F62">
      <w:pPr>
        <w:jc w:val="center"/>
        <w:rPr>
          <w:b/>
        </w:rPr>
      </w:pPr>
    </w:p>
    <w:p w:rsidR="007E1B7B" w:rsidRDefault="001A662A" w:rsidP="00714266">
      <w:pPr>
        <w:pageBreakBefore/>
        <w:autoSpaceDE w:val="0"/>
        <w:autoSpaceDN w:val="0"/>
        <w:adjustRightInd w:val="0"/>
        <w:ind w:firstLine="539"/>
        <w:jc w:val="center"/>
        <w:rPr>
          <w:rFonts w:eastAsia="Calibri"/>
          <w:b/>
          <w:bCs/>
        </w:rPr>
      </w:pPr>
      <w:r>
        <w:rPr>
          <w:b/>
        </w:rPr>
        <w:lastRenderedPageBreak/>
        <w:t>6</w:t>
      </w:r>
      <w:r w:rsidR="007E1B7B">
        <w:rPr>
          <w:b/>
        </w:rPr>
        <w:t xml:space="preserve">. </w:t>
      </w:r>
      <w:r w:rsidR="007E1B7B">
        <w:rPr>
          <w:rFonts w:eastAsia="Calibri"/>
          <w:b/>
          <w:bCs/>
        </w:rPr>
        <w:t>Расчет ожидаемого эффекта в натуральном выражении от реализации мероприятий, расчет ож</w:t>
      </w:r>
      <w:r w:rsidR="004E4C62">
        <w:rPr>
          <w:rFonts w:eastAsia="Calibri"/>
          <w:b/>
          <w:bCs/>
        </w:rPr>
        <w:t>идаемого экономического эффекта</w:t>
      </w:r>
    </w:p>
    <w:p w:rsidR="004E4C62" w:rsidRDefault="004E4C62" w:rsidP="007E1B7B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bCs/>
        </w:rPr>
      </w:pPr>
    </w:p>
    <w:p w:rsidR="007E1B7B" w:rsidRDefault="001A662A" w:rsidP="00713B69">
      <w:pPr>
        <w:numPr>
          <w:ilvl w:val="0"/>
          <w:numId w:val="17"/>
        </w:numPr>
        <w:jc w:val="both"/>
      </w:pPr>
      <w:r w:rsidRPr="001A662A">
        <w:t xml:space="preserve">Оценим </w:t>
      </w:r>
      <w:r>
        <w:t xml:space="preserve">эффективность замены освещения на подстанциях ГПП-1,2,3. В настоящий момент на данных подстанциях установлено 167 ламп накаливания по 75Вт каждая, которые используются в среднем 3 ч. в сутки. </w:t>
      </w:r>
    </w:p>
    <w:p w:rsidR="001A662A" w:rsidRDefault="001A662A" w:rsidP="00713B69">
      <w:pPr>
        <w:ind w:left="720"/>
        <w:jc w:val="both"/>
      </w:pPr>
      <w:r>
        <w:t xml:space="preserve">Планируется замена на 6Вт светодиодные лампы. Эффективность данного мероприятия составит: </w:t>
      </w:r>
    </w:p>
    <w:p w:rsidR="001A662A" w:rsidRDefault="00057BC2" w:rsidP="00713B69">
      <w:pPr>
        <w:ind w:left="720"/>
        <w:jc w:val="both"/>
      </w:pPr>
      <w:r>
        <w:t>3ч * (75Вт – 6Вт) * 167шт. * 365 дней /1000 = 12 617,7 кВт*ч</w:t>
      </w:r>
    </w:p>
    <w:p w:rsidR="00057BC2" w:rsidRDefault="00057BC2" w:rsidP="00713B69">
      <w:pPr>
        <w:ind w:left="720"/>
        <w:jc w:val="both"/>
      </w:pPr>
      <w:r>
        <w:t xml:space="preserve">Экономия в рублях составит: 12 617,7 кВт*ч * 3  руб./кВт*ч = 37 853,1 руб. </w:t>
      </w:r>
    </w:p>
    <w:p w:rsidR="00713B69" w:rsidRDefault="00057BC2" w:rsidP="00713B69">
      <w:pPr>
        <w:ind w:left="720"/>
        <w:jc w:val="both"/>
      </w:pPr>
      <w:r>
        <w:t xml:space="preserve">Так же для освещения рабочих мест используется </w:t>
      </w:r>
      <w:r w:rsidR="00713B69">
        <w:t xml:space="preserve">30 единиц люминесцентных потолочных светильника 4 х 16Вт, которые работают 12ч в сутки. Планируется замена данных светильников на универсальные офисные светодиодные светильники мощностью 30Вт (потребляемая мощность 41Вт). Эффективность данного мероприятия составит: </w:t>
      </w:r>
    </w:p>
    <w:p w:rsidR="00713B69" w:rsidRDefault="00713B69" w:rsidP="00713B69">
      <w:pPr>
        <w:ind w:left="720"/>
        <w:jc w:val="both"/>
      </w:pPr>
      <w:r>
        <w:t xml:space="preserve">12ч * (64Вт – 41Вт) * 30шт. * 365 дней /1000 = </w:t>
      </w:r>
      <w:r w:rsidR="000C5E23">
        <w:t>3 022,2</w:t>
      </w:r>
      <w:r>
        <w:t xml:space="preserve"> кВт*ч</w:t>
      </w:r>
    </w:p>
    <w:p w:rsidR="000C5E23" w:rsidRDefault="000C5E23" w:rsidP="000C5E23">
      <w:pPr>
        <w:ind w:left="720"/>
        <w:jc w:val="both"/>
      </w:pPr>
      <w:r>
        <w:t xml:space="preserve">Экономия в рублях составит: 3 022,2 кВт*ч  * 3  руб./кВт*ч = 9 066,6 руб. </w:t>
      </w:r>
    </w:p>
    <w:p w:rsidR="000C5E23" w:rsidRDefault="000C5E23" w:rsidP="00713B69">
      <w:pPr>
        <w:ind w:left="720"/>
        <w:jc w:val="both"/>
      </w:pPr>
      <w:r>
        <w:t>Итого суммарная экономия составит:</w:t>
      </w:r>
    </w:p>
    <w:p w:rsidR="000C5E23" w:rsidRDefault="000C5E23" w:rsidP="00713B69">
      <w:pPr>
        <w:ind w:left="720"/>
        <w:jc w:val="both"/>
      </w:pPr>
      <w:r>
        <w:t>В натуральном выражении – 15 639,9 кВт*ч в год.</w:t>
      </w:r>
    </w:p>
    <w:p w:rsidR="00713B69" w:rsidRDefault="000C5E23" w:rsidP="00713B69">
      <w:pPr>
        <w:ind w:left="720"/>
        <w:jc w:val="both"/>
      </w:pPr>
      <w:r>
        <w:t xml:space="preserve">В денежном выражении – 46 919,7 руб. в год. </w:t>
      </w:r>
    </w:p>
    <w:p w:rsidR="00D737B7" w:rsidRDefault="000C5E23" w:rsidP="00D737B7">
      <w:pPr>
        <w:numPr>
          <w:ilvl w:val="0"/>
          <w:numId w:val="17"/>
        </w:numPr>
        <w:jc w:val="both"/>
      </w:pPr>
      <w:r>
        <w:t>Оценим эффективность от замены узлов учета. Существующие узлы учета планируются к замене на счетчики электрической энергии типа ПСЧ «Энергомера» («Меркурий») класса точности 0,5</w:t>
      </w:r>
      <w:r w:rsidR="00D737B7">
        <w:t xml:space="preserve"> с трансформаторами тока класса точности 0,5</w:t>
      </w:r>
      <w:r w:rsidR="00D737B7">
        <w:rPr>
          <w:lang w:val="en-US"/>
        </w:rPr>
        <w:t>S</w:t>
      </w:r>
      <w:r>
        <w:t xml:space="preserve">. Установка </w:t>
      </w:r>
      <w:r w:rsidR="00D737B7">
        <w:t xml:space="preserve">измерительного комплекса с более высоким классом точности дает экономию не менее 10%.  </w:t>
      </w:r>
      <w:r w:rsidR="00713B69">
        <w:t xml:space="preserve"> </w:t>
      </w:r>
      <w:r w:rsidR="00D737B7">
        <w:t xml:space="preserve">Эффективность данного мероприятия составит: </w:t>
      </w:r>
    </w:p>
    <w:p w:rsidR="00057BC2" w:rsidRDefault="00D737B7" w:rsidP="00D737B7">
      <w:pPr>
        <w:ind w:left="720"/>
        <w:jc w:val="both"/>
      </w:pPr>
      <w:r>
        <w:t xml:space="preserve">120 000 кВт*ч * 0,1 = 12 000 кВт*ч. </w:t>
      </w:r>
    </w:p>
    <w:p w:rsidR="00D737B7" w:rsidRDefault="00D737B7" w:rsidP="00D737B7">
      <w:pPr>
        <w:ind w:left="720"/>
        <w:jc w:val="both"/>
      </w:pPr>
      <w:r>
        <w:t xml:space="preserve">Экономия в рублях составит: 12 000 кВт*ч  * 3  руб./кВт*ч = 36 000 руб. </w:t>
      </w:r>
    </w:p>
    <w:p w:rsidR="00D737B7" w:rsidRPr="001A662A" w:rsidRDefault="00D737B7" w:rsidP="00D737B7">
      <w:pPr>
        <w:ind w:left="720"/>
        <w:jc w:val="both"/>
      </w:pPr>
    </w:p>
    <w:p w:rsidR="007E1B7B" w:rsidRDefault="007E1B7B" w:rsidP="00FD7F62">
      <w:pPr>
        <w:jc w:val="center"/>
        <w:rPr>
          <w:b/>
        </w:rPr>
      </w:pPr>
    </w:p>
    <w:p w:rsidR="00DE39EA" w:rsidRDefault="00DE39EA" w:rsidP="00714266">
      <w:pPr>
        <w:pageBreakBefore/>
        <w:jc w:val="center"/>
        <w:rPr>
          <w:b/>
        </w:rPr>
      </w:pPr>
      <w:r>
        <w:rPr>
          <w:b/>
        </w:rPr>
        <w:lastRenderedPageBreak/>
        <w:t>8, 9. Информация об источниках финансирования мероприятий по энергосбережению и повышению энергетической эф</w:t>
      </w:r>
      <w:r w:rsidR="00D81869">
        <w:rPr>
          <w:b/>
        </w:rPr>
        <w:t>фективности</w:t>
      </w:r>
    </w:p>
    <w:p w:rsidR="00AD5C74" w:rsidRDefault="00AD5C74" w:rsidP="00AD5C74">
      <w:pPr>
        <w:rPr>
          <w:b/>
        </w:rPr>
      </w:pPr>
    </w:p>
    <w:tbl>
      <w:tblPr>
        <w:tblW w:w="4995" w:type="pct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66"/>
        <w:gridCol w:w="2980"/>
        <w:gridCol w:w="3683"/>
        <w:gridCol w:w="4542"/>
      </w:tblGrid>
      <w:tr w:rsidR="00AD5C74" w:rsidRPr="00002245" w:rsidTr="00714266">
        <w:trPr>
          <w:trHeight w:val="1715"/>
        </w:trPr>
        <w:tc>
          <w:tcPr>
            <w:tcW w:w="3566" w:type="dxa"/>
            <w:shd w:val="clear" w:color="auto" w:fill="auto"/>
            <w:noWrap/>
            <w:vAlign w:val="center"/>
          </w:tcPr>
          <w:p w:rsidR="00AD5C74" w:rsidRPr="005202DB" w:rsidRDefault="005202DB" w:rsidP="005202DB">
            <w:pPr>
              <w:jc w:val="center"/>
              <w:rPr>
                <w:b/>
                <w:bCs/>
                <w:sz w:val="24"/>
                <w:szCs w:val="24"/>
              </w:rPr>
            </w:pPr>
            <w:r w:rsidRPr="005202DB">
              <w:rPr>
                <w:b/>
                <w:bCs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2980" w:type="dxa"/>
            <w:vAlign w:val="center"/>
          </w:tcPr>
          <w:p w:rsidR="00AD5C74" w:rsidRPr="005202DB" w:rsidRDefault="00AD5C74" w:rsidP="005202DB">
            <w:pPr>
              <w:jc w:val="center"/>
              <w:rPr>
                <w:b/>
                <w:bCs/>
                <w:sz w:val="24"/>
                <w:szCs w:val="24"/>
              </w:rPr>
            </w:pPr>
            <w:r w:rsidRPr="005202DB">
              <w:rPr>
                <w:b/>
                <w:bCs/>
                <w:sz w:val="24"/>
                <w:szCs w:val="24"/>
              </w:rPr>
              <w:t>Источник финансирования</w:t>
            </w:r>
          </w:p>
        </w:tc>
        <w:tc>
          <w:tcPr>
            <w:tcW w:w="3683" w:type="dxa"/>
            <w:shd w:val="clear" w:color="auto" w:fill="auto"/>
            <w:noWrap/>
            <w:vAlign w:val="center"/>
          </w:tcPr>
          <w:p w:rsidR="00AD5C74" w:rsidRPr="005202DB" w:rsidRDefault="00AD5C74" w:rsidP="00E31DC8">
            <w:pPr>
              <w:jc w:val="center"/>
              <w:rPr>
                <w:b/>
                <w:bCs/>
                <w:sz w:val="24"/>
                <w:szCs w:val="24"/>
              </w:rPr>
            </w:pPr>
            <w:r w:rsidRPr="005202DB">
              <w:rPr>
                <w:b/>
                <w:bCs/>
                <w:sz w:val="24"/>
                <w:szCs w:val="24"/>
              </w:rPr>
              <w:t xml:space="preserve">Затраты на проведение </w:t>
            </w:r>
            <w:r w:rsidRPr="005202DB">
              <w:rPr>
                <w:b/>
                <w:bCs/>
                <w:sz w:val="24"/>
                <w:szCs w:val="24"/>
              </w:rPr>
              <w:br/>
              <w:t xml:space="preserve">мероприятий Программы, </w:t>
            </w:r>
            <w:r w:rsidRPr="005202DB">
              <w:rPr>
                <w:b/>
                <w:bCs/>
                <w:sz w:val="24"/>
                <w:szCs w:val="24"/>
              </w:rPr>
              <w:br/>
            </w:r>
            <w:r w:rsidR="00E31DC8">
              <w:rPr>
                <w:b/>
                <w:bCs/>
                <w:sz w:val="24"/>
                <w:szCs w:val="24"/>
              </w:rPr>
              <w:t>т</w:t>
            </w:r>
            <w:r w:rsidRPr="005202DB">
              <w:rPr>
                <w:b/>
                <w:bCs/>
                <w:sz w:val="24"/>
                <w:szCs w:val="24"/>
              </w:rPr>
              <w:t>ыс. руб.</w:t>
            </w:r>
          </w:p>
        </w:tc>
        <w:tc>
          <w:tcPr>
            <w:tcW w:w="4542" w:type="dxa"/>
            <w:shd w:val="clear" w:color="auto" w:fill="auto"/>
            <w:noWrap/>
            <w:vAlign w:val="center"/>
          </w:tcPr>
          <w:p w:rsidR="00AD5C74" w:rsidRPr="005202DB" w:rsidRDefault="00AD5C74" w:rsidP="005202DB">
            <w:pPr>
              <w:jc w:val="center"/>
              <w:rPr>
                <w:b/>
                <w:bCs/>
                <w:sz w:val="24"/>
                <w:szCs w:val="24"/>
              </w:rPr>
            </w:pPr>
            <w:r w:rsidRPr="005202DB">
              <w:rPr>
                <w:b/>
                <w:bCs/>
                <w:sz w:val="24"/>
                <w:szCs w:val="24"/>
              </w:rPr>
              <w:t>Ежегодный экономический эффект от мероприятий Программы,</w:t>
            </w:r>
          </w:p>
          <w:p w:rsidR="00AD5C74" w:rsidRPr="005202DB" w:rsidRDefault="00AD5C74" w:rsidP="005202DB">
            <w:pPr>
              <w:jc w:val="center"/>
              <w:rPr>
                <w:b/>
                <w:bCs/>
                <w:sz w:val="24"/>
                <w:szCs w:val="24"/>
              </w:rPr>
            </w:pPr>
            <w:r w:rsidRPr="005202DB">
              <w:rPr>
                <w:b/>
                <w:bCs/>
                <w:sz w:val="24"/>
                <w:szCs w:val="24"/>
              </w:rPr>
              <w:t>тыс. руб.</w:t>
            </w:r>
          </w:p>
        </w:tc>
      </w:tr>
      <w:tr w:rsidR="00AD5C74" w:rsidRPr="00002245" w:rsidTr="00714266">
        <w:trPr>
          <w:trHeight w:val="180"/>
        </w:trPr>
        <w:tc>
          <w:tcPr>
            <w:tcW w:w="3566" w:type="dxa"/>
            <w:shd w:val="clear" w:color="auto" w:fill="auto"/>
            <w:noWrap/>
            <w:vAlign w:val="center"/>
          </w:tcPr>
          <w:p w:rsidR="00AD5C74" w:rsidRPr="00002245" w:rsidRDefault="00AD5C74" w:rsidP="00BC6B52">
            <w:pPr>
              <w:jc w:val="center"/>
              <w:rPr>
                <w:sz w:val="24"/>
                <w:szCs w:val="24"/>
              </w:rPr>
            </w:pPr>
            <w:r w:rsidRPr="00002245">
              <w:rPr>
                <w:sz w:val="24"/>
                <w:szCs w:val="24"/>
              </w:rPr>
              <w:t>1</w:t>
            </w:r>
          </w:p>
        </w:tc>
        <w:tc>
          <w:tcPr>
            <w:tcW w:w="2980" w:type="dxa"/>
          </w:tcPr>
          <w:p w:rsidR="00AD5C74" w:rsidRPr="00002245" w:rsidRDefault="00AD5C74" w:rsidP="00BC6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3" w:type="dxa"/>
            <w:shd w:val="clear" w:color="auto" w:fill="auto"/>
            <w:noWrap/>
            <w:vAlign w:val="center"/>
          </w:tcPr>
          <w:p w:rsidR="00AD5C74" w:rsidRPr="00002245" w:rsidRDefault="00AD5C74" w:rsidP="00BC6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42" w:type="dxa"/>
            <w:shd w:val="clear" w:color="auto" w:fill="auto"/>
            <w:noWrap/>
            <w:vAlign w:val="center"/>
          </w:tcPr>
          <w:p w:rsidR="00AD5C74" w:rsidRPr="00002245" w:rsidRDefault="00AD5C74" w:rsidP="00BC6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714266" w:rsidRPr="00002245" w:rsidTr="00714266">
        <w:trPr>
          <w:trHeight w:val="180"/>
        </w:trPr>
        <w:tc>
          <w:tcPr>
            <w:tcW w:w="3566" w:type="dxa"/>
            <w:shd w:val="clear" w:color="auto" w:fill="auto"/>
            <w:noWrap/>
            <w:vAlign w:val="center"/>
          </w:tcPr>
          <w:p w:rsidR="00714266" w:rsidRPr="00002245" w:rsidRDefault="00714266" w:rsidP="00BC6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2980" w:type="dxa"/>
            <w:vAlign w:val="center"/>
          </w:tcPr>
          <w:p w:rsidR="00714266" w:rsidRPr="004F63F7" w:rsidRDefault="00714266" w:rsidP="003A7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Собственные средства</w:t>
            </w:r>
          </w:p>
        </w:tc>
        <w:tc>
          <w:tcPr>
            <w:tcW w:w="3683" w:type="dxa"/>
            <w:shd w:val="clear" w:color="auto" w:fill="auto"/>
            <w:noWrap/>
            <w:vAlign w:val="center"/>
          </w:tcPr>
          <w:p w:rsidR="00714266" w:rsidRPr="00002245" w:rsidRDefault="00CB0763" w:rsidP="00CB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140,0</w:t>
            </w:r>
          </w:p>
        </w:tc>
        <w:tc>
          <w:tcPr>
            <w:tcW w:w="4542" w:type="dxa"/>
            <w:shd w:val="clear" w:color="auto" w:fill="auto"/>
            <w:noWrap/>
            <w:vAlign w:val="center"/>
          </w:tcPr>
          <w:p w:rsidR="00714266" w:rsidRPr="00002245" w:rsidRDefault="00817832" w:rsidP="00BC6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</w:t>
            </w:r>
          </w:p>
        </w:tc>
      </w:tr>
      <w:tr w:rsidR="00714266" w:rsidRPr="00002245" w:rsidTr="002A3D0E">
        <w:trPr>
          <w:trHeight w:val="180"/>
        </w:trPr>
        <w:tc>
          <w:tcPr>
            <w:tcW w:w="3566" w:type="dxa"/>
            <w:shd w:val="clear" w:color="auto" w:fill="auto"/>
            <w:noWrap/>
            <w:vAlign w:val="center"/>
          </w:tcPr>
          <w:p w:rsidR="00714266" w:rsidRPr="00002245" w:rsidRDefault="00714266" w:rsidP="00BC6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2980" w:type="dxa"/>
            <w:vAlign w:val="center"/>
          </w:tcPr>
          <w:p w:rsidR="00714266" w:rsidRPr="004F63F7" w:rsidRDefault="00714266" w:rsidP="003A7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Собственные средства</w:t>
            </w:r>
          </w:p>
        </w:tc>
        <w:tc>
          <w:tcPr>
            <w:tcW w:w="3683" w:type="dxa"/>
            <w:shd w:val="clear" w:color="auto" w:fill="auto"/>
            <w:noWrap/>
            <w:vAlign w:val="center"/>
          </w:tcPr>
          <w:p w:rsidR="00714266" w:rsidRPr="00002245" w:rsidRDefault="00817832" w:rsidP="00BC6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143,6</w:t>
            </w:r>
          </w:p>
        </w:tc>
        <w:tc>
          <w:tcPr>
            <w:tcW w:w="4542" w:type="dxa"/>
            <w:shd w:val="clear" w:color="auto" w:fill="auto"/>
            <w:noWrap/>
            <w:vAlign w:val="center"/>
          </w:tcPr>
          <w:p w:rsidR="00714266" w:rsidRPr="00002245" w:rsidRDefault="00817832" w:rsidP="00BC6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71,19</w:t>
            </w:r>
          </w:p>
        </w:tc>
      </w:tr>
      <w:tr w:rsidR="00714266" w:rsidRPr="00002245" w:rsidTr="00144E34">
        <w:trPr>
          <w:trHeight w:val="180"/>
        </w:trPr>
        <w:tc>
          <w:tcPr>
            <w:tcW w:w="3566" w:type="dxa"/>
            <w:shd w:val="clear" w:color="auto" w:fill="auto"/>
            <w:vAlign w:val="center"/>
          </w:tcPr>
          <w:p w:rsidR="00714266" w:rsidRPr="00002245" w:rsidRDefault="00714266" w:rsidP="00901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2980" w:type="dxa"/>
            <w:vAlign w:val="center"/>
          </w:tcPr>
          <w:p w:rsidR="00714266" w:rsidRPr="004F63F7" w:rsidRDefault="00714266" w:rsidP="003A7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Собственные средства</w:t>
            </w:r>
          </w:p>
        </w:tc>
        <w:tc>
          <w:tcPr>
            <w:tcW w:w="3683" w:type="dxa"/>
            <w:shd w:val="clear" w:color="auto" w:fill="auto"/>
            <w:noWrap/>
            <w:vAlign w:val="center"/>
          </w:tcPr>
          <w:p w:rsidR="00714266" w:rsidRPr="00002245" w:rsidRDefault="00817832" w:rsidP="00BC6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542" w:type="dxa"/>
            <w:shd w:val="clear" w:color="auto" w:fill="auto"/>
            <w:noWrap/>
            <w:vAlign w:val="center"/>
          </w:tcPr>
          <w:p w:rsidR="00714266" w:rsidRPr="00002245" w:rsidRDefault="00817832" w:rsidP="00BC6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85,92</w:t>
            </w:r>
          </w:p>
        </w:tc>
      </w:tr>
      <w:tr w:rsidR="00714266" w:rsidRPr="00002245" w:rsidTr="00714266">
        <w:trPr>
          <w:trHeight w:val="360"/>
        </w:trPr>
        <w:tc>
          <w:tcPr>
            <w:tcW w:w="3566" w:type="dxa"/>
            <w:shd w:val="clear" w:color="auto" w:fill="auto"/>
            <w:vAlign w:val="center"/>
          </w:tcPr>
          <w:p w:rsidR="00714266" w:rsidRPr="00002245" w:rsidRDefault="00714266" w:rsidP="00BC6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за весь срок П</w:t>
            </w:r>
            <w:r w:rsidRPr="00002245">
              <w:rPr>
                <w:sz w:val="24"/>
                <w:szCs w:val="24"/>
              </w:rPr>
              <w:t>рограммы</w:t>
            </w:r>
          </w:p>
        </w:tc>
        <w:tc>
          <w:tcPr>
            <w:tcW w:w="2980" w:type="dxa"/>
          </w:tcPr>
          <w:p w:rsidR="00714266" w:rsidRPr="00002245" w:rsidRDefault="00714266" w:rsidP="00BC6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683" w:type="dxa"/>
            <w:shd w:val="clear" w:color="auto" w:fill="auto"/>
            <w:noWrap/>
            <w:vAlign w:val="center"/>
          </w:tcPr>
          <w:p w:rsidR="00714266" w:rsidRPr="00002245" w:rsidRDefault="00714266" w:rsidP="00BC6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283,6</w:t>
            </w:r>
          </w:p>
        </w:tc>
        <w:tc>
          <w:tcPr>
            <w:tcW w:w="4542" w:type="dxa"/>
            <w:shd w:val="clear" w:color="auto" w:fill="auto"/>
            <w:noWrap/>
            <w:vAlign w:val="center"/>
          </w:tcPr>
          <w:p w:rsidR="00714266" w:rsidRPr="00002245" w:rsidRDefault="00817832" w:rsidP="00BC6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175,11</w:t>
            </w:r>
          </w:p>
        </w:tc>
      </w:tr>
    </w:tbl>
    <w:p w:rsidR="005F15D5" w:rsidRDefault="005F15D5" w:rsidP="005F15D5">
      <w:pPr>
        <w:jc w:val="center"/>
        <w:rPr>
          <w:b/>
          <w:bCs/>
          <w:sz w:val="24"/>
          <w:szCs w:val="24"/>
        </w:rPr>
        <w:sectPr w:rsidR="005F15D5" w:rsidSect="00037402">
          <w:pgSz w:w="16838" w:h="11906" w:orient="landscape"/>
          <w:pgMar w:top="899" w:right="1134" w:bottom="719" w:left="1134" w:header="709" w:footer="305" w:gutter="0"/>
          <w:cols w:space="708"/>
          <w:docGrid w:linePitch="360"/>
        </w:sectPr>
      </w:pPr>
    </w:p>
    <w:p w:rsidR="005F15D5" w:rsidRPr="005F15D5" w:rsidRDefault="00DE39EA" w:rsidP="005F15D5">
      <w:pPr>
        <w:jc w:val="center"/>
        <w:rPr>
          <w:b/>
        </w:rPr>
      </w:pPr>
      <w:r>
        <w:rPr>
          <w:b/>
        </w:rPr>
        <w:lastRenderedPageBreak/>
        <w:t xml:space="preserve">10. </w:t>
      </w:r>
      <w:r w:rsidRPr="00037402">
        <w:rPr>
          <w:b/>
        </w:rPr>
        <w:t>Прогноз потребления (производства) энергоресурсов по регулируемому виду деятельности</w:t>
      </w:r>
      <w:r w:rsidRPr="005F15D5">
        <w:rPr>
          <w:b/>
        </w:rPr>
        <w:t xml:space="preserve"> </w:t>
      </w:r>
      <w:r w:rsidR="005F15D5" w:rsidRPr="005F15D5">
        <w:rPr>
          <w:b/>
        </w:rPr>
        <w:t xml:space="preserve">– </w:t>
      </w:r>
    </w:p>
    <w:p w:rsidR="005F15D5" w:rsidRPr="004F63F7" w:rsidRDefault="005F15D5" w:rsidP="005F15D5">
      <w:pPr>
        <w:jc w:val="center"/>
        <w:rPr>
          <w:b/>
          <w:sz w:val="24"/>
          <w:szCs w:val="24"/>
        </w:rPr>
      </w:pPr>
    </w:p>
    <w:tbl>
      <w:tblPr>
        <w:tblW w:w="9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5266"/>
        <w:gridCol w:w="1417"/>
        <w:gridCol w:w="851"/>
        <w:gridCol w:w="850"/>
        <w:gridCol w:w="851"/>
      </w:tblGrid>
      <w:tr w:rsidR="005202DB" w:rsidRPr="004F63F7">
        <w:trPr>
          <w:trHeight w:val="494"/>
          <w:jc w:val="center"/>
        </w:trPr>
        <w:tc>
          <w:tcPr>
            <w:tcW w:w="720" w:type="dxa"/>
            <w:vMerge w:val="restart"/>
            <w:vAlign w:val="center"/>
          </w:tcPr>
          <w:p w:rsidR="005202DB" w:rsidRPr="004F63F7" w:rsidRDefault="005202DB" w:rsidP="00E503D0">
            <w:pPr>
              <w:jc w:val="center"/>
              <w:rPr>
                <w:b/>
                <w:bCs/>
                <w:sz w:val="24"/>
                <w:szCs w:val="24"/>
              </w:rPr>
            </w:pPr>
            <w:r w:rsidRPr="004F63F7">
              <w:rPr>
                <w:b/>
                <w:bCs/>
                <w:sz w:val="24"/>
                <w:szCs w:val="24"/>
              </w:rPr>
              <w:t>№</w:t>
            </w:r>
          </w:p>
          <w:p w:rsidR="005202DB" w:rsidRPr="004F63F7" w:rsidRDefault="005202DB" w:rsidP="00E503D0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266" w:type="dxa"/>
            <w:vMerge w:val="restart"/>
            <w:vAlign w:val="center"/>
          </w:tcPr>
          <w:p w:rsidR="005202DB" w:rsidRPr="004F63F7" w:rsidRDefault="005202DB" w:rsidP="00E503D0">
            <w:pPr>
              <w:jc w:val="center"/>
              <w:rPr>
                <w:b/>
                <w:bCs/>
                <w:sz w:val="24"/>
                <w:szCs w:val="24"/>
              </w:rPr>
            </w:pPr>
            <w:r w:rsidRPr="004F63F7">
              <w:rPr>
                <w:b/>
                <w:bCs/>
                <w:sz w:val="24"/>
                <w:szCs w:val="24"/>
              </w:rPr>
              <w:t>Наименование</w:t>
            </w:r>
          </w:p>
          <w:p w:rsidR="005202DB" w:rsidRPr="004F63F7" w:rsidRDefault="005202DB" w:rsidP="00E503D0">
            <w:pPr>
              <w:jc w:val="center"/>
              <w:rPr>
                <w:b/>
                <w:sz w:val="24"/>
                <w:szCs w:val="24"/>
              </w:rPr>
            </w:pPr>
            <w:r w:rsidRPr="004F63F7">
              <w:rPr>
                <w:b/>
                <w:bCs/>
                <w:sz w:val="24"/>
                <w:szCs w:val="24"/>
              </w:rPr>
              <w:t>показателя</w:t>
            </w:r>
          </w:p>
        </w:tc>
        <w:tc>
          <w:tcPr>
            <w:tcW w:w="1417" w:type="dxa"/>
            <w:vMerge w:val="restart"/>
            <w:vAlign w:val="center"/>
          </w:tcPr>
          <w:p w:rsidR="005202DB" w:rsidRPr="004F63F7" w:rsidRDefault="005202DB" w:rsidP="00E503D0">
            <w:pPr>
              <w:jc w:val="center"/>
              <w:rPr>
                <w:b/>
                <w:bCs/>
                <w:sz w:val="24"/>
                <w:szCs w:val="24"/>
              </w:rPr>
            </w:pPr>
            <w:r w:rsidRPr="004F63F7">
              <w:rPr>
                <w:b/>
                <w:bCs/>
                <w:sz w:val="24"/>
                <w:szCs w:val="24"/>
              </w:rPr>
              <w:t>Единица</w:t>
            </w:r>
          </w:p>
          <w:p w:rsidR="005202DB" w:rsidRPr="004F63F7" w:rsidRDefault="005202DB" w:rsidP="00E503D0">
            <w:pPr>
              <w:jc w:val="center"/>
              <w:rPr>
                <w:sz w:val="24"/>
                <w:szCs w:val="24"/>
              </w:rPr>
            </w:pPr>
            <w:r w:rsidRPr="004F63F7">
              <w:rPr>
                <w:b/>
                <w:bCs/>
                <w:sz w:val="24"/>
                <w:szCs w:val="24"/>
              </w:rPr>
              <w:t>измерения</w:t>
            </w:r>
          </w:p>
        </w:tc>
        <w:tc>
          <w:tcPr>
            <w:tcW w:w="2552" w:type="dxa"/>
            <w:gridSpan w:val="3"/>
            <w:vAlign w:val="center"/>
          </w:tcPr>
          <w:p w:rsidR="005202DB" w:rsidRPr="004F63F7" w:rsidRDefault="005202DB" w:rsidP="00E503D0">
            <w:pPr>
              <w:jc w:val="center"/>
              <w:rPr>
                <w:sz w:val="24"/>
                <w:szCs w:val="24"/>
              </w:rPr>
            </w:pPr>
            <w:r w:rsidRPr="004F63F7">
              <w:rPr>
                <w:b/>
                <w:bCs/>
                <w:sz w:val="24"/>
                <w:szCs w:val="24"/>
              </w:rPr>
              <w:t>Прогноз по годам</w:t>
            </w:r>
          </w:p>
        </w:tc>
      </w:tr>
      <w:tr w:rsidR="005202DB" w:rsidRPr="004F63F7">
        <w:trPr>
          <w:trHeight w:val="294"/>
          <w:jc w:val="center"/>
        </w:trPr>
        <w:tc>
          <w:tcPr>
            <w:tcW w:w="720" w:type="dxa"/>
            <w:vMerge/>
            <w:vAlign w:val="center"/>
          </w:tcPr>
          <w:p w:rsidR="005202DB" w:rsidRPr="004F63F7" w:rsidRDefault="005202DB" w:rsidP="00E503D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66" w:type="dxa"/>
            <w:vMerge/>
            <w:vAlign w:val="center"/>
          </w:tcPr>
          <w:p w:rsidR="005202DB" w:rsidRPr="004F63F7" w:rsidRDefault="005202DB" w:rsidP="00E503D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5202DB" w:rsidRPr="004F63F7" w:rsidRDefault="005202DB" w:rsidP="00E503D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5202DB" w:rsidRPr="004F63F7" w:rsidRDefault="005202DB" w:rsidP="009010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</w:t>
            </w:r>
            <w:r w:rsidR="0090104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5202DB" w:rsidRPr="004F63F7" w:rsidRDefault="005202DB" w:rsidP="009010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</w:t>
            </w:r>
            <w:r w:rsidR="00901046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5202DB" w:rsidRPr="004F63F7" w:rsidRDefault="005202DB" w:rsidP="009010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</w:t>
            </w:r>
            <w:r w:rsidR="00901046">
              <w:rPr>
                <w:b/>
                <w:sz w:val="24"/>
                <w:szCs w:val="24"/>
              </w:rPr>
              <w:t>8</w:t>
            </w:r>
          </w:p>
        </w:tc>
      </w:tr>
      <w:tr w:rsidR="005202DB" w:rsidRPr="004F63F7" w:rsidTr="005202DB">
        <w:trPr>
          <w:trHeight w:val="396"/>
          <w:jc w:val="center"/>
        </w:trPr>
        <w:tc>
          <w:tcPr>
            <w:tcW w:w="720" w:type="dxa"/>
            <w:vAlign w:val="center"/>
          </w:tcPr>
          <w:p w:rsidR="005202DB" w:rsidRPr="004F63F7" w:rsidRDefault="005202DB" w:rsidP="00BC6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66" w:type="dxa"/>
            <w:vAlign w:val="center"/>
          </w:tcPr>
          <w:p w:rsidR="005202DB" w:rsidRDefault="005202DB" w:rsidP="00BC6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5202DB" w:rsidRPr="004F63F7" w:rsidRDefault="005202DB" w:rsidP="00BC6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202DB" w:rsidRPr="004F63F7" w:rsidRDefault="005202DB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202DB" w:rsidRPr="004F63F7" w:rsidRDefault="005202DB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202DB" w:rsidRPr="004F63F7" w:rsidRDefault="005202DB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14A38" w:rsidRPr="004F63F7">
        <w:trPr>
          <w:trHeight w:val="527"/>
          <w:jc w:val="center"/>
        </w:trPr>
        <w:tc>
          <w:tcPr>
            <w:tcW w:w="720" w:type="dxa"/>
            <w:vAlign w:val="center"/>
          </w:tcPr>
          <w:p w:rsidR="00E14A38" w:rsidRPr="004F63F7" w:rsidRDefault="00E14A38" w:rsidP="00BC6B52">
            <w:pPr>
              <w:jc w:val="center"/>
              <w:rPr>
                <w:sz w:val="24"/>
                <w:szCs w:val="24"/>
              </w:rPr>
            </w:pPr>
            <w:r w:rsidRPr="004F63F7">
              <w:rPr>
                <w:sz w:val="24"/>
                <w:szCs w:val="24"/>
              </w:rPr>
              <w:t>1</w:t>
            </w:r>
          </w:p>
        </w:tc>
        <w:tc>
          <w:tcPr>
            <w:tcW w:w="5266" w:type="dxa"/>
            <w:vAlign w:val="center"/>
          </w:tcPr>
          <w:p w:rsidR="00E14A38" w:rsidRPr="004F63F7" w:rsidRDefault="00714266" w:rsidP="005202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Потребление электрической энергии на собственные нужды</w:t>
            </w:r>
          </w:p>
        </w:tc>
        <w:tc>
          <w:tcPr>
            <w:tcW w:w="1417" w:type="dxa"/>
            <w:vAlign w:val="center"/>
          </w:tcPr>
          <w:p w:rsidR="00E14A38" w:rsidRPr="004F63F7" w:rsidRDefault="00714266" w:rsidP="00BC6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кВтч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4A38" w:rsidRPr="004F63F7" w:rsidRDefault="00714266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4A38" w:rsidRPr="004F63F7" w:rsidRDefault="00910858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96,27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4A38" w:rsidRPr="004F63F7" w:rsidRDefault="00910858" w:rsidP="00E503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92,36</w:t>
            </w:r>
          </w:p>
        </w:tc>
      </w:tr>
    </w:tbl>
    <w:p w:rsidR="005F15D5" w:rsidRPr="004F63F7" w:rsidRDefault="005F15D5" w:rsidP="005F15D5">
      <w:pPr>
        <w:jc w:val="center"/>
        <w:rPr>
          <w:b/>
          <w:sz w:val="24"/>
          <w:szCs w:val="24"/>
        </w:rPr>
      </w:pPr>
    </w:p>
    <w:p w:rsidR="00DE39EA" w:rsidRDefault="00DE39EA" w:rsidP="005F15D5">
      <w:pPr>
        <w:jc w:val="center"/>
        <w:rPr>
          <w:b/>
          <w:bCs/>
        </w:rPr>
      </w:pPr>
    </w:p>
    <w:p w:rsidR="005F15D5" w:rsidRPr="00232E6D" w:rsidRDefault="00DE39EA" w:rsidP="005F15D5">
      <w:pPr>
        <w:jc w:val="center"/>
        <w:rPr>
          <w:b/>
          <w:bCs/>
        </w:rPr>
      </w:pPr>
      <w:r>
        <w:rPr>
          <w:b/>
          <w:bCs/>
        </w:rPr>
        <w:t>11</w:t>
      </w:r>
      <w:r w:rsidRPr="003B7792">
        <w:rPr>
          <w:b/>
          <w:bCs/>
        </w:rPr>
        <w:t>.</w:t>
      </w:r>
      <w:r w:rsidR="00037402">
        <w:rPr>
          <w:b/>
          <w:bCs/>
        </w:rPr>
        <w:t xml:space="preserve"> </w:t>
      </w:r>
      <w:r w:rsidR="005F15D5" w:rsidRPr="00232E6D">
        <w:rPr>
          <w:b/>
          <w:bCs/>
        </w:rPr>
        <w:t>Механизм реализации, система мониторинга, управления и контроля з</w:t>
      </w:r>
      <w:r w:rsidR="00D81869">
        <w:rPr>
          <w:b/>
          <w:bCs/>
        </w:rPr>
        <w:t>а ходом выполнения программы</w:t>
      </w:r>
    </w:p>
    <w:p w:rsidR="00714266" w:rsidRDefault="00714266" w:rsidP="00714266">
      <w:pPr>
        <w:ind w:left="720"/>
        <w:jc w:val="both"/>
      </w:pPr>
    </w:p>
    <w:p w:rsidR="005F15D5" w:rsidRPr="00232E6D" w:rsidRDefault="005F15D5" w:rsidP="00496D7D">
      <w:pPr>
        <w:numPr>
          <w:ilvl w:val="0"/>
          <w:numId w:val="4"/>
        </w:numPr>
        <w:jc w:val="both"/>
      </w:pPr>
      <w:r w:rsidRPr="00232E6D">
        <w:t>Организацию и мониторинг реали</w:t>
      </w:r>
      <w:r w:rsidR="00DE720C">
        <w:t xml:space="preserve">зации осуществляет </w:t>
      </w:r>
      <w:r w:rsidR="00D737B7">
        <w:t>координатор Программы начальник цеха – начальник ЦЭТ</w:t>
      </w:r>
      <w:r w:rsidR="00910858">
        <w:t>Л</w:t>
      </w:r>
      <w:r w:rsidR="00D737B7">
        <w:t xml:space="preserve"> Скачко Александр Александрович. </w:t>
      </w:r>
    </w:p>
    <w:p w:rsidR="005F15D5" w:rsidRPr="00232E6D" w:rsidRDefault="00DE720C" w:rsidP="00496D7D">
      <w:pPr>
        <w:numPr>
          <w:ilvl w:val="0"/>
          <w:numId w:val="4"/>
        </w:numPr>
        <w:jc w:val="both"/>
      </w:pPr>
      <w:r>
        <w:t>Мониторинг П</w:t>
      </w:r>
      <w:r w:rsidR="005F15D5" w:rsidRPr="00232E6D">
        <w:t>р</w:t>
      </w:r>
      <w:r w:rsidR="005D4A0E">
        <w:t>ограммы осуществляется</w:t>
      </w:r>
      <w:r w:rsidR="00046F19">
        <w:t xml:space="preserve"> ежеквартально</w:t>
      </w:r>
      <w:r w:rsidR="005F15D5" w:rsidRPr="00232E6D">
        <w:t>.</w:t>
      </w:r>
    </w:p>
    <w:p w:rsidR="005F15D5" w:rsidRPr="00232E6D" w:rsidRDefault="005F15D5" w:rsidP="00496D7D">
      <w:pPr>
        <w:numPr>
          <w:ilvl w:val="0"/>
          <w:numId w:val="4"/>
        </w:numPr>
        <w:jc w:val="both"/>
      </w:pPr>
      <w:r w:rsidRPr="00232E6D">
        <w:t>Ежегодно уточняются и</w:t>
      </w:r>
      <w:r w:rsidR="00DE720C">
        <w:t xml:space="preserve"> корректируются параметры П</w:t>
      </w:r>
      <w:r w:rsidRPr="00232E6D">
        <w:t>рограммы и объемы выполнения мероприятий.</w:t>
      </w:r>
    </w:p>
    <w:p w:rsidR="005F15D5" w:rsidRPr="00232E6D" w:rsidRDefault="005F15D5" w:rsidP="00496D7D">
      <w:pPr>
        <w:numPr>
          <w:ilvl w:val="0"/>
          <w:numId w:val="4"/>
        </w:numPr>
        <w:jc w:val="both"/>
      </w:pPr>
      <w:r w:rsidRPr="00232E6D">
        <w:t>Перераспределение средств и</w:t>
      </w:r>
      <w:r w:rsidR="00DE720C">
        <w:t xml:space="preserve"> внесение изменений в перечень П</w:t>
      </w:r>
      <w:r w:rsidRPr="00232E6D">
        <w:t>рограммы производится координатором программы.</w:t>
      </w:r>
    </w:p>
    <w:p w:rsidR="005F15D5" w:rsidRPr="00232E6D" w:rsidRDefault="005F15D5" w:rsidP="00496D7D">
      <w:pPr>
        <w:numPr>
          <w:ilvl w:val="0"/>
          <w:numId w:val="4"/>
        </w:numPr>
        <w:jc w:val="both"/>
      </w:pPr>
      <w:r w:rsidRPr="00232E6D">
        <w:t xml:space="preserve">Предоставление отчетов о фактическом исполнении требований к программам в области энергосбережения и повышения энергетической эффективности в РЭК Свердловской области не позднее </w:t>
      </w:r>
      <w:r w:rsidR="00901046">
        <w:t>0</w:t>
      </w:r>
      <w:r w:rsidR="00E31DC8">
        <w:t>1 февраля</w:t>
      </w:r>
      <w:r w:rsidRPr="00232E6D">
        <w:t xml:space="preserve"> года</w:t>
      </w:r>
      <w:r w:rsidR="00E31DC8">
        <w:t>,</w:t>
      </w:r>
      <w:r w:rsidRPr="00232E6D">
        <w:t xml:space="preserve"> следующего за отчетным. </w:t>
      </w:r>
    </w:p>
    <w:p w:rsidR="005F15D5" w:rsidRDefault="005F15D5" w:rsidP="00496D7D">
      <w:pPr>
        <w:numPr>
          <w:ilvl w:val="0"/>
          <w:numId w:val="4"/>
        </w:numPr>
        <w:jc w:val="both"/>
      </w:pPr>
      <w:r w:rsidRPr="00232E6D">
        <w:t>В целом контроль за реали</w:t>
      </w:r>
      <w:r>
        <w:t xml:space="preserve">зацией программы осуществляет </w:t>
      </w:r>
      <w:r w:rsidR="00D737B7">
        <w:t xml:space="preserve">директор филиала Захаров Иван Сергеевич. </w:t>
      </w:r>
    </w:p>
    <w:sectPr w:rsidR="005F15D5" w:rsidSect="005F15D5">
      <w:pgSz w:w="11906" w:h="16838"/>
      <w:pgMar w:top="1134" w:right="991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303" w:rsidRDefault="000B4303">
      <w:r>
        <w:separator/>
      </w:r>
    </w:p>
  </w:endnote>
  <w:endnote w:type="continuationSeparator" w:id="0">
    <w:p w:rsidR="000B4303" w:rsidRDefault="000B43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57E" w:rsidRDefault="00697162" w:rsidP="00E503D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2557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557E" w:rsidRDefault="00F2557E" w:rsidP="00E503D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57E" w:rsidRDefault="00697162" w:rsidP="00E503D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2557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95970">
      <w:rPr>
        <w:rStyle w:val="a5"/>
        <w:noProof/>
      </w:rPr>
      <w:t>4</w:t>
    </w:r>
    <w:r>
      <w:rPr>
        <w:rStyle w:val="a5"/>
      </w:rPr>
      <w:fldChar w:fldCharType="end"/>
    </w:r>
  </w:p>
  <w:p w:rsidR="00F2557E" w:rsidRDefault="00F2557E" w:rsidP="00D8469E">
    <w:pPr>
      <w:pStyle w:val="a3"/>
      <w:tabs>
        <w:tab w:val="clear" w:pos="4677"/>
        <w:tab w:val="clear" w:pos="9355"/>
        <w:tab w:val="left" w:pos="12273"/>
      </w:tabs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303" w:rsidRDefault="000B4303">
      <w:r>
        <w:separator/>
      </w:r>
    </w:p>
  </w:footnote>
  <w:footnote w:type="continuationSeparator" w:id="0">
    <w:p w:rsidR="000B4303" w:rsidRDefault="000B43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46CBE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DAA4D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75E86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42C68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19449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63A1F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EBC98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362D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48ED6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FC61A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5F1AE8"/>
    <w:multiLevelType w:val="hybridMultilevel"/>
    <w:tmpl w:val="B9B03936"/>
    <w:lvl w:ilvl="0" w:tplc="34E6A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C481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123A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1A50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14CB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5610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B2D2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CC62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C4D9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A9A0E70"/>
    <w:multiLevelType w:val="hybridMultilevel"/>
    <w:tmpl w:val="8974BB1C"/>
    <w:lvl w:ilvl="0" w:tplc="9828AB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6F0D71"/>
    <w:multiLevelType w:val="hybridMultilevel"/>
    <w:tmpl w:val="511C334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856317"/>
    <w:multiLevelType w:val="hybridMultilevel"/>
    <w:tmpl w:val="BC382920"/>
    <w:lvl w:ilvl="0" w:tplc="E7C8AB36">
      <w:start w:val="19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>
    <w:nsid w:val="3E07545B"/>
    <w:multiLevelType w:val="hybridMultilevel"/>
    <w:tmpl w:val="DC88E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2C0A05"/>
    <w:multiLevelType w:val="hybridMultilevel"/>
    <w:tmpl w:val="BDDC3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B1739B"/>
    <w:multiLevelType w:val="hybridMultilevel"/>
    <w:tmpl w:val="B9B03936"/>
    <w:lvl w:ilvl="0" w:tplc="34E6A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C481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123A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1A50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14CB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5610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B2D2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CC62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C4D9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6"/>
  </w:num>
  <w:num w:numId="3">
    <w:abstractNumId w:val="11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2"/>
  </w:num>
  <w:num w:numId="16">
    <w:abstractNumId w:val="15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3746"/>
    <w:rsid w:val="00034393"/>
    <w:rsid w:val="00037402"/>
    <w:rsid w:val="00046F19"/>
    <w:rsid w:val="00053552"/>
    <w:rsid w:val="00057BC2"/>
    <w:rsid w:val="00065F78"/>
    <w:rsid w:val="0007380A"/>
    <w:rsid w:val="000B1D8C"/>
    <w:rsid w:val="000B4303"/>
    <w:rsid w:val="000C2C6C"/>
    <w:rsid w:val="000C3F81"/>
    <w:rsid w:val="000C5E23"/>
    <w:rsid w:val="000E3CAE"/>
    <w:rsid w:val="001050EE"/>
    <w:rsid w:val="00121162"/>
    <w:rsid w:val="00131598"/>
    <w:rsid w:val="001644EF"/>
    <w:rsid w:val="00184DEA"/>
    <w:rsid w:val="001917A7"/>
    <w:rsid w:val="00193EE2"/>
    <w:rsid w:val="00196F28"/>
    <w:rsid w:val="001A662A"/>
    <w:rsid w:val="001C06F3"/>
    <w:rsid w:val="001D67CE"/>
    <w:rsid w:val="00204F7F"/>
    <w:rsid w:val="00206767"/>
    <w:rsid w:val="002075D5"/>
    <w:rsid w:val="00207FAA"/>
    <w:rsid w:val="002205B1"/>
    <w:rsid w:val="00223F2C"/>
    <w:rsid w:val="00226F4D"/>
    <w:rsid w:val="00232E6D"/>
    <w:rsid w:val="00260636"/>
    <w:rsid w:val="00262177"/>
    <w:rsid w:val="0026707D"/>
    <w:rsid w:val="002B6793"/>
    <w:rsid w:val="002C1BF5"/>
    <w:rsid w:val="002D3C56"/>
    <w:rsid w:val="002E6940"/>
    <w:rsid w:val="002F1CBD"/>
    <w:rsid w:val="003065A3"/>
    <w:rsid w:val="0031035F"/>
    <w:rsid w:val="003178A8"/>
    <w:rsid w:val="003207B8"/>
    <w:rsid w:val="003509D6"/>
    <w:rsid w:val="00351600"/>
    <w:rsid w:val="003553FB"/>
    <w:rsid w:val="00355E87"/>
    <w:rsid w:val="00372B59"/>
    <w:rsid w:val="0037462E"/>
    <w:rsid w:val="0037599D"/>
    <w:rsid w:val="00395970"/>
    <w:rsid w:val="003A2B81"/>
    <w:rsid w:val="003A3CE9"/>
    <w:rsid w:val="003A6310"/>
    <w:rsid w:val="003B4D5D"/>
    <w:rsid w:val="003B60B9"/>
    <w:rsid w:val="003C3616"/>
    <w:rsid w:val="0040318D"/>
    <w:rsid w:val="004103B0"/>
    <w:rsid w:val="0041266E"/>
    <w:rsid w:val="00421C07"/>
    <w:rsid w:val="0043104B"/>
    <w:rsid w:val="00454DF4"/>
    <w:rsid w:val="00492C75"/>
    <w:rsid w:val="004947F5"/>
    <w:rsid w:val="00496D7D"/>
    <w:rsid w:val="004B1B31"/>
    <w:rsid w:val="004C652C"/>
    <w:rsid w:val="004D370A"/>
    <w:rsid w:val="004D3966"/>
    <w:rsid w:val="004E4C62"/>
    <w:rsid w:val="00501505"/>
    <w:rsid w:val="005202DB"/>
    <w:rsid w:val="0053529E"/>
    <w:rsid w:val="00583DF8"/>
    <w:rsid w:val="00592F05"/>
    <w:rsid w:val="005D10F2"/>
    <w:rsid w:val="005D4081"/>
    <w:rsid w:val="005D4A0E"/>
    <w:rsid w:val="005F0888"/>
    <w:rsid w:val="005F15D5"/>
    <w:rsid w:val="005F5B2D"/>
    <w:rsid w:val="00600216"/>
    <w:rsid w:val="0067133C"/>
    <w:rsid w:val="00682177"/>
    <w:rsid w:val="00683641"/>
    <w:rsid w:val="00684862"/>
    <w:rsid w:val="00686014"/>
    <w:rsid w:val="0069502A"/>
    <w:rsid w:val="00696022"/>
    <w:rsid w:val="00697162"/>
    <w:rsid w:val="006A6C4A"/>
    <w:rsid w:val="006B1CC7"/>
    <w:rsid w:val="006B3B84"/>
    <w:rsid w:val="006C19A3"/>
    <w:rsid w:val="006C4C2A"/>
    <w:rsid w:val="0070210E"/>
    <w:rsid w:val="00711398"/>
    <w:rsid w:val="00713B69"/>
    <w:rsid w:val="00714266"/>
    <w:rsid w:val="00736F3F"/>
    <w:rsid w:val="00763118"/>
    <w:rsid w:val="0077533D"/>
    <w:rsid w:val="007930B5"/>
    <w:rsid w:val="00793787"/>
    <w:rsid w:val="00797553"/>
    <w:rsid w:val="007A1123"/>
    <w:rsid w:val="007A60B4"/>
    <w:rsid w:val="007C5CE2"/>
    <w:rsid w:val="007E1B7B"/>
    <w:rsid w:val="00805857"/>
    <w:rsid w:val="00817832"/>
    <w:rsid w:val="00821167"/>
    <w:rsid w:val="008724D6"/>
    <w:rsid w:val="00872976"/>
    <w:rsid w:val="00875714"/>
    <w:rsid w:val="008776BC"/>
    <w:rsid w:val="00891C92"/>
    <w:rsid w:val="008B315A"/>
    <w:rsid w:val="008D268C"/>
    <w:rsid w:val="008F5199"/>
    <w:rsid w:val="00901046"/>
    <w:rsid w:val="009064BB"/>
    <w:rsid w:val="00910858"/>
    <w:rsid w:val="00920E0B"/>
    <w:rsid w:val="009229D4"/>
    <w:rsid w:val="009359BB"/>
    <w:rsid w:val="009424FE"/>
    <w:rsid w:val="00963252"/>
    <w:rsid w:val="00977162"/>
    <w:rsid w:val="00977D26"/>
    <w:rsid w:val="00980D0F"/>
    <w:rsid w:val="009845A9"/>
    <w:rsid w:val="00984684"/>
    <w:rsid w:val="009A57FB"/>
    <w:rsid w:val="009B25B9"/>
    <w:rsid w:val="009C53A6"/>
    <w:rsid w:val="009E49F7"/>
    <w:rsid w:val="00A0191C"/>
    <w:rsid w:val="00A212F2"/>
    <w:rsid w:val="00A26EB9"/>
    <w:rsid w:val="00A3017E"/>
    <w:rsid w:val="00A60203"/>
    <w:rsid w:val="00A61C69"/>
    <w:rsid w:val="00A62790"/>
    <w:rsid w:val="00A663FC"/>
    <w:rsid w:val="00AC58B1"/>
    <w:rsid w:val="00AD2B16"/>
    <w:rsid w:val="00AD5C74"/>
    <w:rsid w:val="00AD5DE5"/>
    <w:rsid w:val="00AE4737"/>
    <w:rsid w:val="00B11E24"/>
    <w:rsid w:val="00B22CC9"/>
    <w:rsid w:val="00B23746"/>
    <w:rsid w:val="00B30503"/>
    <w:rsid w:val="00B3145C"/>
    <w:rsid w:val="00B47695"/>
    <w:rsid w:val="00B60D5C"/>
    <w:rsid w:val="00B65A54"/>
    <w:rsid w:val="00B7000D"/>
    <w:rsid w:val="00B71334"/>
    <w:rsid w:val="00B93A49"/>
    <w:rsid w:val="00B9404C"/>
    <w:rsid w:val="00BA3478"/>
    <w:rsid w:val="00BA721C"/>
    <w:rsid w:val="00BB16A5"/>
    <w:rsid w:val="00BB2586"/>
    <w:rsid w:val="00BC062D"/>
    <w:rsid w:val="00BC6B52"/>
    <w:rsid w:val="00BE23BE"/>
    <w:rsid w:val="00BF477C"/>
    <w:rsid w:val="00C15AD1"/>
    <w:rsid w:val="00C45853"/>
    <w:rsid w:val="00C51E02"/>
    <w:rsid w:val="00C62344"/>
    <w:rsid w:val="00C721D4"/>
    <w:rsid w:val="00C74496"/>
    <w:rsid w:val="00C751CD"/>
    <w:rsid w:val="00C85336"/>
    <w:rsid w:val="00C91B5F"/>
    <w:rsid w:val="00C92235"/>
    <w:rsid w:val="00CA61E0"/>
    <w:rsid w:val="00CB0763"/>
    <w:rsid w:val="00CB25FA"/>
    <w:rsid w:val="00CC1A7C"/>
    <w:rsid w:val="00CE41D2"/>
    <w:rsid w:val="00CE7BA3"/>
    <w:rsid w:val="00D254EC"/>
    <w:rsid w:val="00D47D08"/>
    <w:rsid w:val="00D62190"/>
    <w:rsid w:val="00D6488D"/>
    <w:rsid w:val="00D6627D"/>
    <w:rsid w:val="00D737B7"/>
    <w:rsid w:val="00D813CC"/>
    <w:rsid w:val="00D81869"/>
    <w:rsid w:val="00D8469E"/>
    <w:rsid w:val="00D975BF"/>
    <w:rsid w:val="00DA21C2"/>
    <w:rsid w:val="00DA5213"/>
    <w:rsid w:val="00DB2423"/>
    <w:rsid w:val="00DD193E"/>
    <w:rsid w:val="00DE3617"/>
    <w:rsid w:val="00DE39EA"/>
    <w:rsid w:val="00DE720C"/>
    <w:rsid w:val="00DE790D"/>
    <w:rsid w:val="00DF08A5"/>
    <w:rsid w:val="00DF2698"/>
    <w:rsid w:val="00E14A38"/>
    <w:rsid w:val="00E31DC8"/>
    <w:rsid w:val="00E351E7"/>
    <w:rsid w:val="00E503D0"/>
    <w:rsid w:val="00E51266"/>
    <w:rsid w:val="00E5472E"/>
    <w:rsid w:val="00E562D7"/>
    <w:rsid w:val="00E6114C"/>
    <w:rsid w:val="00E629E0"/>
    <w:rsid w:val="00E63CBE"/>
    <w:rsid w:val="00ED12F3"/>
    <w:rsid w:val="00EF0197"/>
    <w:rsid w:val="00EF063F"/>
    <w:rsid w:val="00EF1A13"/>
    <w:rsid w:val="00F13997"/>
    <w:rsid w:val="00F14345"/>
    <w:rsid w:val="00F2557E"/>
    <w:rsid w:val="00F345B8"/>
    <w:rsid w:val="00F53705"/>
    <w:rsid w:val="00F625A8"/>
    <w:rsid w:val="00F730FD"/>
    <w:rsid w:val="00F84B97"/>
    <w:rsid w:val="00F87C5D"/>
    <w:rsid w:val="00F905A2"/>
    <w:rsid w:val="00FA4C7C"/>
    <w:rsid w:val="00FB2D6F"/>
    <w:rsid w:val="00FC6263"/>
    <w:rsid w:val="00FD3263"/>
    <w:rsid w:val="00FD6ECF"/>
    <w:rsid w:val="00FD7F62"/>
    <w:rsid w:val="00FF5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114C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B23746"/>
    <w:pPr>
      <w:ind w:firstLine="709"/>
    </w:pPr>
    <w:rPr>
      <w:szCs w:val="24"/>
    </w:rPr>
  </w:style>
  <w:style w:type="character" w:customStyle="1" w:styleId="30">
    <w:name w:val="Основной текст с отступом 3 Знак"/>
    <w:link w:val="3"/>
    <w:rsid w:val="00B237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87297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rmal">
    <w:name w:val="ConsPlusNormal"/>
    <w:rsid w:val="0087297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footer"/>
    <w:basedOn w:val="a"/>
    <w:link w:val="a4"/>
    <w:rsid w:val="00232E6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link w:val="a3"/>
    <w:rsid w:val="00232E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32E6D"/>
  </w:style>
  <w:style w:type="character" w:customStyle="1" w:styleId="a6">
    <w:name w:val="Знак Знак"/>
    <w:locked/>
    <w:rsid w:val="00B71334"/>
    <w:rPr>
      <w:sz w:val="24"/>
      <w:szCs w:val="24"/>
      <w:lang w:val="ru-RU" w:eastAsia="ru-RU" w:bidi="ar-SA"/>
    </w:rPr>
  </w:style>
  <w:style w:type="paragraph" w:styleId="a7">
    <w:name w:val="List Paragraph"/>
    <w:basedOn w:val="a"/>
    <w:uiPriority w:val="34"/>
    <w:qFormat/>
    <w:rsid w:val="00C85336"/>
    <w:pPr>
      <w:ind w:left="720" w:firstLine="851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Название документа"/>
    <w:rsid w:val="00C85336"/>
    <w:rPr>
      <w:rFonts w:ascii="Arial" w:eastAsia="SimSun" w:hAnsi="Arial"/>
      <w:b/>
      <w:caps/>
      <w:sz w:val="36"/>
    </w:rPr>
  </w:style>
  <w:style w:type="paragraph" w:customStyle="1" w:styleId="a9">
    <w:name w:val="Знак Знак Знак Знак Знак Знак Знак"/>
    <w:basedOn w:val="a"/>
    <w:rsid w:val="00E6114C"/>
    <w:pPr>
      <w:tabs>
        <w:tab w:val="num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a">
    <w:name w:val="header"/>
    <w:basedOn w:val="a"/>
    <w:link w:val="ab"/>
    <w:rsid w:val="00D8469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D8469E"/>
    <w:rPr>
      <w:rFonts w:ascii="Times New Roman" w:eastAsia="Times New Roman" w:hAnsi="Times New Roman"/>
      <w:sz w:val="28"/>
      <w:szCs w:val="28"/>
    </w:rPr>
  </w:style>
  <w:style w:type="paragraph" w:styleId="ac">
    <w:name w:val="Normal (Web)"/>
    <w:basedOn w:val="a"/>
    <w:uiPriority w:val="99"/>
    <w:unhideWhenUsed/>
    <w:rsid w:val="00C751C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FD3263"/>
  </w:style>
  <w:style w:type="character" w:styleId="ad">
    <w:name w:val="Hyperlink"/>
    <w:uiPriority w:val="99"/>
    <w:unhideWhenUsed/>
    <w:rsid w:val="00FD326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3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1394</Words>
  <Characters>7952</Characters>
  <Application>Microsoft Office Word</Application>
  <DocSecurity>4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cp:lastModifiedBy>I_Zakharov</cp:lastModifiedBy>
  <cp:revision>2</cp:revision>
  <cp:lastPrinted>2016-04-12T10:58:00Z</cp:lastPrinted>
  <dcterms:created xsi:type="dcterms:W3CDTF">2016-04-13T05:32:00Z</dcterms:created>
  <dcterms:modified xsi:type="dcterms:W3CDTF">2016-04-13T05:32:00Z</dcterms:modified>
</cp:coreProperties>
</file>