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1E" w:rsidRPr="00F60680" w:rsidRDefault="00071B09" w:rsidP="006E77B8">
      <w:pPr>
        <w:spacing w:line="276" w:lineRule="auto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-142240</wp:posOffset>
            </wp:positionV>
            <wp:extent cx="2859405" cy="1216660"/>
            <wp:effectExtent l="1905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76" t="6186" r="2776" b="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1B48">
        <w:rPr>
          <w:lang w:val="en-US"/>
        </w:rPr>
        <w:t xml:space="preserve"> </w:t>
      </w:r>
      <w:r w:rsidR="00AB09BA">
        <w:rPr>
          <w:lang w:val="en-US"/>
        </w:rPr>
        <w:t xml:space="preserve"> </w:t>
      </w:r>
      <w:r w:rsidR="007B7E89">
        <w:rPr>
          <w:lang w:val="en-US"/>
        </w:rPr>
        <w:t xml:space="preserve"> </w:t>
      </w:r>
      <w:r w:rsidR="00F60680">
        <w:rPr>
          <w:lang w:val="en-US"/>
        </w:rPr>
        <w:t xml:space="preserve"> </w:t>
      </w:r>
    </w:p>
    <w:tbl>
      <w:tblPr>
        <w:tblpPr w:leftFromText="180" w:rightFromText="180" w:horzAnchor="margin" w:tblpY="-214"/>
        <w:tblW w:w="10031" w:type="dxa"/>
        <w:tblLayout w:type="fixed"/>
        <w:tblLook w:val="01E0"/>
      </w:tblPr>
      <w:tblGrid>
        <w:gridCol w:w="4786"/>
        <w:gridCol w:w="5245"/>
      </w:tblGrid>
      <w:tr w:rsidR="00071B09" w:rsidRPr="000C48A4" w:rsidTr="0029492E">
        <w:trPr>
          <w:trHeight w:val="2133"/>
        </w:trPr>
        <w:tc>
          <w:tcPr>
            <w:tcW w:w="4786" w:type="dxa"/>
            <w:vAlign w:val="center"/>
          </w:tcPr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Default="00071B09" w:rsidP="006E77B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071B09" w:rsidRPr="00CB051E" w:rsidRDefault="00071B09" w:rsidP="006E77B8">
            <w:pPr>
              <w:spacing w:line="276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Акционерное общество</w:t>
            </w:r>
          </w:p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«Энергосетевая компания ЧТПЗ»</w:t>
            </w:r>
          </w:p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Машиностроителей</w:t>
            </w:r>
            <w:r w:rsidR="003673E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ул., 21, г</w:t>
            </w:r>
            <w:proofErr w:type="gramStart"/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.Ч</w:t>
            </w:r>
            <w:proofErr w:type="gramEnd"/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елябинск, Россия, 454129</w:t>
            </w:r>
          </w:p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ОКПО 74204847, ОГРН 1047422511201</w:t>
            </w:r>
          </w:p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ИНН/КПП 7449045730/744901001</w:t>
            </w:r>
          </w:p>
          <w:p w:rsidR="00071B09" w:rsidRPr="0029492E" w:rsidRDefault="00071B09" w:rsidP="006E77B8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Тел.:+7 (351) 255-73-36</w:t>
            </w:r>
          </w:p>
          <w:p w:rsidR="00071B09" w:rsidRPr="00CB051E" w:rsidRDefault="00071B09" w:rsidP="006E77B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29492E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www</w:t>
            </w:r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proofErr w:type="spellStart"/>
            <w:r w:rsidRPr="0029492E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eskchel</w:t>
            </w:r>
            <w:proofErr w:type="spellEnd"/>
            <w:r w:rsidRPr="0029492E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proofErr w:type="spellStart"/>
            <w:r w:rsidRPr="0029492E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  <w:tr w:rsidR="00C733FE" w:rsidRPr="000C48A4" w:rsidTr="0029492E">
        <w:trPr>
          <w:trHeight w:val="1410"/>
        </w:trPr>
        <w:tc>
          <w:tcPr>
            <w:tcW w:w="4786" w:type="dxa"/>
            <w:vAlign w:val="center"/>
          </w:tcPr>
          <w:p w:rsidR="00C733FE" w:rsidRPr="007167E7" w:rsidRDefault="0029492E" w:rsidP="006E77B8">
            <w:pPr>
              <w:spacing w:line="276" w:lineRule="auto"/>
            </w:pPr>
            <w:r>
              <w:t xml:space="preserve">«___» ___ </w:t>
            </w:r>
            <w:r w:rsidR="002D7305">
              <w:t xml:space="preserve"> </w:t>
            </w:r>
            <w:proofErr w:type="spellStart"/>
            <w:r w:rsidR="002D7305">
              <w:t>_____</w:t>
            </w:r>
            <w:proofErr w:type="gramStart"/>
            <w:r w:rsidR="002D7305">
              <w:t>г</w:t>
            </w:r>
            <w:proofErr w:type="spellEnd"/>
            <w:proofErr w:type="gramEnd"/>
            <w:r w:rsidR="002D7305">
              <w:t xml:space="preserve">. </w:t>
            </w:r>
            <w:r>
              <w:t xml:space="preserve"> </w:t>
            </w:r>
            <w:r w:rsidR="00C733FE" w:rsidRPr="007167E7">
              <w:t>№</w:t>
            </w:r>
            <w:r>
              <w:t xml:space="preserve">  </w:t>
            </w:r>
            <w:r w:rsidR="002D7305">
              <w:t>______________</w:t>
            </w:r>
          </w:p>
          <w:p w:rsidR="00C733FE" w:rsidRPr="00A7336A" w:rsidRDefault="00C733FE" w:rsidP="006E77B8">
            <w:pPr>
              <w:spacing w:after="120" w:line="276" w:lineRule="auto"/>
            </w:pPr>
            <w:r w:rsidRPr="007167E7">
              <w:t xml:space="preserve">На </w:t>
            </w:r>
            <w:r w:rsidR="0029492E">
              <w:t xml:space="preserve">№ </w:t>
            </w:r>
            <w:r>
              <w:t>_____</w:t>
            </w:r>
            <w:r w:rsidR="002D7305">
              <w:t>___</w:t>
            </w:r>
            <w:r w:rsidR="0029492E">
              <w:t xml:space="preserve">__  </w:t>
            </w:r>
            <w:r>
              <w:t>от</w:t>
            </w:r>
            <w:r w:rsidR="0029492E">
              <w:t xml:space="preserve">  </w:t>
            </w:r>
            <w:r w:rsidR="002D7305">
              <w:t xml:space="preserve">«___»____ </w:t>
            </w:r>
            <w:proofErr w:type="spellStart"/>
            <w:r w:rsidR="002D7305">
              <w:t>_____</w:t>
            </w:r>
            <w:proofErr w:type="gramStart"/>
            <w:r w:rsidR="002D7305">
              <w:t>г</w:t>
            </w:r>
            <w:proofErr w:type="spellEnd"/>
            <w:proofErr w:type="gramEnd"/>
            <w:r w:rsidR="002D7305">
              <w:t>.</w:t>
            </w:r>
          </w:p>
          <w:p w:rsidR="00C733FE" w:rsidRPr="00044B04" w:rsidRDefault="001D4680" w:rsidP="001D4680">
            <w:pPr>
              <w:spacing w:line="276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1D4680">
              <w:rPr>
                <w:i/>
              </w:rPr>
              <w:t>Об учёте выпадающих доходов</w:t>
            </w:r>
          </w:p>
        </w:tc>
        <w:tc>
          <w:tcPr>
            <w:tcW w:w="5245" w:type="dxa"/>
          </w:tcPr>
          <w:p w:rsidR="001D4680" w:rsidRDefault="001D4680" w:rsidP="001D4680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Председателю</w:t>
            </w:r>
          </w:p>
          <w:p w:rsidR="001D4680" w:rsidRPr="00D53CBF" w:rsidRDefault="001D4680" w:rsidP="001D4680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Региональной энергетической комиссии Свердловской области</w:t>
            </w:r>
          </w:p>
          <w:p w:rsidR="001D4680" w:rsidRPr="00D53CBF" w:rsidRDefault="001D4680" w:rsidP="001D4680">
            <w:pPr>
              <w:spacing w:line="276" w:lineRule="auto"/>
              <w:ind w:left="-365"/>
              <w:jc w:val="right"/>
              <w:rPr>
                <w:b/>
                <w:sz w:val="28"/>
                <w:szCs w:val="28"/>
              </w:rPr>
            </w:pPr>
          </w:p>
          <w:p w:rsidR="00146B73" w:rsidRPr="00146B73" w:rsidRDefault="001D4680" w:rsidP="001D4680">
            <w:pPr>
              <w:jc w:val="right"/>
              <w:rPr>
                <w:i/>
              </w:rPr>
            </w:pPr>
            <w:r>
              <w:rPr>
                <w:b/>
                <w:sz w:val="28"/>
                <w:szCs w:val="28"/>
              </w:rPr>
              <w:t>В.В. Гришанову</w:t>
            </w:r>
          </w:p>
        </w:tc>
      </w:tr>
    </w:tbl>
    <w:p w:rsidR="00414B48" w:rsidRPr="00044B04" w:rsidRDefault="00442551" w:rsidP="006E77B8">
      <w:pPr>
        <w:spacing w:line="276" w:lineRule="auto"/>
        <w:jc w:val="center"/>
        <w:rPr>
          <w:b/>
          <w:sz w:val="28"/>
          <w:szCs w:val="28"/>
        </w:rPr>
      </w:pPr>
      <w:r w:rsidRPr="00442551">
        <w:rPr>
          <w:b/>
          <w:sz w:val="28"/>
          <w:szCs w:val="28"/>
        </w:rPr>
        <w:t xml:space="preserve"> </w:t>
      </w:r>
      <w:r w:rsidRPr="00044B04">
        <w:rPr>
          <w:b/>
          <w:sz w:val="28"/>
          <w:szCs w:val="28"/>
        </w:rPr>
        <w:t xml:space="preserve"> </w:t>
      </w:r>
    </w:p>
    <w:p w:rsidR="00586840" w:rsidRPr="004E3FA5" w:rsidRDefault="00586840" w:rsidP="00586840">
      <w:pPr>
        <w:shd w:val="clear" w:color="auto" w:fill="FFFFFF"/>
        <w:tabs>
          <w:tab w:val="left" w:leader="underscore" w:pos="0"/>
        </w:tabs>
        <w:spacing w:line="276" w:lineRule="auto"/>
        <w:jc w:val="center"/>
        <w:rPr>
          <w:bCs/>
          <w:i/>
          <w:sz w:val="26"/>
          <w:szCs w:val="26"/>
        </w:rPr>
      </w:pPr>
      <w:r w:rsidRPr="004E3FA5">
        <w:rPr>
          <w:b/>
          <w:bCs/>
          <w:sz w:val="26"/>
          <w:szCs w:val="26"/>
        </w:rPr>
        <w:t>ЗАЯВЛЕНИЕ</w:t>
      </w:r>
    </w:p>
    <w:p w:rsidR="00636C4B" w:rsidRPr="004E3FA5" w:rsidRDefault="00586840" w:rsidP="00636C4B">
      <w:pPr>
        <w:shd w:val="clear" w:color="auto" w:fill="FFFFFF"/>
        <w:tabs>
          <w:tab w:val="left" w:leader="underscore" w:pos="0"/>
        </w:tabs>
        <w:spacing w:line="276" w:lineRule="auto"/>
        <w:jc w:val="center"/>
        <w:rPr>
          <w:b/>
          <w:bCs/>
          <w:sz w:val="26"/>
          <w:szCs w:val="26"/>
        </w:rPr>
      </w:pPr>
      <w:r w:rsidRPr="004E3FA5">
        <w:rPr>
          <w:b/>
          <w:bCs/>
          <w:sz w:val="26"/>
          <w:szCs w:val="26"/>
        </w:rPr>
        <w:t xml:space="preserve">Об </w:t>
      </w:r>
      <w:r w:rsidR="00636C4B" w:rsidRPr="004E3FA5">
        <w:rPr>
          <w:b/>
          <w:bCs/>
          <w:sz w:val="26"/>
          <w:szCs w:val="26"/>
        </w:rPr>
        <w:t>учёте выпадающих доходов, возникших при осуществлении технологического присоединения в 2019 году</w:t>
      </w:r>
    </w:p>
    <w:p w:rsidR="00586840" w:rsidRPr="004E3FA5" w:rsidRDefault="00586840" w:rsidP="00586840">
      <w:pPr>
        <w:shd w:val="clear" w:color="auto" w:fill="FFFFFF"/>
        <w:tabs>
          <w:tab w:val="left" w:leader="underscore" w:pos="0"/>
        </w:tabs>
        <w:spacing w:line="276" w:lineRule="auto"/>
        <w:jc w:val="both"/>
        <w:rPr>
          <w:bCs/>
          <w:sz w:val="26"/>
          <w:szCs w:val="26"/>
        </w:rPr>
      </w:pPr>
    </w:p>
    <w:p w:rsidR="00636C4B" w:rsidRPr="001D4680" w:rsidRDefault="00636C4B" w:rsidP="004E3FA5">
      <w:pPr>
        <w:ind w:firstLine="709"/>
        <w:rPr>
          <w:b/>
          <w:sz w:val="26"/>
          <w:szCs w:val="26"/>
        </w:rPr>
      </w:pPr>
      <w:r w:rsidRPr="001D4680">
        <w:rPr>
          <w:b/>
          <w:sz w:val="26"/>
          <w:szCs w:val="26"/>
        </w:rPr>
        <w:t>1. Информация об организации</w:t>
      </w:r>
    </w:p>
    <w:p w:rsidR="00636C4B" w:rsidRPr="001D4680" w:rsidRDefault="00636C4B" w:rsidP="001D4680">
      <w:pPr>
        <w:spacing w:before="120"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Полное наименование: </w:t>
      </w:r>
      <w:r w:rsidRPr="001D4680">
        <w:rPr>
          <w:sz w:val="26"/>
          <w:szCs w:val="26"/>
          <w:u w:val="single"/>
        </w:rPr>
        <w:t xml:space="preserve">Акционерное общество "Энергосетевая компания ЧТПЗ" филиал в </w:t>
      </w:r>
      <w:proofErr w:type="gramStart"/>
      <w:r w:rsidRPr="001D4680">
        <w:rPr>
          <w:sz w:val="26"/>
          <w:szCs w:val="26"/>
          <w:u w:val="single"/>
        </w:rPr>
        <w:t>г</w:t>
      </w:r>
      <w:proofErr w:type="gramEnd"/>
      <w:r w:rsidRPr="001D4680">
        <w:rPr>
          <w:sz w:val="26"/>
          <w:szCs w:val="26"/>
          <w:u w:val="single"/>
        </w:rPr>
        <w:t>. Первоуральск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>Сокращенное наименование: АО «ЭСК ЧТПЗ» филиал в г. Первоуральск</w:t>
      </w:r>
    </w:p>
    <w:p w:rsidR="00636C4B" w:rsidRPr="001D4680" w:rsidRDefault="00636C4B" w:rsidP="001D4680">
      <w:pPr>
        <w:spacing w:line="360" w:lineRule="auto"/>
        <w:rPr>
          <w:sz w:val="26"/>
          <w:szCs w:val="26"/>
          <w:u w:val="single"/>
        </w:rPr>
      </w:pPr>
      <w:r w:rsidRPr="001D4680">
        <w:rPr>
          <w:sz w:val="26"/>
          <w:szCs w:val="26"/>
        </w:rPr>
        <w:t xml:space="preserve">Место нахождения: </w:t>
      </w:r>
      <w:r w:rsidRPr="001D4680">
        <w:rPr>
          <w:sz w:val="26"/>
          <w:szCs w:val="26"/>
          <w:u w:val="single"/>
        </w:rPr>
        <w:t xml:space="preserve">623112, </w:t>
      </w:r>
      <w:proofErr w:type="gramStart"/>
      <w:r w:rsidRPr="001D4680">
        <w:rPr>
          <w:sz w:val="26"/>
          <w:szCs w:val="26"/>
          <w:u w:val="single"/>
        </w:rPr>
        <w:t>Свердловская</w:t>
      </w:r>
      <w:proofErr w:type="gramEnd"/>
      <w:r w:rsidRPr="001D4680">
        <w:rPr>
          <w:sz w:val="26"/>
          <w:szCs w:val="26"/>
          <w:u w:val="single"/>
        </w:rPr>
        <w:t xml:space="preserve"> область, г. Первоуральск, ул. Торговая, д.1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Фактический адрес: </w:t>
      </w:r>
      <w:r w:rsidRPr="001D4680">
        <w:rPr>
          <w:sz w:val="26"/>
          <w:szCs w:val="26"/>
          <w:u w:val="single"/>
        </w:rPr>
        <w:t xml:space="preserve">623112, </w:t>
      </w:r>
      <w:proofErr w:type="gramStart"/>
      <w:r w:rsidRPr="001D4680">
        <w:rPr>
          <w:sz w:val="26"/>
          <w:szCs w:val="26"/>
          <w:u w:val="single"/>
        </w:rPr>
        <w:t>Свердловская</w:t>
      </w:r>
      <w:proofErr w:type="gramEnd"/>
      <w:r w:rsidRPr="001D4680">
        <w:rPr>
          <w:sz w:val="26"/>
          <w:szCs w:val="26"/>
          <w:u w:val="single"/>
        </w:rPr>
        <w:t xml:space="preserve"> область, г. Первоуральск, ул. Торговая, д.1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ИНН: </w:t>
      </w:r>
      <w:r w:rsidRPr="001D4680">
        <w:rPr>
          <w:sz w:val="26"/>
          <w:szCs w:val="26"/>
          <w:u w:val="single"/>
        </w:rPr>
        <w:t>7449045730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КПП: </w:t>
      </w:r>
      <w:r w:rsidRPr="001D4680">
        <w:rPr>
          <w:sz w:val="26"/>
          <w:szCs w:val="26"/>
          <w:u w:val="single"/>
        </w:rPr>
        <w:t>668443001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Ф.И.О. руководителя: </w:t>
      </w:r>
      <w:r w:rsidRPr="001D4680">
        <w:rPr>
          <w:sz w:val="26"/>
          <w:szCs w:val="26"/>
          <w:u w:val="single"/>
        </w:rPr>
        <w:t>Камилянов Эдуард Альбертович</w:t>
      </w:r>
    </w:p>
    <w:p w:rsidR="00636C4B" w:rsidRPr="001D4680" w:rsidRDefault="00636C4B" w:rsidP="001D4680">
      <w:pPr>
        <w:spacing w:line="360" w:lineRule="auto"/>
        <w:rPr>
          <w:sz w:val="26"/>
          <w:szCs w:val="26"/>
          <w:u w:val="single"/>
        </w:rPr>
      </w:pPr>
      <w:r w:rsidRPr="001D4680">
        <w:rPr>
          <w:sz w:val="26"/>
          <w:szCs w:val="26"/>
        </w:rPr>
        <w:t xml:space="preserve">Адрес электронной почты: </w:t>
      </w:r>
      <w:hyperlink r:id="rId6" w:history="1">
        <w:r w:rsidRPr="001D4680">
          <w:rPr>
            <w:rStyle w:val="a5"/>
            <w:sz w:val="26"/>
            <w:szCs w:val="26"/>
            <w:lang w:val="en-US"/>
          </w:rPr>
          <w:t>Eduard</w:t>
        </w:r>
        <w:r w:rsidRPr="001D4680">
          <w:rPr>
            <w:rStyle w:val="a5"/>
            <w:sz w:val="26"/>
            <w:szCs w:val="26"/>
          </w:rPr>
          <w:t>.</w:t>
        </w:r>
        <w:r w:rsidRPr="001D4680">
          <w:rPr>
            <w:rStyle w:val="a5"/>
            <w:sz w:val="26"/>
            <w:szCs w:val="26"/>
            <w:lang w:val="en-US"/>
          </w:rPr>
          <w:t>Kamilyanov</w:t>
        </w:r>
        <w:r w:rsidRPr="001D4680">
          <w:rPr>
            <w:rStyle w:val="a5"/>
            <w:sz w:val="26"/>
            <w:szCs w:val="26"/>
          </w:rPr>
          <w:t>@</w:t>
        </w:r>
        <w:proofErr w:type="spellStart"/>
        <w:r w:rsidRPr="001D4680">
          <w:rPr>
            <w:rStyle w:val="a5"/>
            <w:sz w:val="26"/>
            <w:szCs w:val="26"/>
          </w:rPr>
          <w:t>chelpipe.ru</w:t>
        </w:r>
        <w:proofErr w:type="spellEnd"/>
      </w:hyperlink>
    </w:p>
    <w:p w:rsidR="00636C4B" w:rsidRPr="001D4680" w:rsidRDefault="00636C4B" w:rsidP="001D4680">
      <w:pPr>
        <w:spacing w:line="360" w:lineRule="auto"/>
        <w:rPr>
          <w:sz w:val="26"/>
          <w:szCs w:val="26"/>
          <w:u w:val="single"/>
        </w:rPr>
      </w:pPr>
      <w:r w:rsidRPr="001D4680">
        <w:rPr>
          <w:sz w:val="26"/>
          <w:szCs w:val="26"/>
        </w:rPr>
        <w:t xml:space="preserve">Контактный телефон: </w:t>
      </w:r>
      <w:r w:rsidRPr="001D4680">
        <w:rPr>
          <w:sz w:val="26"/>
          <w:szCs w:val="26"/>
          <w:u w:val="single"/>
        </w:rPr>
        <w:t>(3439) 27-69-77</w:t>
      </w:r>
    </w:p>
    <w:p w:rsidR="00636C4B" w:rsidRPr="001D4680" w:rsidRDefault="00636C4B" w:rsidP="001D4680">
      <w:pPr>
        <w:spacing w:line="360" w:lineRule="auto"/>
        <w:rPr>
          <w:sz w:val="26"/>
          <w:szCs w:val="26"/>
        </w:rPr>
      </w:pPr>
      <w:r w:rsidRPr="001D4680">
        <w:rPr>
          <w:sz w:val="26"/>
          <w:szCs w:val="26"/>
        </w:rPr>
        <w:t xml:space="preserve">Факс: </w:t>
      </w:r>
      <w:r w:rsidRPr="001D4680">
        <w:rPr>
          <w:sz w:val="26"/>
          <w:szCs w:val="26"/>
          <w:u w:val="single"/>
        </w:rPr>
        <w:t>(3439) 27-42-08</w:t>
      </w:r>
    </w:p>
    <w:p w:rsidR="00586840" w:rsidRPr="001D4680" w:rsidRDefault="00586840" w:rsidP="001D4680">
      <w:pPr>
        <w:shd w:val="clear" w:color="auto" w:fill="FFFFFF"/>
        <w:tabs>
          <w:tab w:val="left" w:leader="underscore" w:pos="0"/>
        </w:tabs>
        <w:spacing w:line="360" w:lineRule="auto"/>
        <w:ind w:firstLine="720"/>
        <w:jc w:val="both"/>
        <w:rPr>
          <w:b/>
          <w:bCs/>
          <w:sz w:val="26"/>
          <w:szCs w:val="26"/>
        </w:rPr>
      </w:pPr>
    </w:p>
    <w:p w:rsidR="00586840" w:rsidRPr="001D4680" w:rsidRDefault="00586840" w:rsidP="001D4680">
      <w:pPr>
        <w:shd w:val="clear" w:color="auto" w:fill="FFFFFF"/>
        <w:tabs>
          <w:tab w:val="left" w:leader="underscore" w:pos="0"/>
        </w:tabs>
        <w:spacing w:line="360" w:lineRule="auto"/>
        <w:ind w:firstLine="720"/>
        <w:jc w:val="both"/>
        <w:rPr>
          <w:b/>
          <w:bCs/>
          <w:sz w:val="26"/>
          <w:szCs w:val="26"/>
        </w:rPr>
      </w:pPr>
      <w:r w:rsidRPr="001D4680">
        <w:rPr>
          <w:b/>
          <w:bCs/>
          <w:sz w:val="26"/>
          <w:szCs w:val="26"/>
        </w:rPr>
        <w:t xml:space="preserve">2. Основание для </w:t>
      </w:r>
      <w:r w:rsidR="00636C4B" w:rsidRPr="001D4680">
        <w:rPr>
          <w:b/>
          <w:bCs/>
          <w:sz w:val="26"/>
          <w:szCs w:val="26"/>
        </w:rPr>
        <w:t>заявления</w:t>
      </w:r>
      <w:r w:rsidRPr="001D4680">
        <w:rPr>
          <w:b/>
          <w:bCs/>
          <w:sz w:val="26"/>
          <w:szCs w:val="26"/>
        </w:rPr>
        <w:t>:</w:t>
      </w:r>
    </w:p>
    <w:p w:rsidR="00586840" w:rsidRPr="001D4680" w:rsidRDefault="00636C4B" w:rsidP="001D4680">
      <w:pPr>
        <w:shd w:val="clear" w:color="auto" w:fill="FFFFFF"/>
        <w:tabs>
          <w:tab w:val="left" w:leader="underscore" w:pos="0"/>
        </w:tabs>
        <w:spacing w:line="360" w:lineRule="auto"/>
        <w:ind w:firstLine="720"/>
        <w:jc w:val="both"/>
        <w:rPr>
          <w:bCs/>
          <w:sz w:val="26"/>
          <w:szCs w:val="26"/>
        </w:rPr>
      </w:pPr>
      <w:proofErr w:type="gramStart"/>
      <w:r w:rsidRPr="001D4680">
        <w:rPr>
          <w:bCs/>
          <w:sz w:val="26"/>
          <w:szCs w:val="26"/>
        </w:rPr>
        <w:t>Постановление Правительства РФ от 29.12.2011 №1178 «О ценообразовании в области регулируемых цен (тарифов) в электроэнергетике», Методические указания, утв. Приказом ФАС РФ от 29.08.2017 года №1135/17 «Об утверждении методических указаний по определению размера платы за технологическое присоединение к электрическим сетям», Методические указания, утв. Приказом ФСТ РФ от</w:t>
      </w:r>
      <w:r w:rsidR="001D4680" w:rsidRPr="001D4680">
        <w:rPr>
          <w:bCs/>
          <w:sz w:val="26"/>
          <w:szCs w:val="26"/>
        </w:rPr>
        <w:t xml:space="preserve"> 11.09.2014 года № 215-э/1 «Об утверждении методических указаний по определению выпадающих доходов, связанных</w:t>
      </w:r>
      <w:proofErr w:type="gramEnd"/>
      <w:r w:rsidR="001D4680" w:rsidRPr="001D4680">
        <w:rPr>
          <w:bCs/>
          <w:sz w:val="26"/>
          <w:szCs w:val="26"/>
        </w:rPr>
        <w:t xml:space="preserve"> с осуществлением технологического присоединения к электрическим сетям».</w:t>
      </w:r>
    </w:p>
    <w:p w:rsidR="00586840" w:rsidRPr="004E3FA5" w:rsidRDefault="00586840" w:rsidP="001D4680">
      <w:pPr>
        <w:shd w:val="clear" w:color="auto" w:fill="FFFFFF"/>
        <w:tabs>
          <w:tab w:val="left" w:leader="underscore" w:pos="0"/>
        </w:tabs>
        <w:spacing w:line="360" w:lineRule="auto"/>
        <w:ind w:firstLine="720"/>
        <w:jc w:val="both"/>
        <w:rPr>
          <w:b/>
          <w:bCs/>
          <w:sz w:val="26"/>
          <w:szCs w:val="26"/>
        </w:rPr>
      </w:pPr>
      <w:r w:rsidRPr="004E3FA5">
        <w:rPr>
          <w:b/>
          <w:bCs/>
          <w:sz w:val="26"/>
          <w:szCs w:val="26"/>
        </w:rPr>
        <w:lastRenderedPageBreak/>
        <w:t xml:space="preserve">3. Обращение:  </w:t>
      </w:r>
    </w:p>
    <w:p w:rsidR="00586840" w:rsidRPr="004E3FA5" w:rsidRDefault="00586840" w:rsidP="001D4680">
      <w:pPr>
        <w:shd w:val="clear" w:color="auto" w:fill="FFFFFF"/>
        <w:tabs>
          <w:tab w:val="left" w:leader="underscore" w:pos="0"/>
        </w:tabs>
        <w:spacing w:line="360" w:lineRule="auto"/>
        <w:ind w:firstLine="720"/>
        <w:jc w:val="both"/>
        <w:rPr>
          <w:bCs/>
          <w:sz w:val="26"/>
          <w:szCs w:val="26"/>
        </w:rPr>
      </w:pPr>
      <w:proofErr w:type="gramStart"/>
      <w:r w:rsidRPr="004E3FA5">
        <w:rPr>
          <w:bCs/>
          <w:sz w:val="26"/>
          <w:szCs w:val="26"/>
        </w:rPr>
        <w:t xml:space="preserve">Просим </w:t>
      </w:r>
      <w:r w:rsidR="001D4680" w:rsidRPr="004E3FA5">
        <w:rPr>
          <w:bCs/>
          <w:sz w:val="26"/>
          <w:szCs w:val="26"/>
        </w:rPr>
        <w:t>учесть в составе платы за услуги по передаче электрической энергии на 2020 год для филиала АО «ЭСК ЧТПЗ» в г. Первоуральск выпадающие доходы, возникшие при осуществлении технологического присоединения</w:t>
      </w:r>
      <w:r w:rsidR="004E3FA5" w:rsidRPr="004E3FA5">
        <w:rPr>
          <w:bCs/>
          <w:sz w:val="26"/>
          <w:szCs w:val="26"/>
        </w:rPr>
        <w:t xml:space="preserve"> в 2019 году, </w:t>
      </w:r>
      <w:proofErr w:type="spellStart"/>
      <w:r w:rsidR="004E3FA5" w:rsidRPr="004E3FA5">
        <w:rPr>
          <w:bCs/>
          <w:sz w:val="26"/>
          <w:szCs w:val="26"/>
        </w:rPr>
        <w:t>энергопринимающих</w:t>
      </w:r>
      <w:proofErr w:type="spellEnd"/>
      <w:r w:rsidR="004E3FA5" w:rsidRPr="004E3FA5">
        <w:rPr>
          <w:bCs/>
          <w:sz w:val="26"/>
          <w:szCs w:val="26"/>
        </w:rPr>
        <w:t xml:space="preserve"> устройств максимальной мощностью, не превышающей 15 кВт включительно, не включаемых в состав платы за технологическое присоединение, рассчитанные в соответствии</w:t>
      </w:r>
      <w:r w:rsidRPr="004E3FA5">
        <w:rPr>
          <w:bCs/>
          <w:sz w:val="26"/>
          <w:szCs w:val="26"/>
        </w:rPr>
        <w:t xml:space="preserve"> </w:t>
      </w:r>
      <w:r w:rsidR="001D4680" w:rsidRPr="004E3FA5">
        <w:rPr>
          <w:bCs/>
          <w:sz w:val="26"/>
          <w:szCs w:val="26"/>
        </w:rPr>
        <w:t>Методически</w:t>
      </w:r>
      <w:r w:rsidR="004E3FA5" w:rsidRPr="004E3FA5">
        <w:rPr>
          <w:bCs/>
          <w:sz w:val="26"/>
          <w:szCs w:val="26"/>
        </w:rPr>
        <w:t>ми</w:t>
      </w:r>
      <w:r w:rsidR="001D4680" w:rsidRPr="004E3FA5">
        <w:rPr>
          <w:bCs/>
          <w:sz w:val="26"/>
          <w:szCs w:val="26"/>
        </w:rPr>
        <w:t xml:space="preserve"> указания</w:t>
      </w:r>
      <w:r w:rsidR="004E3FA5" w:rsidRPr="004E3FA5">
        <w:rPr>
          <w:bCs/>
          <w:sz w:val="26"/>
          <w:szCs w:val="26"/>
        </w:rPr>
        <w:t>ми</w:t>
      </w:r>
      <w:r w:rsidR="001D4680" w:rsidRPr="004E3FA5">
        <w:rPr>
          <w:bCs/>
          <w:sz w:val="26"/>
          <w:szCs w:val="26"/>
        </w:rPr>
        <w:t>, утв. Приказом ФСТ РФ от 11.09.2014</w:t>
      </w:r>
      <w:proofErr w:type="gramEnd"/>
      <w:r w:rsidR="001D4680" w:rsidRPr="004E3FA5">
        <w:rPr>
          <w:bCs/>
          <w:sz w:val="26"/>
          <w:szCs w:val="26"/>
        </w:rPr>
        <w:t xml:space="preserve"> года № 215-э/1 «Об утверждении методических указаний по определению выпадающих доходов, связанных с осуществлением технологического присоединения к электрическим сетям»</w:t>
      </w:r>
    </w:p>
    <w:p w:rsidR="00C027E6" w:rsidRPr="004E3FA5" w:rsidRDefault="00C027E6" w:rsidP="001D4680">
      <w:pPr>
        <w:spacing w:line="360" w:lineRule="auto"/>
        <w:ind w:firstLine="709"/>
        <w:jc w:val="both"/>
        <w:rPr>
          <w:bCs/>
          <w:sz w:val="26"/>
          <w:szCs w:val="26"/>
        </w:rPr>
      </w:pPr>
    </w:p>
    <w:p w:rsidR="00C027E6" w:rsidRPr="004E3FA5" w:rsidRDefault="001D4680" w:rsidP="002E6B23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4E3FA5">
        <w:rPr>
          <w:bCs/>
          <w:sz w:val="26"/>
          <w:szCs w:val="26"/>
        </w:rPr>
        <w:t>Приложение: Расчёт выпадающих доходов в формате Приложения №1 к Методическим указаниям, утв. Приказом ФСТ РФ от 11.09.2014 года № 215-э/1 на ___ л. в 1 экз.</w:t>
      </w:r>
    </w:p>
    <w:p w:rsidR="001D4680" w:rsidRPr="004E3FA5" w:rsidRDefault="001D4680" w:rsidP="002E6B23">
      <w:pPr>
        <w:spacing w:line="276" w:lineRule="auto"/>
        <w:ind w:firstLine="709"/>
        <w:jc w:val="both"/>
        <w:rPr>
          <w:bCs/>
          <w:szCs w:val="28"/>
        </w:rPr>
      </w:pPr>
    </w:p>
    <w:p w:rsidR="00874D67" w:rsidRPr="004E3FA5" w:rsidRDefault="00874D67" w:rsidP="00874D67">
      <w:pPr>
        <w:shd w:val="clear" w:color="auto" w:fill="FFFFFF"/>
        <w:tabs>
          <w:tab w:val="left" w:leader="underscore" w:pos="0"/>
        </w:tabs>
        <w:spacing w:line="276" w:lineRule="auto"/>
        <w:ind w:firstLine="720"/>
        <w:jc w:val="both"/>
        <w:rPr>
          <w:bCs/>
          <w:szCs w:val="28"/>
        </w:rPr>
      </w:pPr>
    </w:p>
    <w:tbl>
      <w:tblPr>
        <w:tblW w:w="10314" w:type="dxa"/>
        <w:tblLook w:val="00BF"/>
      </w:tblPr>
      <w:tblGrid>
        <w:gridCol w:w="5495"/>
        <w:gridCol w:w="4819"/>
      </w:tblGrid>
      <w:tr w:rsidR="004E3FA5" w:rsidRPr="004E3FA5" w:rsidTr="000B1124">
        <w:tc>
          <w:tcPr>
            <w:tcW w:w="5495" w:type="dxa"/>
            <w:shd w:val="clear" w:color="auto" w:fill="auto"/>
          </w:tcPr>
          <w:p w:rsidR="004E3FA5" w:rsidRPr="004E3FA5" w:rsidRDefault="004E3FA5" w:rsidP="00F95E8E">
            <w:pPr>
              <w:pStyle w:val="2"/>
              <w:spacing w:line="276" w:lineRule="auto"/>
              <w:ind w:firstLine="0"/>
              <w:rPr>
                <w:sz w:val="24"/>
                <w:szCs w:val="28"/>
              </w:rPr>
            </w:pPr>
            <w:r w:rsidRPr="004E3FA5">
              <w:rPr>
                <w:sz w:val="24"/>
                <w:szCs w:val="28"/>
              </w:rPr>
              <w:t xml:space="preserve">Директор филиала </w:t>
            </w:r>
          </w:p>
          <w:p w:rsidR="004E3FA5" w:rsidRPr="004E3FA5" w:rsidRDefault="004E3FA5" w:rsidP="004E3FA5">
            <w:pPr>
              <w:pStyle w:val="2"/>
              <w:spacing w:line="276" w:lineRule="auto"/>
              <w:ind w:firstLine="0"/>
              <w:rPr>
                <w:sz w:val="24"/>
                <w:szCs w:val="28"/>
              </w:rPr>
            </w:pPr>
            <w:r w:rsidRPr="004E3FA5">
              <w:rPr>
                <w:sz w:val="24"/>
                <w:szCs w:val="28"/>
              </w:rPr>
              <w:t>АО «ЭСК ЧТПЗ» в г. Первоуральск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E3FA5" w:rsidRPr="004E3FA5" w:rsidRDefault="004E3FA5" w:rsidP="00F95E8E">
            <w:pPr>
              <w:pStyle w:val="2"/>
              <w:spacing w:line="276" w:lineRule="auto"/>
              <w:ind w:firstLine="0"/>
              <w:jc w:val="right"/>
              <w:rPr>
                <w:bCs/>
                <w:sz w:val="24"/>
                <w:szCs w:val="28"/>
              </w:rPr>
            </w:pPr>
            <w:r w:rsidRPr="004E3FA5">
              <w:rPr>
                <w:bCs/>
                <w:sz w:val="24"/>
                <w:szCs w:val="28"/>
              </w:rPr>
              <w:t>Э.А. Камилянов</w:t>
            </w:r>
          </w:p>
        </w:tc>
      </w:tr>
    </w:tbl>
    <w:p w:rsidR="002E3F7F" w:rsidRPr="004E3FA5" w:rsidRDefault="002E3F7F" w:rsidP="002E3F7F">
      <w:pPr>
        <w:shd w:val="clear" w:color="auto" w:fill="FFFFFF"/>
        <w:tabs>
          <w:tab w:val="left" w:leader="underscore" w:pos="0"/>
        </w:tabs>
        <w:spacing w:line="276" w:lineRule="auto"/>
        <w:jc w:val="both"/>
        <w:rPr>
          <w:sz w:val="22"/>
        </w:rPr>
      </w:pPr>
    </w:p>
    <w:sectPr w:rsidR="002E3F7F" w:rsidRPr="004E3FA5" w:rsidSect="00874D67"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F39E4"/>
    <w:multiLevelType w:val="hybridMultilevel"/>
    <w:tmpl w:val="0902D6F0"/>
    <w:lvl w:ilvl="0" w:tplc="FCE69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54A56"/>
    <w:multiLevelType w:val="hybridMultilevel"/>
    <w:tmpl w:val="81A03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B1CD6"/>
    <w:multiLevelType w:val="hybridMultilevel"/>
    <w:tmpl w:val="5C12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53CBF"/>
    <w:rsid w:val="00017BE7"/>
    <w:rsid w:val="00036983"/>
    <w:rsid w:val="00044B04"/>
    <w:rsid w:val="000627AD"/>
    <w:rsid w:val="00066893"/>
    <w:rsid w:val="00071B09"/>
    <w:rsid w:val="000720FF"/>
    <w:rsid w:val="00076BA3"/>
    <w:rsid w:val="000A493B"/>
    <w:rsid w:val="000A7C60"/>
    <w:rsid w:val="000C0A59"/>
    <w:rsid w:val="00114EF4"/>
    <w:rsid w:val="00146B73"/>
    <w:rsid w:val="00172DDC"/>
    <w:rsid w:val="00180D4E"/>
    <w:rsid w:val="00187CBD"/>
    <w:rsid w:val="001B27E6"/>
    <w:rsid w:val="001C0287"/>
    <w:rsid w:val="001C0C98"/>
    <w:rsid w:val="001C165F"/>
    <w:rsid w:val="001D4680"/>
    <w:rsid w:val="001E02EF"/>
    <w:rsid w:val="001F0F90"/>
    <w:rsid w:val="002309E3"/>
    <w:rsid w:val="00253DF9"/>
    <w:rsid w:val="00270BA8"/>
    <w:rsid w:val="0029492E"/>
    <w:rsid w:val="002A1D06"/>
    <w:rsid w:val="002D3FB4"/>
    <w:rsid w:val="002D6A6A"/>
    <w:rsid w:val="002D6E3E"/>
    <w:rsid w:val="002D7305"/>
    <w:rsid w:val="002E10BB"/>
    <w:rsid w:val="002E3F7F"/>
    <w:rsid w:val="002E69A2"/>
    <w:rsid w:val="002E6B23"/>
    <w:rsid w:val="0032637F"/>
    <w:rsid w:val="00346B97"/>
    <w:rsid w:val="003616BB"/>
    <w:rsid w:val="003673EA"/>
    <w:rsid w:val="003736A8"/>
    <w:rsid w:val="00377EC2"/>
    <w:rsid w:val="00382CE9"/>
    <w:rsid w:val="003912B5"/>
    <w:rsid w:val="003B2705"/>
    <w:rsid w:val="003D5171"/>
    <w:rsid w:val="003E5E93"/>
    <w:rsid w:val="00407BEF"/>
    <w:rsid w:val="00414B48"/>
    <w:rsid w:val="00421D89"/>
    <w:rsid w:val="00425DB4"/>
    <w:rsid w:val="00442551"/>
    <w:rsid w:val="004434F4"/>
    <w:rsid w:val="00471393"/>
    <w:rsid w:val="00471B48"/>
    <w:rsid w:val="0048304C"/>
    <w:rsid w:val="004B603A"/>
    <w:rsid w:val="004C1A41"/>
    <w:rsid w:val="004D59C6"/>
    <w:rsid w:val="004D656C"/>
    <w:rsid w:val="004E3FA5"/>
    <w:rsid w:val="004F3FA7"/>
    <w:rsid w:val="004F5108"/>
    <w:rsid w:val="004F6BA6"/>
    <w:rsid w:val="005226CE"/>
    <w:rsid w:val="0053463D"/>
    <w:rsid w:val="0053505C"/>
    <w:rsid w:val="00542383"/>
    <w:rsid w:val="00580536"/>
    <w:rsid w:val="00586840"/>
    <w:rsid w:val="00593249"/>
    <w:rsid w:val="00593F74"/>
    <w:rsid w:val="005A763A"/>
    <w:rsid w:val="005C06F4"/>
    <w:rsid w:val="005C09EE"/>
    <w:rsid w:val="005D42D0"/>
    <w:rsid w:val="00601E40"/>
    <w:rsid w:val="00606ED4"/>
    <w:rsid w:val="00620E22"/>
    <w:rsid w:val="00624348"/>
    <w:rsid w:val="00626E2F"/>
    <w:rsid w:val="00636C4B"/>
    <w:rsid w:val="006455AC"/>
    <w:rsid w:val="00657EA3"/>
    <w:rsid w:val="00663A08"/>
    <w:rsid w:val="006729EE"/>
    <w:rsid w:val="006A46A7"/>
    <w:rsid w:val="006D1E4E"/>
    <w:rsid w:val="006E77B8"/>
    <w:rsid w:val="00712C8A"/>
    <w:rsid w:val="007167E7"/>
    <w:rsid w:val="00734895"/>
    <w:rsid w:val="00740DC7"/>
    <w:rsid w:val="00756885"/>
    <w:rsid w:val="00765DA2"/>
    <w:rsid w:val="00770AC7"/>
    <w:rsid w:val="00770AFD"/>
    <w:rsid w:val="00771A8A"/>
    <w:rsid w:val="0078604E"/>
    <w:rsid w:val="007A6BBF"/>
    <w:rsid w:val="007B7E89"/>
    <w:rsid w:val="007C31B2"/>
    <w:rsid w:val="0080259F"/>
    <w:rsid w:val="00814979"/>
    <w:rsid w:val="00815400"/>
    <w:rsid w:val="00817704"/>
    <w:rsid w:val="00820D78"/>
    <w:rsid w:val="0082179A"/>
    <w:rsid w:val="00827038"/>
    <w:rsid w:val="0083523B"/>
    <w:rsid w:val="008410A3"/>
    <w:rsid w:val="008431F8"/>
    <w:rsid w:val="00845E46"/>
    <w:rsid w:val="008500E5"/>
    <w:rsid w:val="00867E46"/>
    <w:rsid w:val="008715CF"/>
    <w:rsid w:val="00871B99"/>
    <w:rsid w:val="008749DF"/>
    <w:rsid w:val="00874D67"/>
    <w:rsid w:val="0088285F"/>
    <w:rsid w:val="0089342E"/>
    <w:rsid w:val="008A1482"/>
    <w:rsid w:val="008C677A"/>
    <w:rsid w:val="008F5E37"/>
    <w:rsid w:val="009112AF"/>
    <w:rsid w:val="00913C2D"/>
    <w:rsid w:val="00917F83"/>
    <w:rsid w:val="009305AD"/>
    <w:rsid w:val="00992A56"/>
    <w:rsid w:val="009B7136"/>
    <w:rsid w:val="009C4733"/>
    <w:rsid w:val="009D7B98"/>
    <w:rsid w:val="00A07E1E"/>
    <w:rsid w:val="00A55791"/>
    <w:rsid w:val="00A635F0"/>
    <w:rsid w:val="00A63D82"/>
    <w:rsid w:val="00A72548"/>
    <w:rsid w:val="00A7336A"/>
    <w:rsid w:val="00AB09BA"/>
    <w:rsid w:val="00AB3769"/>
    <w:rsid w:val="00AC031C"/>
    <w:rsid w:val="00AC433A"/>
    <w:rsid w:val="00AD41F3"/>
    <w:rsid w:val="00AD737E"/>
    <w:rsid w:val="00AE0850"/>
    <w:rsid w:val="00AF2CCE"/>
    <w:rsid w:val="00B17328"/>
    <w:rsid w:val="00B22B9E"/>
    <w:rsid w:val="00B27162"/>
    <w:rsid w:val="00B43614"/>
    <w:rsid w:val="00B85837"/>
    <w:rsid w:val="00BA336D"/>
    <w:rsid w:val="00BA6494"/>
    <w:rsid w:val="00BC3326"/>
    <w:rsid w:val="00BC3B14"/>
    <w:rsid w:val="00BD0B9A"/>
    <w:rsid w:val="00BE3294"/>
    <w:rsid w:val="00C014D1"/>
    <w:rsid w:val="00C027E6"/>
    <w:rsid w:val="00C31DA0"/>
    <w:rsid w:val="00C55CC4"/>
    <w:rsid w:val="00C733FE"/>
    <w:rsid w:val="00C80BD3"/>
    <w:rsid w:val="00C93C13"/>
    <w:rsid w:val="00CB051E"/>
    <w:rsid w:val="00CC05FB"/>
    <w:rsid w:val="00CD0358"/>
    <w:rsid w:val="00CD6606"/>
    <w:rsid w:val="00CD739A"/>
    <w:rsid w:val="00CE487D"/>
    <w:rsid w:val="00CF0EC0"/>
    <w:rsid w:val="00CF62E0"/>
    <w:rsid w:val="00D04BF4"/>
    <w:rsid w:val="00D26571"/>
    <w:rsid w:val="00D346E4"/>
    <w:rsid w:val="00D50B64"/>
    <w:rsid w:val="00D53CBF"/>
    <w:rsid w:val="00D57FFD"/>
    <w:rsid w:val="00D70677"/>
    <w:rsid w:val="00D975A8"/>
    <w:rsid w:val="00DA50AB"/>
    <w:rsid w:val="00DB7BEB"/>
    <w:rsid w:val="00E50322"/>
    <w:rsid w:val="00E72827"/>
    <w:rsid w:val="00EB4D19"/>
    <w:rsid w:val="00EC2304"/>
    <w:rsid w:val="00EC62F6"/>
    <w:rsid w:val="00ED6374"/>
    <w:rsid w:val="00ED67C6"/>
    <w:rsid w:val="00F10FDA"/>
    <w:rsid w:val="00F1318A"/>
    <w:rsid w:val="00F169B9"/>
    <w:rsid w:val="00F243EF"/>
    <w:rsid w:val="00F25F07"/>
    <w:rsid w:val="00F33417"/>
    <w:rsid w:val="00F60680"/>
    <w:rsid w:val="00F61595"/>
    <w:rsid w:val="00F73A00"/>
    <w:rsid w:val="00FB4E0B"/>
    <w:rsid w:val="00FF00DF"/>
    <w:rsid w:val="00FF5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53CBF"/>
    <w:pPr>
      <w:ind w:firstLine="708"/>
    </w:pPr>
    <w:rPr>
      <w:sz w:val="32"/>
    </w:rPr>
  </w:style>
  <w:style w:type="character" w:customStyle="1" w:styleId="20">
    <w:name w:val="Основной текст с отступом 2 Знак"/>
    <w:basedOn w:val="a0"/>
    <w:link w:val="2"/>
    <w:rsid w:val="00D53CB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BE3294"/>
    <w:pPr>
      <w:ind w:left="720"/>
      <w:contextualSpacing/>
    </w:pPr>
  </w:style>
  <w:style w:type="table" w:styleId="a4">
    <w:name w:val="Table Grid"/>
    <w:basedOn w:val="a1"/>
    <w:uiPriority w:val="59"/>
    <w:rsid w:val="00716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E487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C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8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ard.Kamilyanov@chelpipe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2018-04-09T10:21:00Z</cp:lastPrinted>
  <dcterms:created xsi:type="dcterms:W3CDTF">2019-10-22T10:07:00Z</dcterms:created>
  <dcterms:modified xsi:type="dcterms:W3CDTF">2019-10-22T11:00:00Z</dcterms:modified>
</cp:coreProperties>
</file>