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10EE" w:rsidRPr="00C110EE" w:rsidRDefault="00C110EE" w:rsidP="00C110EE">
      <w:pPr>
        <w:pStyle w:val="ConsPlusNormal"/>
        <w:jc w:val="center"/>
        <w:rPr>
          <w:rFonts w:ascii="Times New Roman" w:hAnsi="Times New Roman" w:cs="Times New Roman"/>
          <w:b/>
        </w:rPr>
      </w:pPr>
      <w:r>
        <w:rPr>
          <w:rFonts w:ascii="Times New Roman" w:hAnsi="Times New Roman" w:cs="Times New Roman"/>
          <w:b/>
        </w:rPr>
        <w:t>Формы типовых договоров</w:t>
      </w:r>
    </w:p>
    <w:p w:rsidR="00C110EE" w:rsidRPr="00C110EE" w:rsidRDefault="00C110EE" w:rsidP="00C110EE">
      <w:pPr>
        <w:pStyle w:val="ConsPlusNormal"/>
        <w:jc w:val="center"/>
        <w:rPr>
          <w:rFonts w:ascii="Times New Roman" w:hAnsi="Times New Roman" w:cs="Times New Roman"/>
        </w:rPr>
      </w:pPr>
    </w:p>
    <w:p w:rsidR="00C110EE" w:rsidRPr="00C110EE" w:rsidRDefault="003E74E9">
      <w:pPr>
        <w:pStyle w:val="ConsPlusNormal"/>
        <w:spacing w:before="220"/>
        <w:ind w:firstLine="540"/>
        <w:jc w:val="both"/>
        <w:rPr>
          <w:rFonts w:ascii="Times New Roman" w:hAnsi="Times New Roman" w:cs="Times New Roman"/>
        </w:rPr>
      </w:pPr>
      <w:hyperlink w:anchor="P43">
        <w:r w:rsidR="00C110EE" w:rsidRPr="00C110EE">
          <w:rPr>
            <w:rFonts w:ascii="Times New Roman" w:hAnsi="Times New Roman" w:cs="Times New Roman"/>
            <w:color w:val="0000FF"/>
          </w:rPr>
          <w:t>типовой договор</w:t>
        </w:r>
      </w:hyperlink>
      <w:r w:rsidR="00C110EE" w:rsidRPr="00C110EE">
        <w:rPr>
          <w:rFonts w:ascii="Times New Roman" w:hAnsi="Times New Roman" w:cs="Times New Roman"/>
        </w:rPr>
        <w:t xml:space="preserve"> холодного водоснабжения;</w:t>
      </w:r>
    </w:p>
    <w:p w:rsidR="00C110EE" w:rsidRPr="00C110EE" w:rsidRDefault="003E74E9">
      <w:pPr>
        <w:pStyle w:val="ConsPlusNormal"/>
        <w:spacing w:before="220"/>
        <w:ind w:firstLine="540"/>
        <w:jc w:val="both"/>
        <w:rPr>
          <w:rFonts w:ascii="Times New Roman" w:hAnsi="Times New Roman" w:cs="Times New Roman"/>
        </w:rPr>
      </w:pPr>
      <w:hyperlink w:anchor="P605">
        <w:r w:rsidR="00C110EE" w:rsidRPr="00C110EE">
          <w:rPr>
            <w:rFonts w:ascii="Times New Roman" w:hAnsi="Times New Roman" w:cs="Times New Roman"/>
            <w:color w:val="0000FF"/>
          </w:rPr>
          <w:t>типовой договор</w:t>
        </w:r>
      </w:hyperlink>
      <w:r w:rsidR="00C110EE" w:rsidRPr="00C110EE">
        <w:rPr>
          <w:rFonts w:ascii="Times New Roman" w:hAnsi="Times New Roman" w:cs="Times New Roman"/>
        </w:rPr>
        <w:t xml:space="preserve"> водоотведения;</w:t>
      </w:r>
    </w:p>
    <w:p w:rsidR="00C110EE" w:rsidRPr="00C110EE" w:rsidRDefault="003E74E9">
      <w:pPr>
        <w:pStyle w:val="ConsPlusNormal"/>
        <w:spacing w:before="220"/>
        <w:ind w:firstLine="540"/>
        <w:jc w:val="both"/>
        <w:rPr>
          <w:rFonts w:ascii="Times New Roman" w:hAnsi="Times New Roman" w:cs="Times New Roman"/>
        </w:rPr>
      </w:pPr>
      <w:hyperlink w:anchor="P1268">
        <w:r w:rsidR="00C110EE" w:rsidRPr="00C110EE">
          <w:rPr>
            <w:rFonts w:ascii="Times New Roman" w:hAnsi="Times New Roman" w:cs="Times New Roman"/>
            <w:color w:val="0000FF"/>
          </w:rPr>
          <w:t>единый типовой договор</w:t>
        </w:r>
      </w:hyperlink>
      <w:r w:rsidR="00C110EE" w:rsidRPr="00C110EE">
        <w:rPr>
          <w:rFonts w:ascii="Times New Roman" w:hAnsi="Times New Roman" w:cs="Times New Roman"/>
        </w:rPr>
        <w:t xml:space="preserve"> холодного водоснабжения и водоотведения;</w:t>
      </w:r>
    </w:p>
    <w:p w:rsidR="00C110EE" w:rsidRPr="00C110EE" w:rsidRDefault="003E74E9">
      <w:pPr>
        <w:pStyle w:val="ConsPlusNormal"/>
        <w:spacing w:before="220"/>
        <w:ind w:firstLine="540"/>
        <w:jc w:val="both"/>
        <w:rPr>
          <w:rFonts w:ascii="Times New Roman" w:hAnsi="Times New Roman" w:cs="Times New Roman"/>
        </w:rPr>
      </w:pPr>
      <w:hyperlink w:anchor="P2596">
        <w:r w:rsidR="00C110EE" w:rsidRPr="00C110EE">
          <w:rPr>
            <w:rFonts w:ascii="Times New Roman" w:hAnsi="Times New Roman" w:cs="Times New Roman"/>
            <w:color w:val="0000FF"/>
          </w:rPr>
          <w:t>типовой дог</w:t>
        </w:r>
        <w:r w:rsidR="00C110EE" w:rsidRPr="00C110EE">
          <w:rPr>
            <w:rFonts w:ascii="Times New Roman" w:hAnsi="Times New Roman" w:cs="Times New Roman"/>
            <w:color w:val="0000FF"/>
          </w:rPr>
          <w:t>о</w:t>
        </w:r>
        <w:r w:rsidR="00C110EE" w:rsidRPr="00C110EE">
          <w:rPr>
            <w:rFonts w:ascii="Times New Roman" w:hAnsi="Times New Roman" w:cs="Times New Roman"/>
            <w:color w:val="0000FF"/>
          </w:rPr>
          <w:t>вор</w:t>
        </w:r>
      </w:hyperlink>
      <w:r w:rsidR="00C110EE" w:rsidRPr="00C110EE">
        <w:rPr>
          <w:rFonts w:ascii="Times New Roman" w:hAnsi="Times New Roman" w:cs="Times New Roman"/>
        </w:rPr>
        <w:t xml:space="preserve"> по транспортировке сточных вод;</w:t>
      </w:r>
    </w:p>
    <w:p w:rsidR="00C110EE" w:rsidRPr="00C110EE" w:rsidRDefault="003E74E9">
      <w:pPr>
        <w:pStyle w:val="ConsPlusNormal"/>
        <w:spacing w:before="220"/>
        <w:ind w:firstLine="540"/>
        <w:jc w:val="both"/>
        <w:rPr>
          <w:rFonts w:ascii="Times New Roman" w:hAnsi="Times New Roman" w:cs="Times New Roman"/>
        </w:rPr>
      </w:pPr>
      <w:hyperlink w:anchor="P3009">
        <w:r w:rsidR="00C110EE" w:rsidRPr="00C110EE">
          <w:rPr>
            <w:rFonts w:ascii="Times New Roman" w:hAnsi="Times New Roman" w:cs="Times New Roman"/>
            <w:color w:val="0000FF"/>
          </w:rPr>
          <w:t>типовой договор</w:t>
        </w:r>
      </w:hyperlink>
      <w:r w:rsidR="00C110EE" w:rsidRPr="00C110EE">
        <w:rPr>
          <w:rFonts w:ascii="Times New Roman" w:hAnsi="Times New Roman" w:cs="Times New Roman"/>
        </w:rPr>
        <w:t xml:space="preserve"> о подключении (технологическом присоединении) к централизованной системе холодного водоснабжения;</w:t>
      </w:r>
    </w:p>
    <w:p w:rsidR="00C110EE" w:rsidRPr="00C110EE" w:rsidRDefault="003E74E9">
      <w:pPr>
        <w:pStyle w:val="ConsPlusNormal"/>
        <w:spacing w:before="220"/>
        <w:ind w:firstLine="540"/>
        <w:jc w:val="both"/>
        <w:rPr>
          <w:rFonts w:ascii="Times New Roman" w:hAnsi="Times New Roman" w:cs="Times New Roman"/>
        </w:rPr>
      </w:pPr>
      <w:hyperlink w:anchor="P3677">
        <w:r w:rsidR="00C110EE" w:rsidRPr="00C110EE">
          <w:rPr>
            <w:rFonts w:ascii="Times New Roman" w:hAnsi="Times New Roman" w:cs="Times New Roman"/>
            <w:color w:val="0000FF"/>
          </w:rPr>
          <w:t>типовой договор</w:t>
        </w:r>
      </w:hyperlink>
      <w:r w:rsidR="00C110EE" w:rsidRPr="00C110EE">
        <w:rPr>
          <w:rFonts w:ascii="Times New Roman" w:hAnsi="Times New Roman" w:cs="Times New Roman"/>
        </w:rPr>
        <w:t xml:space="preserve"> о подключении (технологическом присоединении) к централизованной системе водоотведения.</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Default="00C110EE">
      <w:pPr>
        <w:pStyle w:val="ConsPlusNormal"/>
        <w:jc w:val="center"/>
        <w:rPr>
          <w:rFonts w:ascii="Times New Roman" w:hAnsi="Times New Roman" w:cs="Times New Roman"/>
        </w:rPr>
      </w:pPr>
    </w:p>
    <w:p w:rsidR="003E74E9" w:rsidRPr="00C110EE" w:rsidRDefault="003E74E9">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Default="00C110EE">
      <w:pPr>
        <w:pStyle w:val="ConsPlusNormal"/>
        <w:jc w:val="center"/>
        <w:rPr>
          <w:rFonts w:ascii="Times New Roman" w:hAnsi="Times New Roman" w:cs="Times New Roman"/>
        </w:rPr>
      </w:pPr>
    </w:p>
    <w:p w:rsidR="00C110EE" w:rsidRDefault="00C110EE">
      <w:pPr>
        <w:pStyle w:val="ConsPlusNormal"/>
        <w:jc w:val="center"/>
        <w:rPr>
          <w:rFonts w:ascii="Times New Roman" w:hAnsi="Times New Roman" w:cs="Times New Roman"/>
        </w:rPr>
      </w:pPr>
    </w:p>
    <w:p w:rsidR="00C110EE" w:rsidRDefault="00C110EE">
      <w:pPr>
        <w:pStyle w:val="ConsPlusNormal"/>
        <w:jc w:val="center"/>
        <w:rPr>
          <w:rFonts w:ascii="Times New Roman" w:hAnsi="Times New Roman" w:cs="Times New Roman"/>
        </w:rPr>
      </w:pPr>
    </w:p>
    <w:p w:rsidR="00C110EE" w:rsidRDefault="00C110EE">
      <w:pPr>
        <w:pStyle w:val="ConsPlusNormal"/>
        <w:jc w:val="center"/>
        <w:rPr>
          <w:rFonts w:ascii="Times New Roman" w:hAnsi="Times New Roman" w:cs="Times New Roman"/>
        </w:rPr>
      </w:pPr>
    </w:p>
    <w:p w:rsidR="00C110EE" w:rsidRDefault="00C110EE">
      <w:pPr>
        <w:pStyle w:val="ConsPlusNormal"/>
        <w:jc w:val="center"/>
        <w:rPr>
          <w:rFonts w:ascii="Times New Roman" w:hAnsi="Times New Roman" w:cs="Times New Roman"/>
        </w:rPr>
      </w:pPr>
    </w:p>
    <w:p w:rsid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bookmarkStart w:id="0" w:name="P43"/>
      <w:bookmarkEnd w:id="0"/>
      <w:r w:rsidRPr="00C110EE">
        <w:rPr>
          <w:rFonts w:ascii="Times New Roman" w:hAnsi="Times New Roman" w:cs="Times New Roman"/>
        </w:rPr>
        <w:lastRenderedPageBreak/>
        <w:t>ТИПОВОЙ ДОГОВОР</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холодного водоснабжения</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            "__" ______________ 20__ г.</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(место заключения договора)</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организации)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именуемое    в    дальнейшем   организацией   водопроводно-канализационного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хозяйства, в лице 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должности, фамилия, имя, отчество)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действующего на основании 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(положение, устав, доверенность - указать нужное)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с одной стороны, и 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организации)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именуемое в дальнейшем абонентом, в лице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(фамилия, имя, отчество, паспортные данные - в случае заключения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договора со стороны абонента физическим лицом, наименование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должности, фамилия, имя, отчество - в случае заключения договора</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со стороны абонента юридическим лицом)</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действующего на основании 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(положение, устав, доверенность -</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указать нужное в случае заключения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договора со стороны абонента юридическим лицом)</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с  другой</w:t>
      </w:r>
      <w:proofErr w:type="gramEnd"/>
      <w:r w:rsidRPr="00C110EE">
        <w:rPr>
          <w:rFonts w:ascii="Times New Roman" w:hAnsi="Times New Roman" w:cs="Times New Roman"/>
        </w:rPr>
        <w:t xml:space="preserve">  стороны,  именуемые  в дальнейшем сторонами, заключили настоящий</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договор о нижеследующем:</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I. Предмет договора</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1. По настоящему договору организация водопроводно-канализационного хозяйства, осуществляющая холодное водоснабжение, обязуется подавать абоненту через присоединенную водопроводную сеть из централизованных систем холодного водоснабжения:</w:t>
      </w:r>
    </w:p>
    <w:p w:rsidR="00C110EE" w:rsidRPr="00C110EE" w:rsidRDefault="00C110EE">
      <w:pPr>
        <w:pStyle w:val="ConsPlusNonformat"/>
        <w:spacing w:before="200"/>
        <w:jc w:val="both"/>
        <w:rPr>
          <w:rFonts w:ascii="Times New Roman" w:hAnsi="Times New Roman" w:cs="Times New Roman"/>
        </w:rPr>
      </w:pPr>
      <w:r w:rsidRPr="00C110EE">
        <w:rPr>
          <w:rFonts w:ascii="Times New Roman" w:hAnsi="Times New Roman" w:cs="Times New Roman"/>
        </w:rPr>
        <w:t xml:space="preserve">    холодную (питьевую) воду 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(да, нет - указать нужное)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холодную (техническую) воду 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(да, нет - указать нужное)</w:t>
      </w: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Абонент обязуется оплачивать принятую холодную (питьевую) воду, холодную (техническую) воду (далее - холодная вода) установленного качества в сроки и порядке, которые определены настоящим договором, и соблюдать предусмотренный настоящим договором режим ее потребления, обеспечивать безопасность эксплуатации находящихся в его ведении водопроводных сетей и исправность используемых им приборов учета.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2. Границы балансовой принадлежности и эксплуатационной ответственности объектов централизованных систем холодного водоснабжения организации водопроводно-канализационного хозяйства и абонента определяются в соответствии с актом разграничения балансовой принадлежности и эксплуатационной ответственности по </w:t>
      </w:r>
      <w:hyperlink w:anchor="P301">
        <w:r w:rsidRPr="00C110EE">
          <w:rPr>
            <w:rFonts w:ascii="Times New Roman" w:hAnsi="Times New Roman" w:cs="Times New Roman"/>
            <w:color w:val="0000FF"/>
          </w:rPr>
          <w:t>форме</w:t>
        </w:r>
      </w:hyperlink>
      <w:r w:rsidRPr="00C110EE">
        <w:rPr>
          <w:rFonts w:ascii="Times New Roman" w:hAnsi="Times New Roman" w:cs="Times New Roman"/>
        </w:rPr>
        <w:t xml:space="preserve"> согласно приложению N 1.</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3. Акт разграничения балансовой принадлежности и эксплуатационной ответственности, приведенный в </w:t>
      </w:r>
      <w:hyperlink w:anchor="P301">
        <w:r w:rsidRPr="00C110EE">
          <w:rPr>
            <w:rFonts w:ascii="Times New Roman" w:hAnsi="Times New Roman" w:cs="Times New Roman"/>
            <w:color w:val="0000FF"/>
          </w:rPr>
          <w:t>приложении N 1</w:t>
        </w:r>
      </w:hyperlink>
      <w:r w:rsidRPr="00C110EE">
        <w:rPr>
          <w:rFonts w:ascii="Times New Roman" w:hAnsi="Times New Roman" w:cs="Times New Roman"/>
        </w:rPr>
        <w:t xml:space="preserve"> к настоящему договору, подлежит подписанию при заключении настоящего договора и является его неотъемлемой частью.</w:t>
      </w:r>
    </w:p>
    <w:p w:rsidR="00C110EE" w:rsidRPr="00C110EE" w:rsidRDefault="00C110EE">
      <w:pPr>
        <w:pStyle w:val="ConsPlusNonformat"/>
        <w:spacing w:before="200"/>
        <w:jc w:val="both"/>
        <w:rPr>
          <w:rFonts w:ascii="Times New Roman" w:hAnsi="Times New Roman" w:cs="Times New Roman"/>
        </w:rPr>
      </w:pPr>
      <w:r w:rsidRPr="00C110EE">
        <w:rPr>
          <w:rFonts w:ascii="Times New Roman" w:hAnsi="Times New Roman" w:cs="Times New Roman"/>
        </w:rPr>
        <w:t xml:space="preserve">    Местом исполнения обязательств по настоящему договору является 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(указать место)</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II. Сроки и режим подачи (потребления) холодной воды</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4. Датой начала подачи (потребления) холодной воды является "__" ___________ 20__ г.</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5. Режим подачи (потребления) холодной воды (гарантированный объем подачи воды (в том числе на нужды пожаротушения), гарантированный уровень давления холодной воды в централизованной системе водоснабжения в месте присоединения) указывается по форме согласно </w:t>
      </w:r>
      <w:hyperlink w:anchor="P360">
        <w:r w:rsidRPr="00C110EE">
          <w:rPr>
            <w:rFonts w:ascii="Times New Roman" w:hAnsi="Times New Roman" w:cs="Times New Roman"/>
            <w:color w:val="0000FF"/>
          </w:rPr>
          <w:t>приложению N 3</w:t>
        </w:r>
      </w:hyperlink>
      <w:r w:rsidRPr="00C110EE">
        <w:rPr>
          <w:rFonts w:ascii="Times New Roman" w:hAnsi="Times New Roman" w:cs="Times New Roman"/>
        </w:rPr>
        <w:t xml:space="preserve"> в соответствии с </w:t>
      </w:r>
      <w:r w:rsidRPr="00C110EE">
        <w:rPr>
          <w:rFonts w:ascii="Times New Roman" w:hAnsi="Times New Roman" w:cs="Times New Roman"/>
        </w:rPr>
        <w:lastRenderedPageBreak/>
        <w:t>условиями подключения (технологического присоединения) к централизованной системе холодного водоснабжения.</w:t>
      </w:r>
    </w:p>
    <w:p w:rsidR="00C110EE" w:rsidRPr="00C110EE" w:rsidRDefault="00C110EE">
      <w:pPr>
        <w:pStyle w:val="ConsPlusNormal"/>
        <w:spacing w:before="280"/>
        <w:ind w:firstLine="540"/>
        <w:jc w:val="both"/>
        <w:rPr>
          <w:rFonts w:ascii="Times New Roman" w:hAnsi="Times New Roman" w:cs="Times New Roman"/>
        </w:rPr>
      </w:pPr>
      <w:r w:rsidRPr="00C110EE">
        <w:rPr>
          <w:rFonts w:ascii="Times New Roman" w:hAnsi="Times New Roman" w:cs="Times New Roman"/>
        </w:rPr>
        <w:t xml:space="preserve">5(1). Сведения о подключенной (технологически присоединенной) мощности (нагрузке), в том числе с распределением подключенной (технологически присоединенной) мощности (нагрузки) по каждой точке подключения (технологического присоединения), в пределах которой организация водопроводно-канализационного хозяйства принимает на себя обязательства обеспечить холодное водоснабжение в отношении объектов абонента, указываются по форме согласно </w:t>
      </w:r>
      <w:hyperlink w:anchor="P567">
        <w:r w:rsidRPr="00C110EE">
          <w:rPr>
            <w:rFonts w:ascii="Times New Roman" w:hAnsi="Times New Roman" w:cs="Times New Roman"/>
            <w:color w:val="0000FF"/>
          </w:rPr>
          <w:t>приложению N 6</w:t>
        </w:r>
      </w:hyperlink>
      <w:r w:rsidRPr="00C110EE">
        <w:rPr>
          <w:rFonts w:ascii="Times New Roman" w:hAnsi="Times New Roman" w:cs="Times New Roman"/>
        </w:rPr>
        <w:t>.</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III. Сроки и порядок оплаты по договору</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 xml:space="preserve">6. Оплата по настоящему договору осуществляется абонентом по тарифам на питьевую воду (питьевое водоснабжение) и (или) тарифам на техническую воду, устанавливаемым в порядке, определенном законодательством Российской Федерации о государственном регулировании цен (тарифов). При установлении организации водопроводно-канализационного хозяйства </w:t>
      </w:r>
      <w:proofErr w:type="spellStart"/>
      <w:r w:rsidRPr="00C110EE">
        <w:rPr>
          <w:rFonts w:ascii="Times New Roman" w:hAnsi="Times New Roman" w:cs="Times New Roman"/>
        </w:rPr>
        <w:t>двухставочных</w:t>
      </w:r>
      <w:proofErr w:type="spellEnd"/>
      <w:r w:rsidRPr="00C110EE">
        <w:rPr>
          <w:rFonts w:ascii="Times New Roman" w:hAnsi="Times New Roman" w:cs="Times New Roman"/>
        </w:rPr>
        <w:t xml:space="preserve"> тарифов указывается размер подключенной нагрузки, в отношении которой применяется ставка тарифа за содержание централизованной системы водоснабжения.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6(1). В случае если настоящий договор заключен с абонентом, осуществляющим закупки услуг по холодному водоснабжению в соответствии с Федеральным </w:t>
      </w:r>
      <w:hyperlink r:id="rId4">
        <w:r w:rsidRPr="00C110EE">
          <w:rPr>
            <w:rFonts w:ascii="Times New Roman" w:hAnsi="Times New Roman" w:cs="Times New Roman"/>
            <w:color w:val="0000FF"/>
          </w:rPr>
          <w:t>законом</w:t>
        </w:r>
      </w:hyperlink>
      <w:r w:rsidRPr="00C110EE">
        <w:rPr>
          <w:rFonts w:ascii="Times New Roman" w:hAnsi="Times New Roman" w:cs="Times New Roman"/>
        </w:rPr>
        <w:t xml:space="preserve"> "О контрактной системе в сфере закупок товаров, работ, услуг для обеспечения государственных и муниципальных нужд":</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а) организация водопроводно-канализационного хозяйства осуществляет по настоящему договору подачу холодной воды из централизованной системы водоснабжения в 20__ году на общую сумму _______________ с учетом налога на добавленную стоимость;</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б) абонент обязан оплатить принятую холодную воду в полном объеме;</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в) идентификационный код закупки _________________.</w:t>
      </w:r>
    </w:p>
    <w:p w:rsidR="00C110EE" w:rsidRPr="00C110EE" w:rsidRDefault="00C110EE">
      <w:pPr>
        <w:pStyle w:val="ConsPlusNormal"/>
        <w:spacing w:before="220"/>
        <w:ind w:firstLine="540"/>
        <w:jc w:val="both"/>
        <w:rPr>
          <w:rFonts w:ascii="Times New Roman" w:hAnsi="Times New Roman" w:cs="Times New Roman"/>
        </w:rPr>
      </w:pPr>
      <w:bookmarkStart w:id="1" w:name="P100"/>
      <w:bookmarkEnd w:id="1"/>
      <w:r w:rsidRPr="00C110EE">
        <w:rPr>
          <w:rFonts w:ascii="Times New Roman" w:hAnsi="Times New Roman" w:cs="Times New Roman"/>
        </w:rPr>
        <w:t xml:space="preserve">7. Расчетный период, установленный настоящим договором, равен одному календарному месяцу. Абонент вносит оплату по настоящему договору в следующем порядке, если иное не предусмотрено </w:t>
      </w:r>
      <w:hyperlink r:id="rId5">
        <w:r w:rsidRPr="00C110EE">
          <w:rPr>
            <w:rFonts w:ascii="Times New Roman" w:hAnsi="Times New Roman" w:cs="Times New Roman"/>
            <w:color w:val="0000FF"/>
          </w:rPr>
          <w:t>Правилами</w:t>
        </w:r>
      </w:hyperlink>
      <w:r w:rsidRPr="00C110EE">
        <w:rPr>
          <w:rFonts w:ascii="Times New Roman" w:hAnsi="Times New Roman" w:cs="Times New Roman"/>
        </w:rPr>
        <w:t xml:space="preserve"> холодного водоснабжения и водоотведения, утвержденными постановлением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 (далее - Правила холодного водоснабжения и водоотведения):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50 процентов стоимости объема воды, потребленной абонентом за предыдущий месяц (для абонентов, договоры с которыми заключены менее одного месяца назад, - стоимости гарантированного объема воды, указанного в настоящем договоре), вносится до 18-го числа текущего месяца;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оплата за фактически поданную в истекшем месяце холодную воду с учетом средств, ранее внесенных абонентом в качестве оплаты за холодную воду в расчетном периоде, осуществляется до 10-го числа месяца, следующего за месяцем, за который осуществляется оплата, на основании счетов, выставляемых к оплате организацией водопроводно-канализационного хозяйства не позднее 5-го числа месяца, следующего за расчетным месяцем.</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В случае если объем фактического потребления холодной воды за истекший месяц, определенный в соответствии с </w:t>
      </w:r>
      <w:hyperlink r:id="rId6">
        <w:r w:rsidRPr="00C110EE">
          <w:rPr>
            <w:rFonts w:ascii="Times New Roman" w:hAnsi="Times New Roman" w:cs="Times New Roman"/>
            <w:color w:val="0000FF"/>
          </w:rPr>
          <w:t>Правилами</w:t>
        </w:r>
      </w:hyperlink>
      <w:r w:rsidRPr="00C110EE">
        <w:rPr>
          <w:rFonts w:ascii="Times New Roman" w:hAnsi="Times New Roman" w:cs="Times New Roman"/>
        </w:rPr>
        <w:t xml:space="preserve"> организации коммерческого учета воды, сточных вод, утвержденными постановлением Правительства Российской Федерации от 4 сентября 2013 г. N 776 "Об утверждении Правил организации коммерческого учета воды, сточных вод" (далее - Правила организации коммерческого учета воды, сточных вод), окажется меньше объема воды, за который абонентом была произведена оплата, излишне уплаченная сумма засчитывается в счет последующего платежа за следующий месяц.</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Датой оплаты считается дата поступления денежных средств на расчетный счет организации водопроводно-канализационного хозяйства.</w:t>
      </w:r>
    </w:p>
    <w:p w:rsidR="00C110EE" w:rsidRPr="00C110EE" w:rsidRDefault="00C110EE">
      <w:pPr>
        <w:pStyle w:val="ConsPlusNormal"/>
        <w:spacing w:before="220"/>
        <w:ind w:firstLine="540"/>
        <w:jc w:val="both"/>
        <w:rPr>
          <w:rFonts w:ascii="Times New Roman" w:hAnsi="Times New Roman" w:cs="Times New Roman"/>
        </w:rPr>
      </w:pPr>
      <w:bookmarkStart w:id="2" w:name="P105"/>
      <w:bookmarkEnd w:id="2"/>
      <w:r w:rsidRPr="00C110EE">
        <w:rPr>
          <w:rFonts w:ascii="Times New Roman" w:hAnsi="Times New Roman" w:cs="Times New Roman"/>
        </w:rPr>
        <w:t>7(1). Способом доставки расчетно-платежных документов абоненту является _______________________________________________________.</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В случае если выставление организацией водопроводно-канализационного хозяйства расчетно-платежных документов абоненту осуществляется посредством электронного документооборота с </w:t>
      </w:r>
      <w:r w:rsidRPr="00C110EE">
        <w:rPr>
          <w:rFonts w:ascii="Times New Roman" w:hAnsi="Times New Roman" w:cs="Times New Roman"/>
        </w:rPr>
        <w:lastRenderedPageBreak/>
        <w:t xml:space="preserve">использованием электронной подписи, такой электронный документооборот осуществляется в соответствии с соглашением об осуществлении электронного документооборота, заключенным по </w:t>
      </w:r>
      <w:hyperlink w:anchor="P402">
        <w:r w:rsidRPr="00C110EE">
          <w:rPr>
            <w:rFonts w:ascii="Times New Roman" w:hAnsi="Times New Roman" w:cs="Times New Roman"/>
            <w:color w:val="0000FF"/>
          </w:rPr>
          <w:t>форме</w:t>
        </w:r>
      </w:hyperlink>
      <w:r w:rsidRPr="00C110EE">
        <w:rPr>
          <w:rFonts w:ascii="Times New Roman" w:hAnsi="Times New Roman" w:cs="Times New Roman"/>
        </w:rPr>
        <w:t xml:space="preserve"> согласно приложению N 3(1).</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Соглашение об осуществлении электронного документооборота, приведенное в </w:t>
      </w:r>
      <w:hyperlink w:anchor="P402">
        <w:r w:rsidRPr="00C110EE">
          <w:rPr>
            <w:rFonts w:ascii="Times New Roman" w:hAnsi="Times New Roman" w:cs="Times New Roman"/>
            <w:color w:val="0000FF"/>
          </w:rPr>
          <w:t>приложении N 3(1)</w:t>
        </w:r>
      </w:hyperlink>
      <w:r w:rsidRPr="00C110EE">
        <w:rPr>
          <w:rFonts w:ascii="Times New Roman" w:hAnsi="Times New Roman" w:cs="Times New Roman"/>
        </w:rPr>
        <w:t xml:space="preserve"> к настоящему договору, подлежит подписанию сторонами настоящего договора и становится неотъемлемой частью настоящего договора в случае, если </w:t>
      </w:r>
      <w:hyperlink w:anchor="P105">
        <w:r w:rsidRPr="00C110EE">
          <w:rPr>
            <w:rFonts w:ascii="Times New Roman" w:hAnsi="Times New Roman" w:cs="Times New Roman"/>
            <w:color w:val="0000FF"/>
          </w:rPr>
          <w:t>абзацем первым</w:t>
        </w:r>
      </w:hyperlink>
      <w:r w:rsidRPr="00C110EE">
        <w:rPr>
          <w:rFonts w:ascii="Times New Roman" w:hAnsi="Times New Roman" w:cs="Times New Roman"/>
        </w:rPr>
        <w:t xml:space="preserve"> настоящего пункта предусмотрено, что выставление расчетно-платежных документов должно осуществляться посредством электронного документооборота с использованием электронной подписи.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8. При размещении узла учета и приборов учета не на границе эксплуатационной ответственности величина потерь холодной воды, возникающих на участке сети от границы эксплуатационной ответственности до места установки прибора учета, составляет ________________. Указанный объем подлежит оплате в порядке, предусмотренном </w:t>
      </w:r>
      <w:hyperlink w:anchor="P100">
        <w:r w:rsidRPr="00C110EE">
          <w:rPr>
            <w:rFonts w:ascii="Times New Roman" w:hAnsi="Times New Roman" w:cs="Times New Roman"/>
            <w:color w:val="0000FF"/>
          </w:rPr>
          <w:t>пунктом 7</w:t>
        </w:r>
      </w:hyperlink>
      <w:r w:rsidRPr="00C110EE">
        <w:rPr>
          <w:rFonts w:ascii="Times New Roman" w:hAnsi="Times New Roman" w:cs="Times New Roman"/>
        </w:rPr>
        <w:t xml:space="preserve"> настоящего договора, дополнительно к оплате объема потребленной холодной воды в расчетном периоде, определенного по показаниям приборов учета.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9. Сверка расчетов по настоящему договору проводится между организацией водопроводно-канализационного хозяйства и абонентом не реже чем 1 раз в год либо по инициативе одной из сторон путем составления и подписания сторонами соответствующего акта. Сторона настоящего договора, инициирующая проведение сверки расчетов, уведомляет другую сторону о дате проведения сверки расчетов не менее чем за 5 рабочих дней до даты ее проведения. В случае неявки стороны к указанному сроку для проведения сверки расчетов сторона, инициирующая проведение сверки расчетов, составляет и направляет другой стороне акт о сверке расчетов в 2 экземплярах любым доступным способом (почтовое отправление, телеграмма, </w:t>
      </w:r>
      <w:proofErr w:type="spellStart"/>
      <w:r w:rsidRPr="00C110EE">
        <w:rPr>
          <w:rFonts w:ascii="Times New Roman" w:hAnsi="Times New Roman" w:cs="Times New Roman"/>
        </w:rPr>
        <w:t>факсограмма</w:t>
      </w:r>
      <w:proofErr w:type="spellEnd"/>
      <w:r w:rsidRPr="00C110EE">
        <w:rPr>
          <w:rFonts w:ascii="Times New Roman" w:hAnsi="Times New Roman" w:cs="Times New Roman"/>
        </w:rPr>
        <w:t>, телефонограмма, информационно-телекоммуникационная сеть "Интернет"), позволяющим подтвердить получение такого уведомления адресатом. В таком случае срок на подписание акта сверки расчетов устанавливается в течение 3 рабочих дней со дня его получения. В случае неполучения ответа в течение более 10 рабочих дней после направления стороне акта о сверке расчетов акт считается признанным (согласованным) обеими сторонами.</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IV. Права и обязанности сторон</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10. Организация водопроводно-канализационного хозяйства обязана: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а) осуществлять подачу абоненту холодной воды установленного качества и в объеме, установленном настоящим договором, не допускать ухудшения качества питьевой воды ниже показателей, установленных законодательством Российской Федерации в области обеспечения санитарно-эпидемиологического благополучия населения и настоящим договором, за исключением случаев, предусмотренных законодательством Российской Федерации;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б) обеспечивать эксплуатацию водопроводных сетей, принадлежащих ей на праве собственности или на ином законном основании и (или) находящихся в границах ее эксплуатационной ответственности, в соответствии с требованиями нормативно-технических документов;</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в) осуществлять производственный контроль качества холодной (питьевой) воды;</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г) соблюдать установленный режим подачи холодной воды;</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д) с даты выявления несоответствия показателей холодной (питьевой) воды, характеризующих ее безопасность, требованиям законодательства Российской Федерации незамедлительно извещать об этом абонента в порядке, предусмотренном законодательством Российской Федерации. Указанное извещение должно осуществляться любыми доступными способами, позволяющими подтвердить получение такого уведомления адресатами (почтовое отправление, телеграмма, </w:t>
      </w:r>
      <w:proofErr w:type="spellStart"/>
      <w:r w:rsidRPr="00C110EE">
        <w:rPr>
          <w:rFonts w:ascii="Times New Roman" w:hAnsi="Times New Roman" w:cs="Times New Roman"/>
        </w:rPr>
        <w:t>факсограмма</w:t>
      </w:r>
      <w:proofErr w:type="spellEnd"/>
      <w:r w:rsidRPr="00C110EE">
        <w:rPr>
          <w:rFonts w:ascii="Times New Roman" w:hAnsi="Times New Roman" w:cs="Times New Roman"/>
        </w:rPr>
        <w:t>, телефонограмма, информационно-телекоммуникационная сеть "Интернет");</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е) предоставлять абоненту информацию в соответствии со стандартами раскрытия информации в порядке, предусмотренном законодательством Российской Федерации;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ж) отвечать на жалобы и обращения абонента по вопросам, связанным с исполнением настоящего договора, в течение срока, установленного законодательством Российской Федерации;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з) при участии абонента, если иное не предусмотрено </w:t>
      </w:r>
      <w:hyperlink r:id="rId7">
        <w:r w:rsidRPr="00C110EE">
          <w:rPr>
            <w:rFonts w:ascii="Times New Roman" w:hAnsi="Times New Roman" w:cs="Times New Roman"/>
            <w:color w:val="0000FF"/>
          </w:rPr>
          <w:t>Правилами</w:t>
        </w:r>
      </w:hyperlink>
      <w:r w:rsidRPr="00C110EE">
        <w:rPr>
          <w:rFonts w:ascii="Times New Roman" w:hAnsi="Times New Roman" w:cs="Times New Roman"/>
        </w:rPr>
        <w:t xml:space="preserve"> организации коммерческого учета воды, сточных вод, осуществлять допуск узлов учета, устройств и сооружений, предназначенных для </w:t>
      </w:r>
      <w:r w:rsidRPr="00C110EE">
        <w:rPr>
          <w:rFonts w:ascii="Times New Roman" w:hAnsi="Times New Roman" w:cs="Times New Roman"/>
        </w:rPr>
        <w:lastRenderedPageBreak/>
        <w:t>подключения к централизованной системе холодного водоснабжения, к эксплуатации;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и) опломбировать абоненту приборы учета без взимания платы, за исключением случаев, предусмотренных </w:t>
      </w:r>
      <w:hyperlink r:id="rId8">
        <w:r w:rsidRPr="00C110EE">
          <w:rPr>
            <w:rFonts w:ascii="Times New Roman" w:hAnsi="Times New Roman" w:cs="Times New Roman"/>
            <w:color w:val="0000FF"/>
          </w:rPr>
          <w:t>Правилами</w:t>
        </w:r>
      </w:hyperlink>
      <w:r w:rsidRPr="00C110EE">
        <w:rPr>
          <w:rFonts w:ascii="Times New Roman" w:hAnsi="Times New Roman" w:cs="Times New Roman"/>
        </w:rPr>
        <w:t xml:space="preserve"> организации коммерческого учета воды, сточных вод, при которых взимается плата за опломбирование приборов учета;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к) предупреждать абонента о временном прекращении или ограничении холодного водоснабжения в порядке и случаях, которые предусмотрены настоящим договором и нормативными правовыми актами Российской Федерации;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л) принимать необходимые меры по своевременной ликвидации аварий и повреждений на централизованных системах холодного водоснабжения, принадлежащих ей на праве собственности или на ином законном основании, в порядке и сроки, которые установлены нормативно-технической документацией, а также меры по возобновлению действия таких систем с соблюдением требований, установленных законодательством Российской Федерации в области обеспечения санитарно-эпидемиологического благополучия населения (за исключением подачи холодной (технической) воды);</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м) обеспечивать установку на видных местах указателей пожарных гидрантов или нанесение на видных местах информации о расположении пожарных гидрантов, установленных на централизованной системе холодного водоснабжения, принадлежащей ей на праве собственности или на ином законном основании, в соответствии с требованиями норм противопожарной безопасности, следить за возможностью беспрепятственного доступа в любое время года к пожарным гидрантам, находящимся на ее обслуживании;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н) уведомлять органы местного самоуправления и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 в случае временного прекращения или ограничения холодного водоснабжения о невозможности использования пожарных гидрантов из-за отсутствия или недостаточности напора воды в случае проведения ремонта или возникновения аварии на ее водопроводных сетях;</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о) утратил силу;</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п) уведомлять абонента о графиках и сроках проведения планового предупредительного ремонта водопроводных сетей, через которые осуществляется холодное водоснабжение, в случае, если это влечет отключение или ограничение холодного водоснабжения в отношении абонента.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11. Организация водопроводно-канализационного хозяйства вправе:</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а) осуществлять контроль за правильностью учета объемов поданной (полученной) абонентом холодной воды, осуществлять проверку состояния прибора учета (узла учета) воды в целях установления факта несанкционированного вмешательства в работу прибора учета (узла учета), устанавливать контрольные пломбы и индикаторы антимагнитных пломб, а также пломбы и устройства, позволяющие фиксировать факт несанкционированного вмешательства в работу прибора учета (узла учета);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б) осуществлять контроль за наличием самовольного пользования и (или) самовольного подключения абонента к централизованной системе холодного водоснабжения и принимать меры по предотвращению самовольного пользования и (или) самовольного подключения к централизованной системе холодного водоснабжения;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в) временно прекращать или ограничивать холодное водоснабжение в порядке и случаях, которые предусмотрены законодательством Российской Федерации;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г) иметь беспрепятственный доступ к водопроводным сетям и иным объектам абонента, местам отбора проб холодной воды, приборам учета (узлам учета) холодной воды и иным устройствам, которыми абонент владеет и пользуется на праве собственности или на ином законном основании и (или) которые находятся в границах его эксплуатационной ответственности, в порядке, предусмотренном </w:t>
      </w:r>
      <w:hyperlink w:anchor="P189">
        <w:r w:rsidRPr="00C110EE">
          <w:rPr>
            <w:rFonts w:ascii="Times New Roman" w:hAnsi="Times New Roman" w:cs="Times New Roman"/>
            <w:color w:val="0000FF"/>
          </w:rPr>
          <w:t>разделом VI</w:t>
        </w:r>
      </w:hyperlink>
      <w:r w:rsidRPr="00C110EE">
        <w:rPr>
          <w:rFonts w:ascii="Times New Roman" w:hAnsi="Times New Roman" w:cs="Times New Roman"/>
        </w:rPr>
        <w:t xml:space="preserve"> настоящего договора;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д) инициировать проведение сверки расчетов по настоящему договору;</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е) прекращать подачу холодной воды в случаях и порядке, которые предусмотрены Федеральным </w:t>
      </w:r>
      <w:hyperlink r:id="rId9">
        <w:r w:rsidRPr="00C110EE">
          <w:rPr>
            <w:rFonts w:ascii="Times New Roman" w:hAnsi="Times New Roman" w:cs="Times New Roman"/>
            <w:color w:val="0000FF"/>
          </w:rPr>
          <w:t>законом</w:t>
        </w:r>
      </w:hyperlink>
      <w:r w:rsidRPr="00C110EE">
        <w:rPr>
          <w:rFonts w:ascii="Times New Roman" w:hAnsi="Times New Roman" w:cs="Times New Roman"/>
        </w:rPr>
        <w:t xml:space="preserve"> "О водоснабжении и водоотведении" и </w:t>
      </w:r>
      <w:hyperlink r:id="rId10">
        <w:r w:rsidRPr="00C110EE">
          <w:rPr>
            <w:rFonts w:ascii="Times New Roman" w:hAnsi="Times New Roman" w:cs="Times New Roman"/>
            <w:color w:val="0000FF"/>
          </w:rPr>
          <w:t>Правилами</w:t>
        </w:r>
      </w:hyperlink>
      <w:r w:rsidRPr="00C110EE">
        <w:rPr>
          <w:rFonts w:ascii="Times New Roman" w:hAnsi="Times New Roman" w:cs="Times New Roman"/>
        </w:rPr>
        <w:t xml:space="preserve"> холодного водоснабжения и водоотведения.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12. Абонент обязан:</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lastRenderedPageBreak/>
        <w:t>а) обеспечивать эксплуатацию водопроводных сетей, принадлежащих ему на праве собственности или на ином законном основании и (или) находящихся в границах его эксплуатационной ответственности, в соответствии с требованиями нормативно-технических документов;</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б) обеспечивать сохранность пломб и знаков поверки на приборах учета, узлах учета, задвижках обводной линии, пожарных гидрантах, задвижках и других устройствах, находящихся в границах его эксплуатационной ответственности, соблюдать температурный режим в помещении, где расположен узел учета холодной воды (не менее +5 °C), обеспечивать защиту такого помещения от несанкционированного проникновения, попадания грунтовых, талых и дождевых вод, вредных химических веществ, гидроизоляцию помещения, где расположен узел учета холодной воды, и помещений, где проходят водопроводные сети, от иных помещений, содержать указанные помещения в чистоте, не допускать хранение предметов, препятствующих доступу к узлам и приборам учета, несанкционированное вмешательство в работу прибора учета (узла учета), механические, химические, электромагнитные или иные воздействия, которые могут искажать показания приборов учета;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в) обеспечивать учет получаемой холодной воды в порядке, установленном </w:t>
      </w:r>
      <w:hyperlink w:anchor="P162">
        <w:r w:rsidRPr="00C110EE">
          <w:rPr>
            <w:rFonts w:ascii="Times New Roman" w:hAnsi="Times New Roman" w:cs="Times New Roman"/>
            <w:color w:val="0000FF"/>
          </w:rPr>
          <w:t>разделом V</w:t>
        </w:r>
      </w:hyperlink>
      <w:r w:rsidRPr="00C110EE">
        <w:rPr>
          <w:rFonts w:ascii="Times New Roman" w:hAnsi="Times New Roman" w:cs="Times New Roman"/>
        </w:rPr>
        <w:t xml:space="preserve"> настоящего договора, и в соответствии с </w:t>
      </w:r>
      <w:hyperlink r:id="rId11">
        <w:r w:rsidRPr="00C110EE">
          <w:rPr>
            <w:rFonts w:ascii="Times New Roman" w:hAnsi="Times New Roman" w:cs="Times New Roman"/>
            <w:color w:val="0000FF"/>
          </w:rPr>
          <w:t>Правилами</w:t>
        </w:r>
      </w:hyperlink>
      <w:r w:rsidRPr="00C110EE">
        <w:rPr>
          <w:rFonts w:ascii="Times New Roman" w:hAnsi="Times New Roman" w:cs="Times New Roman"/>
        </w:rPr>
        <w:t xml:space="preserve"> организации коммерческого учета воды, сточных вод, если иное не предусмотрено настоящим договором;</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г) устанавливать приборы учета на границах эксплуатационной ответственности или в ином месте, определенном настоящим договором;</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д) соблюдать установленный настоящим договором режим потребления холодной воды;</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е) производить оплату по настоящему договору в порядке, размере и в сроки, которые определены настоящим договором, в том числе в случае перехода прав на объекты, в отношении которых осуществляется водоснабжение в соответствии с настоящим договором, до даты расторжения настоящего договора, определяемой в соответствии с </w:t>
      </w:r>
      <w:hyperlink w:anchor="P272">
        <w:r w:rsidRPr="00C110EE">
          <w:rPr>
            <w:rFonts w:ascii="Times New Roman" w:hAnsi="Times New Roman" w:cs="Times New Roman"/>
            <w:color w:val="0000FF"/>
          </w:rPr>
          <w:t>пунктом 48(1)</w:t>
        </w:r>
      </w:hyperlink>
      <w:r w:rsidRPr="00C110EE">
        <w:rPr>
          <w:rFonts w:ascii="Times New Roman" w:hAnsi="Times New Roman" w:cs="Times New Roman"/>
        </w:rPr>
        <w:t xml:space="preserve"> настоящего договора;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ж) обеспечивать беспрепятственный доступ представителям организации водопроводно-канализационного хозяйства или по ее указанию представителям иной организации к водопроводным сетям и иным объектам абонента, местам отбора проб холодной воды, приборам учета (узлам учета) холодной воды и иным устройствам, которыми абонент владеет и пользуется на праве собственности или на ином законном основании и (или) которые находятся в границах его эксплуатационной ответственности, в порядке и случаях, которые предусмотрены </w:t>
      </w:r>
      <w:hyperlink w:anchor="P189">
        <w:r w:rsidRPr="00C110EE">
          <w:rPr>
            <w:rFonts w:ascii="Times New Roman" w:hAnsi="Times New Roman" w:cs="Times New Roman"/>
            <w:color w:val="0000FF"/>
          </w:rPr>
          <w:t>разделом VI</w:t>
        </w:r>
      </w:hyperlink>
      <w:r w:rsidRPr="00C110EE">
        <w:rPr>
          <w:rFonts w:ascii="Times New Roman" w:hAnsi="Times New Roman" w:cs="Times New Roman"/>
        </w:rPr>
        <w:t xml:space="preserve"> настоящего договора;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з) содержать в исправном состоянии системы и средства противопожарного водоснабжения, принадлежащие ему или находящиеся в границах (зоне) его эксплуатационной ответственности, включая пожарные гидранты, задвижки, краны и установки автоматического пожаротушения, устанавливать соответствующие указатели согласно требованиям норм противопожарной безопасности;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и) незамедлительно уведомлять организацию водопроводно-канализационного хозяйства и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 о невозможности использования пожарных гидрантов из-за отсутствия или недостаточного напора холодной воды в случаях возникновения аварии на его водопроводных сетях;</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к) уведомлять организацию водопроводно-канализационного хозяйства в случае перехода прав на объекты, в отношении которых осуществляется водоснабжение, прав на объекты, устройства и сооружения, предназначенные для подключения (технологического присоединения) к централизованным системам холодного водоснабжения, а также в случае предоставления прав владения и (или) пользования такими объектами, устройствами или сооружениями третьим лицам в порядке, установленном </w:t>
      </w:r>
      <w:hyperlink w:anchor="P220">
        <w:r w:rsidRPr="00C110EE">
          <w:rPr>
            <w:rFonts w:ascii="Times New Roman" w:hAnsi="Times New Roman" w:cs="Times New Roman"/>
            <w:color w:val="0000FF"/>
          </w:rPr>
          <w:t>разделом IX</w:t>
        </w:r>
      </w:hyperlink>
      <w:r w:rsidRPr="00C110EE">
        <w:rPr>
          <w:rFonts w:ascii="Times New Roman" w:hAnsi="Times New Roman" w:cs="Times New Roman"/>
        </w:rPr>
        <w:t xml:space="preserve"> настоящего договора;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л) незамедлительно сообщать организации водопроводно-канализационного хозяйства обо всех повреждениях или неисправностях на водопроводных сетях, сооружениях и устройствах, приборах учета, о нарушении целостности пломб и нарушении работы централизованной системы холодного водоснабжения;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м) обеспечивать в сроки, установленные законодательством Российской Федерации, ликвидацию повреждения или неисправности водопроводных сетей, принадлежащих ему на праве собственности или на ином законном основании и (или) находящихся в границах его эксплуатационной ответственности, и устранять последствия таких повреждений или неисправностей;</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lastRenderedPageBreak/>
        <w:t>н) предоставлять иным абонентам и транзитным организациям возможность подключения (технологического присоединения) к водопроводным сетям, сооружениям и устройствам, принадлежащим ему на законном основании, только при наличии согласия организации водопроводно-канализационного хозяйства;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о) не создавать препятствий для водоснабжения абонентов и транзитных организаций, водопроводные сети которых присоединены к водопроводным сетям абонента, или расположены в границах земельного участка абонента, или проходят через помещения, принадлежащие абоненту;</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п) представлять организации водопроводно-канализационного хозяйства сведения об абонентах, водоснабжение которых осуществляется с использованием водопроводных сетей абонента, по форме и в объеме, которые согласованы сторонами настоящего договора;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р) не допускать возведения построек, гаражей и стоянок транспортных средств, складирования материалов, мусора и </w:t>
      </w:r>
      <w:proofErr w:type="spellStart"/>
      <w:r w:rsidRPr="00C110EE">
        <w:rPr>
          <w:rFonts w:ascii="Times New Roman" w:hAnsi="Times New Roman" w:cs="Times New Roman"/>
        </w:rPr>
        <w:t>древопосадок</w:t>
      </w:r>
      <w:proofErr w:type="spellEnd"/>
      <w:r w:rsidRPr="00C110EE">
        <w:rPr>
          <w:rFonts w:ascii="Times New Roman" w:hAnsi="Times New Roman" w:cs="Times New Roman"/>
        </w:rPr>
        <w:t>, а также не осуществлять производство земляных работ в местах устройства централизованной системы водоснабжения, в том числе в местах прокладки сетей, находящихся в границах его эксплуатационной ответственности и охранных зон таких сетей, без согласования с организацией водопроводно-канализационного хозяйства.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13. Абонент имеет право:</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а) получать от организации водопроводно-канализационного хозяйства информацию о результатах производственного контроля качества холодной (питьевой) воды, осуществляемого организацией водопроводно-канализационного хозяйства, в соответствии с </w:t>
      </w:r>
      <w:hyperlink r:id="rId12">
        <w:r w:rsidRPr="00C110EE">
          <w:rPr>
            <w:rFonts w:ascii="Times New Roman" w:hAnsi="Times New Roman" w:cs="Times New Roman"/>
            <w:color w:val="0000FF"/>
          </w:rPr>
          <w:t>Правилами</w:t>
        </w:r>
      </w:hyperlink>
      <w:r w:rsidRPr="00C110EE">
        <w:rPr>
          <w:rFonts w:ascii="Times New Roman" w:hAnsi="Times New Roman" w:cs="Times New Roman"/>
        </w:rPr>
        <w:t xml:space="preserve"> осуществления производственного контроля качества и безопасности питьевой воды, горячей воды, утвержденными постановлением Правительства Российской Федерации от 6 января 2015 г. N 10 "О порядке осуществления производственного контроля качества и безопасности питьевой воды, горячей воды" (далее - Правила осуществления производственного контроля качества и безопасности питьевой воды, горячей воды);</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б) получать от организации водопроводно-канализационного хозяйства информацию об изменении установленных тарифов на холодную (питьевую) воду (питьевое водоснабжение), тарифов на холодную (техническую) воду;</w:t>
      </w:r>
    </w:p>
    <w:p w:rsidR="00C110EE" w:rsidRPr="00C110EE" w:rsidRDefault="00C110EE">
      <w:pPr>
        <w:pStyle w:val="ConsPlusNonformat"/>
        <w:spacing w:before="200"/>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в)  привлекать</w:t>
      </w:r>
      <w:proofErr w:type="gramEnd"/>
      <w:r w:rsidRPr="00C110EE">
        <w:rPr>
          <w:rFonts w:ascii="Times New Roman" w:hAnsi="Times New Roman" w:cs="Times New Roman"/>
        </w:rPr>
        <w:t xml:space="preserve">  третьих  лиц  для  выполнения  работ по устройству узла</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учета 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(да, нет - указать нужное)</w:t>
      </w: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г) инициировать проведение сверки расчетов по настоящему договору;</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д) осуществлять в целях контроля качества холодной воды отбор проб холодной воды, в том числе параллельных проб, принимать участие в отборе проб холодной воды, осуществляемом организацией водопроводно-канализационного хозяйства.</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bookmarkStart w:id="3" w:name="P162"/>
      <w:bookmarkEnd w:id="3"/>
      <w:r w:rsidRPr="00C110EE">
        <w:rPr>
          <w:rFonts w:ascii="Times New Roman" w:hAnsi="Times New Roman" w:cs="Times New Roman"/>
        </w:rPr>
        <w:t>V. Порядок осуществления коммерческого учета поданной</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(полученной) холодной воды, сроки и способы предоставления</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организации водопроводно-канализационного хозяйства</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показаний приборов учета</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 xml:space="preserve">14. Для учета объемов поданной абоненту холодной воды стороны используют приборы учета, если иное не предусмотрено </w:t>
      </w:r>
      <w:hyperlink r:id="rId13">
        <w:r w:rsidRPr="00C110EE">
          <w:rPr>
            <w:rFonts w:ascii="Times New Roman" w:hAnsi="Times New Roman" w:cs="Times New Roman"/>
            <w:color w:val="0000FF"/>
          </w:rPr>
          <w:t>Правилами</w:t>
        </w:r>
      </w:hyperlink>
      <w:r w:rsidRPr="00C110EE">
        <w:rPr>
          <w:rFonts w:ascii="Times New Roman" w:hAnsi="Times New Roman" w:cs="Times New Roman"/>
        </w:rPr>
        <w:t xml:space="preserve"> организации коммерческого учета воды, сточных вод.</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15. Сведения об узлах учета, приборах учета и местах отбора проб холодной воды указываются по форме согласно </w:t>
      </w:r>
      <w:hyperlink w:anchor="P472">
        <w:r w:rsidRPr="00C110EE">
          <w:rPr>
            <w:rFonts w:ascii="Times New Roman" w:hAnsi="Times New Roman" w:cs="Times New Roman"/>
            <w:color w:val="0000FF"/>
          </w:rPr>
          <w:t>приложению N 4</w:t>
        </w:r>
      </w:hyperlink>
      <w:r w:rsidRPr="00C110EE">
        <w:rPr>
          <w:rFonts w:ascii="Times New Roman" w:hAnsi="Times New Roman" w:cs="Times New Roman"/>
        </w:rPr>
        <w:t>.</w:t>
      </w:r>
    </w:p>
    <w:p w:rsidR="00C110EE" w:rsidRPr="00C110EE" w:rsidRDefault="00C110EE">
      <w:pPr>
        <w:pStyle w:val="ConsPlusNonformat"/>
        <w:spacing w:before="200"/>
        <w:jc w:val="both"/>
        <w:rPr>
          <w:rFonts w:ascii="Times New Roman" w:hAnsi="Times New Roman" w:cs="Times New Roman"/>
        </w:rPr>
      </w:pPr>
      <w:r w:rsidRPr="00C110EE">
        <w:rPr>
          <w:rFonts w:ascii="Times New Roman" w:hAnsi="Times New Roman" w:cs="Times New Roman"/>
        </w:rPr>
        <w:t xml:space="preserve">    16. Коммерческий учет поданной (полученной) холодной воды в узлах учета</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обеспечивает 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(указать одну из сторон настоящего договора)</w:t>
      </w: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 xml:space="preserve">17. Количество поданной холодной воды определяется стороной, осуществляющей коммерческий учет поданной (полученной) холодной воды, в соответствии с данными учета фактического потребления холодной воды по показаниям приборов учета, за исключением случаев, когда такой учет осуществляется расчетным способом в соответствии с </w:t>
      </w:r>
      <w:hyperlink r:id="rId14">
        <w:r w:rsidRPr="00C110EE">
          <w:rPr>
            <w:rFonts w:ascii="Times New Roman" w:hAnsi="Times New Roman" w:cs="Times New Roman"/>
            <w:color w:val="0000FF"/>
          </w:rPr>
          <w:t>Правилами</w:t>
        </w:r>
      </w:hyperlink>
      <w:r w:rsidRPr="00C110EE">
        <w:rPr>
          <w:rFonts w:ascii="Times New Roman" w:hAnsi="Times New Roman" w:cs="Times New Roman"/>
        </w:rPr>
        <w:t xml:space="preserve"> организации коммерческого учета воды, сточных вод.</w:t>
      </w:r>
    </w:p>
    <w:p w:rsidR="00C110EE" w:rsidRPr="00C110EE" w:rsidRDefault="00C110EE">
      <w:pPr>
        <w:pStyle w:val="ConsPlusNonformat"/>
        <w:spacing w:before="200"/>
        <w:jc w:val="both"/>
        <w:rPr>
          <w:rFonts w:ascii="Times New Roman" w:hAnsi="Times New Roman" w:cs="Times New Roman"/>
        </w:rPr>
      </w:pPr>
      <w:r w:rsidRPr="00C110EE">
        <w:rPr>
          <w:rFonts w:ascii="Times New Roman" w:hAnsi="Times New Roman" w:cs="Times New Roman"/>
        </w:rPr>
        <w:t xml:space="preserve">    18. В случае отсутствия у абонента приборов учета абонент обязан в срок</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до _____________________________________________________ установить приборы</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lastRenderedPageBreak/>
        <w:t xml:space="preserve">                       (указать дату)</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учета холодной воды и ввести их </w:t>
      </w:r>
      <w:proofErr w:type="gramStart"/>
      <w:r w:rsidRPr="00C110EE">
        <w:rPr>
          <w:rFonts w:ascii="Times New Roman" w:hAnsi="Times New Roman" w:cs="Times New Roman"/>
        </w:rPr>
        <w:t>в  эксплуатацию</w:t>
      </w:r>
      <w:proofErr w:type="gramEnd"/>
      <w:r w:rsidRPr="00C110EE">
        <w:rPr>
          <w:rFonts w:ascii="Times New Roman" w:hAnsi="Times New Roman" w:cs="Times New Roman"/>
        </w:rPr>
        <w:t xml:space="preserve">  в  порядке,  установленном</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законодательством Российской Федерации.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19.  </w:t>
      </w:r>
      <w:proofErr w:type="gramStart"/>
      <w:r w:rsidRPr="00C110EE">
        <w:rPr>
          <w:rFonts w:ascii="Times New Roman" w:hAnsi="Times New Roman" w:cs="Times New Roman"/>
        </w:rPr>
        <w:t>Сторона,  осуществляющая</w:t>
      </w:r>
      <w:proofErr w:type="gramEnd"/>
      <w:r w:rsidRPr="00C110EE">
        <w:rPr>
          <w:rFonts w:ascii="Times New Roman" w:hAnsi="Times New Roman" w:cs="Times New Roman"/>
        </w:rPr>
        <w:t xml:space="preserve">  коммерческий  учет поданной (полученной)</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холодной   </w:t>
      </w:r>
      <w:proofErr w:type="gramStart"/>
      <w:r w:rsidRPr="00C110EE">
        <w:rPr>
          <w:rFonts w:ascii="Times New Roman" w:hAnsi="Times New Roman" w:cs="Times New Roman"/>
        </w:rPr>
        <w:t>воды,  снимает</w:t>
      </w:r>
      <w:proofErr w:type="gramEnd"/>
      <w:r w:rsidRPr="00C110EE">
        <w:rPr>
          <w:rFonts w:ascii="Times New Roman" w:hAnsi="Times New Roman" w:cs="Times New Roman"/>
        </w:rPr>
        <w:t xml:space="preserve">  показания  приборов  учета  на  последнее  число</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расчетного  периода</w:t>
      </w:r>
      <w:proofErr w:type="gramEnd"/>
      <w:r w:rsidRPr="00C110EE">
        <w:rPr>
          <w:rFonts w:ascii="Times New Roman" w:hAnsi="Times New Roman" w:cs="Times New Roman"/>
        </w:rPr>
        <w:t>,  установленного настоящим договором, либо определяет в</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случаях, предусмотренных законодательством Российской Федерации, количество</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поданной  (</w:t>
      </w:r>
      <w:proofErr w:type="gramEnd"/>
      <w:r w:rsidRPr="00C110EE">
        <w:rPr>
          <w:rFonts w:ascii="Times New Roman" w:hAnsi="Times New Roman" w:cs="Times New Roman"/>
        </w:rPr>
        <w:t>полученной)  холодной  воды расчетным способом, вносит показания</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приборов  учета</w:t>
      </w:r>
      <w:proofErr w:type="gramEnd"/>
      <w:r w:rsidRPr="00C110EE">
        <w:rPr>
          <w:rFonts w:ascii="Times New Roman" w:hAnsi="Times New Roman" w:cs="Times New Roman"/>
        </w:rPr>
        <w:t xml:space="preserve">  в  журнал  учета  расхода  воды,  передает  эти сведения в</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организацию водопроводно-канализационного хозяйства (</w:t>
      </w:r>
      <w:proofErr w:type="gramStart"/>
      <w:r w:rsidRPr="00C110EE">
        <w:rPr>
          <w:rFonts w:ascii="Times New Roman" w:hAnsi="Times New Roman" w:cs="Times New Roman"/>
        </w:rPr>
        <w:t>абоненту)  не</w:t>
      </w:r>
      <w:proofErr w:type="gramEnd"/>
      <w:r w:rsidRPr="00C110EE">
        <w:rPr>
          <w:rFonts w:ascii="Times New Roman" w:hAnsi="Times New Roman" w:cs="Times New Roman"/>
        </w:rPr>
        <w:t xml:space="preserve">  позднее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(указать дату)</w:t>
      </w: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 xml:space="preserve">20. Передача сторонами сведений о показаниях приборов учета и другой информации осуществляется любыми доступными способами, позволяющими подтвердить получение такого уведомления адресатами (почтовое отправление, телеграмма, </w:t>
      </w:r>
      <w:proofErr w:type="spellStart"/>
      <w:r w:rsidRPr="00C110EE">
        <w:rPr>
          <w:rFonts w:ascii="Times New Roman" w:hAnsi="Times New Roman" w:cs="Times New Roman"/>
        </w:rPr>
        <w:t>факсограмма</w:t>
      </w:r>
      <w:proofErr w:type="spellEnd"/>
      <w:r w:rsidRPr="00C110EE">
        <w:rPr>
          <w:rFonts w:ascii="Times New Roman" w:hAnsi="Times New Roman" w:cs="Times New Roman"/>
        </w:rPr>
        <w:t>, телефонограмма, информационно-телекоммуникационная сеть "Интернет").</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bookmarkStart w:id="4" w:name="P189"/>
      <w:bookmarkEnd w:id="4"/>
      <w:r w:rsidRPr="00C110EE">
        <w:rPr>
          <w:rFonts w:ascii="Times New Roman" w:hAnsi="Times New Roman" w:cs="Times New Roman"/>
        </w:rPr>
        <w:t>VI. Порядок обеспечения абонентом доступа организации</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водопроводно-канализационного хозяйства к водопроводным</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сетям, местам отбора проб холодной воды и приборам</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учета (узлам учета)</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21. Абонент обязан обеспечить доступ представителям организации водопроводно-канализационного хозяйства или по ее указанию представителям иной организации к водопроводным сетям и иным объектам абонента, местам отбора проб холодной воды, приборам учета (узлам учета) холодной воды и иным устройствам, которыми абонент владеет и пользуется на праве собственности или на ином законном основании и (или) которые находятся в границах его эксплуатационной ответственности, в следующем порядке:</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а) организация водопроводно-канализационного хозяйства или по ее указанию иная организация предварительно, не позднее 15 минут до проведения обследования и (или) отбора проб либо начала работ на водопроводных сетях, оповещает абонента о дате и времени посещения с приложением списка проверяющих (при отсутствии доверенности на совершение соответствующих действий от имени организации водопроводно-канализационного хозяйства или иной </w:t>
      </w:r>
      <w:proofErr w:type="gramStart"/>
      <w:r w:rsidRPr="00C110EE">
        <w:rPr>
          <w:rFonts w:ascii="Times New Roman" w:hAnsi="Times New Roman" w:cs="Times New Roman"/>
        </w:rPr>
        <w:t>организации</w:t>
      </w:r>
      <w:proofErr w:type="gramEnd"/>
      <w:r w:rsidRPr="00C110EE">
        <w:rPr>
          <w:rFonts w:ascii="Times New Roman" w:hAnsi="Times New Roman" w:cs="Times New Roman"/>
        </w:rPr>
        <w:t xml:space="preserve"> или служебных удостоверений). Оповещение осуществляется любыми доступными способами, позволяющими подтвердить получение такого уведомления адресатом;</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б) уполномоченные представители организации водопроводно-канализационного хозяйства или представители иной организации предъявляют абоненту служебное удостоверение (доверенность на совершение соответствующих действий от имени организации водопроводно-канализационного хозяйства или иной организации);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в) доступ представителям организации водопроводно-канализационного хозяйства или по ее указанию представителям иной организации к местам отбора проб холодной воды, приборам учета (узлам учета) и иным устройствам осуществляется только в установленных настоящим договором местах;</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г) абонент вправе принимать участие при проведении организацией водопроводно-канализационного хозяйства всех проверок, предусмотренных настоящим разделом, а также присутствовать при проведении организацией водопроводно-канализационного хозяйства работ на водопроводных сетях;</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д) отказ в доступе представителям (</w:t>
      </w:r>
      <w:proofErr w:type="spellStart"/>
      <w:r w:rsidRPr="00C110EE">
        <w:rPr>
          <w:rFonts w:ascii="Times New Roman" w:hAnsi="Times New Roman" w:cs="Times New Roman"/>
        </w:rPr>
        <w:t>недопуск</w:t>
      </w:r>
      <w:proofErr w:type="spellEnd"/>
      <w:r w:rsidRPr="00C110EE">
        <w:rPr>
          <w:rFonts w:ascii="Times New Roman" w:hAnsi="Times New Roman" w:cs="Times New Roman"/>
        </w:rPr>
        <w:t xml:space="preserve"> представителей) организации водопроводно-канализационного хозяйства или по ее указанию представителям иной организации к приборам учета (узлам учета) приравнивается к самовольному пользованию централизованной системой холодного водоснабжения, что влечет за собой применение расчетного способа при определении количества поданной (полученной) холодной воды в порядке, предусмотренном </w:t>
      </w:r>
      <w:hyperlink r:id="rId15">
        <w:r w:rsidRPr="00C110EE">
          <w:rPr>
            <w:rFonts w:ascii="Times New Roman" w:hAnsi="Times New Roman" w:cs="Times New Roman"/>
            <w:color w:val="0000FF"/>
          </w:rPr>
          <w:t>Правилами</w:t>
        </w:r>
      </w:hyperlink>
      <w:r w:rsidRPr="00C110EE">
        <w:rPr>
          <w:rFonts w:ascii="Times New Roman" w:hAnsi="Times New Roman" w:cs="Times New Roman"/>
        </w:rPr>
        <w:t xml:space="preserve"> организации коммерческого учета воды, сточных вод.</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VII. Порядок контроля качества холодной (питьевой) воды</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 xml:space="preserve">22. Производственный контроль качества питьевой воды, подаваемой абоненту с использованием централизованных систем водоснабжения, осуществляется в соответствии с </w:t>
      </w:r>
      <w:hyperlink r:id="rId16">
        <w:r w:rsidRPr="00C110EE">
          <w:rPr>
            <w:rFonts w:ascii="Times New Roman" w:hAnsi="Times New Roman" w:cs="Times New Roman"/>
            <w:color w:val="0000FF"/>
          </w:rPr>
          <w:t>Правилами</w:t>
        </w:r>
      </w:hyperlink>
      <w:r w:rsidRPr="00C110EE">
        <w:rPr>
          <w:rFonts w:ascii="Times New Roman" w:hAnsi="Times New Roman" w:cs="Times New Roman"/>
        </w:rPr>
        <w:t xml:space="preserve"> осуществления производственного контроля качества и безопасности питьевой воды, горячей воды.</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lastRenderedPageBreak/>
        <w:t>23. Качество подаваемой холодной питьевой воды должно соответствовать требованиям законодательства Российской Федерации в области обеспечения санитарно-эпидемиологического благополучия населения. Допускается временное несоответствие качества холодной (питьевой) воды установленным требованиям, за исключением показателей качества холодной (питьевой) воды, характеризующих ее безопасность, при этом оно должно соответствовать пределам, определенным планом мероприятий по приведению качества холодной (питьевой) воды в соответствие с установленными требованиями.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Качество подаваемой холодной (технической) воды должно соответствовать требованиям, установленным настоящим договором. Показатели качества холодной (технической) воды указываются сторонами по форме согласно </w:t>
      </w:r>
      <w:hyperlink w:anchor="P538">
        <w:r w:rsidRPr="00C110EE">
          <w:rPr>
            <w:rFonts w:ascii="Times New Roman" w:hAnsi="Times New Roman" w:cs="Times New Roman"/>
            <w:color w:val="0000FF"/>
          </w:rPr>
          <w:t>приложению N 5</w:t>
        </w:r>
      </w:hyperlink>
      <w:r w:rsidRPr="00C110EE">
        <w:rPr>
          <w:rFonts w:ascii="Times New Roman" w:hAnsi="Times New Roman" w:cs="Times New Roman"/>
        </w:rPr>
        <w:t>.</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24. Абонент имеет право в любое время в течение срока действия настоящего договора самостоятельно отобрать пробы холодной (питьевой) воды для проведения лабораторного анализа ее качества и направить их для лабораторных испытаний в организации, аккредитованные в порядке, установленном законодательством Российской Федерации. Отбор проб холодной (питьевой) воды, в том числе отбор параллельных проб, должен производиться в порядке, предусмотренном законодательством Российской Федерации. Абонент обязан известить организацию водопроводно-канализационного хозяйства о времени и месте отбора проб холодной (питьевой) воды не позднее 3 суток до проведения отбора.</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VIII. Условия временного прекращения или ограничения</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холодного водоснабжения</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 xml:space="preserve">25. Организация водопроводно-канализационного хозяйства вправе осуществить временное прекращение или ограничение холодного водоснабжения абонента только в случаях, установленных Федеральным </w:t>
      </w:r>
      <w:hyperlink r:id="rId17">
        <w:r w:rsidRPr="00C110EE">
          <w:rPr>
            <w:rFonts w:ascii="Times New Roman" w:hAnsi="Times New Roman" w:cs="Times New Roman"/>
            <w:color w:val="0000FF"/>
          </w:rPr>
          <w:t>законом</w:t>
        </w:r>
      </w:hyperlink>
      <w:r w:rsidRPr="00C110EE">
        <w:rPr>
          <w:rFonts w:ascii="Times New Roman" w:hAnsi="Times New Roman" w:cs="Times New Roman"/>
        </w:rPr>
        <w:t xml:space="preserve"> "О водоснабжении и водоотведении", и при условии соблюдения порядка временного прекращения или ограничения холодного водоснабжения, установленного </w:t>
      </w:r>
      <w:hyperlink r:id="rId18">
        <w:r w:rsidRPr="00C110EE">
          <w:rPr>
            <w:rFonts w:ascii="Times New Roman" w:hAnsi="Times New Roman" w:cs="Times New Roman"/>
            <w:color w:val="0000FF"/>
          </w:rPr>
          <w:t>Правилами</w:t>
        </w:r>
      </w:hyperlink>
      <w:r w:rsidRPr="00C110EE">
        <w:rPr>
          <w:rFonts w:ascii="Times New Roman" w:hAnsi="Times New Roman" w:cs="Times New Roman"/>
        </w:rPr>
        <w:t xml:space="preserve"> холодного водоснабжения и водоотведения.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26. Организация водопроводно-канализационного хозяйства в течение одних суток со дня временного прекращения или ограничения холодного водоснабжения уведомляет о таком прекращении или ограничении: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а) абонента;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б) орган местного самоуправления;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в) территориальный орган федерального органа исполнительной власти, осуществляющего федеральный государственный санитарно-эпидемиологический надзор;</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г)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д) лиц, с которыми организацией водопроводно-канализационного хозяйства заключены договоры по транспортировке холодной воды, если временное прекращение или ограничение холодного водоснабжения абонента приведет к временному прекращению или ограничению транспортировки холодной воды.</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27. Уведомление организацией водопроводно-канализационного хозяйства о временном прекращении или ограничении холодного водоснабжения, а также уведомление о снятии такого прекращения или ограничения и возобновлении холодного водоснабжения направляются соответствующим лицам любым доступным способом (почтовое отправление, телеграмма, </w:t>
      </w:r>
      <w:proofErr w:type="spellStart"/>
      <w:r w:rsidRPr="00C110EE">
        <w:rPr>
          <w:rFonts w:ascii="Times New Roman" w:hAnsi="Times New Roman" w:cs="Times New Roman"/>
        </w:rPr>
        <w:t>факсограмма</w:t>
      </w:r>
      <w:proofErr w:type="spellEnd"/>
      <w:r w:rsidRPr="00C110EE">
        <w:rPr>
          <w:rFonts w:ascii="Times New Roman" w:hAnsi="Times New Roman" w:cs="Times New Roman"/>
        </w:rPr>
        <w:t>, телефонограмма, информационно-телекоммуникационная сеть "Интернет"), позволяющим подтвердить получение такого уведомления адресатом.</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bookmarkStart w:id="5" w:name="P220"/>
      <w:bookmarkEnd w:id="5"/>
      <w:r w:rsidRPr="00C110EE">
        <w:rPr>
          <w:rFonts w:ascii="Times New Roman" w:hAnsi="Times New Roman" w:cs="Times New Roman"/>
        </w:rPr>
        <w:t>IX. Порядок уведомления организации</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водопроводно-канализационного хозяйства о переходе</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прав на объекты, в отношении которых</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осуществляется водоснабжение</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 xml:space="preserve">28. В случае перехода прав на объекты, в отношении которых осуществляется водоснабжение в соответствии с настоящим договором, устройства и сооружения, предназначенные для подключения (технологического присоединения) к централизованной системе холодного водоснабжения, а также в случае </w:t>
      </w:r>
      <w:r w:rsidRPr="00C110EE">
        <w:rPr>
          <w:rFonts w:ascii="Times New Roman" w:hAnsi="Times New Roman" w:cs="Times New Roman"/>
        </w:rPr>
        <w:lastRenderedPageBreak/>
        <w:t>предоставления прав владения и (или) пользования такими объектами, устройствами или сооружениями третьим лицам абонент в течение 3 рабочих дней со дня наступления одного из указанных событий направляет организации водопроводно-канализационного хозяйства письменное уведомление с указанием лиц, к которым перешли эти права, документов, являющихся основанием перехода прав, и вида переданного права с приложением заверенных надлежащим образом копий документов, являющихся основанием перехода прав.</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Такое уведомление направляется любым доступным способом, позволяющим подтвердить получение такого уведомления адресатом.</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29. Уведомление считается полученным организацией водопроводно-канализационного хозяйства с даты почтового уведомления о вручении или с даты подписи уполномоченного представителя организации водопроводно-канализационного хозяйства, свидетельствующей о получении уведомления, либо иной даты в соответствии с выбранным способом направления.</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X. Условия водоснабжения иных лиц, объекты которых</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подключены к водопроводным сетям, принадлежащим абоненту</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30. Абонент представляет организации водопроводно-канализационного хозяйства сведения о лицах, объекты которых подключены к водопроводным сетям, принадлежащим абоненту.</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31. Сведения о лицах, объекты которых подключены к водопроводным сетям, принадлежащим абоненту, представляются в письменной форме с указанием наименования таких лиц, срока подключения к водопроводным сетям, места и схемы подключения к водопроводным сетям, разрешенного отбора объема холодной воды и режима подачи холодной воды, а также наличия узла учета и места отбора проб холодной воды. Организация водопроводно-канализационного хозяйства вправе запросить у абонента иные необходимые сведения и документы.</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32. Организация водопроводно-канализационного хозяйства осуществляет водоснабжение иных лиц, объекты которых подключены к водопроводным сетям абонента, при условии, что такие лица заключили договор холодного водоснабжения или единый договор холодного водоснабжения и водоотведения с организацией водопроводно-канализационного хозяйства.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33. Организация водопроводно-канализационного хозяйства не несет ответственности за нарушения условий настоящего договора, допущенные в отношении лиц, объекты которых подключены к водопроводным сетям абонента и которые не имеют договора холодного водоснабжения или единого договора холодного водоснабжения и водоотведения с организацией водопроводно-канализационного хозяйства.</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XI. Порядок урегулирования споров и разногласий</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34. Разногласия, возникающие между сторонами, связанные с исполнением настоящего договора, подлежат досудебному урегулированию в претензионном порядке.</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35. Претензия направляется по адресу стороны, указанному в реквизитах договора, и должна содержать:</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а) сведения о заявителе (наименование, местонахождение, адрес);</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б) содержание спора и разногласий;</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в) сведения об объекте (объектах), в отношении которого возникли разногласия (полное наименование, местонахождение, правомочие на объект (объекты), которым обладает сторона, направившая претензию);</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г) другие сведения по усмотрению стороны.</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36. Сторона, получившая претензию, в течение 10 рабочих дней со дня ее получения обязана рассмотреть претензию и дать ответ.</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37. Стороны составляют акт об урегулировании разногласий.</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lastRenderedPageBreak/>
        <w:t xml:space="preserve">38. В случае </w:t>
      </w:r>
      <w:proofErr w:type="spellStart"/>
      <w:r w:rsidRPr="00C110EE">
        <w:rPr>
          <w:rFonts w:ascii="Times New Roman" w:hAnsi="Times New Roman" w:cs="Times New Roman"/>
        </w:rPr>
        <w:t>недостижения</w:t>
      </w:r>
      <w:proofErr w:type="spellEnd"/>
      <w:r w:rsidRPr="00C110EE">
        <w:rPr>
          <w:rFonts w:ascii="Times New Roman" w:hAnsi="Times New Roman" w:cs="Times New Roman"/>
        </w:rPr>
        <w:t xml:space="preserve"> сторонами согласия разногласия, возникшие из настоящего договора, подлежат урегулированию в суде в порядке, установленном законодательством Российской Федерации.</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XII. Ответственность сторон</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39.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40. В случае нарушения организацией водопроводно-канализационного хозяйства требований к качеству питьевой воды, режима подачи холодной воды, уровня давления холодной воды абонент вправе потребовать пропорционального снижения размера оплаты по настоящему договору в соответствующем расчетном периоде.</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Ответственность организации водопроводно-канализационного хозяйства за качество подаваемой холодной (питьевой) воды определяется до границы эксплуатационной ответственности по водопроводным сетям абонента и организации водопроводно-канализационного хозяйства, установленной в соответствии с актом разграничения эксплуатационной ответственности.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41. В случае неисполнения либо ненадлежащего исполнения абонентом обязательств по оплате настоящего договора организация водопроводно-канализационного хозяйства вправе потребовать от абонента уплаты пени в размере одной </w:t>
      </w:r>
      <w:proofErr w:type="spellStart"/>
      <w:r w:rsidRPr="00C110EE">
        <w:rPr>
          <w:rFonts w:ascii="Times New Roman" w:hAnsi="Times New Roman" w:cs="Times New Roman"/>
        </w:rPr>
        <w:t>стотридцатой</w:t>
      </w:r>
      <w:proofErr w:type="spellEnd"/>
      <w:r w:rsidRPr="00C110EE">
        <w:rPr>
          <w:rFonts w:ascii="Times New Roman" w:hAnsi="Times New Roman" w:cs="Times New Roman"/>
        </w:rPr>
        <w:t xml:space="preserve">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41(1). В случае неисполнения либо ненадлежащего исполнения абонентом обязанности по обеспечению доступа организации водопроводно-канализационного хозяйства к водопроводным сетям и устройствам на них для проведения работ абонент несет обязанность по возмещению причиненных в результате этого организации водопроводно-канализационного хозяйства, другим абонентам, транзитным организациям и (или) иным лицам убытков.</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XIII. Обстоятельства непреодолимой силы</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 xml:space="preserve">42. Стороны освобождаются от ответственности за неисполнение либо ненадлежащее исполнение обязательств по настоящему договору, если оно явилось следствием обстоятельств непреодолимой силы </w:t>
      </w:r>
      <w:proofErr w:type="gramStart"/>
      <w:r w:rsidRPr="00C110EE">
        <w:rPr>
          <w:rFonts w:ascii="Times New Roman" w:hAnsi="Times New Roman" w:cs="Times New Roman"/>
        </w:rPr>
        <w:t>и</w:t>
      </w:r>
      <w:proofErr w:type="gramEnd"/>
      <w:r w:rsidRPr="00C110EE">
        <w:rPr>
          <w:rFonts w:ascii="Times New Roman" w:hAnsi="Times New Roman" w:cs="Times New Roman"/>
        </w:rPr>
        <w:t xml:space="preserve"> если эти обстоятельства повлияли на исполнение настоящего договора.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При этом срок исполнения обязательств по настоящему договору отодвигается соразмерно времени, в течение которого действовали такие обстоятельства, а также последствиям, вызванным этими обстоятельствами.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43. Сторона, подвергшаяся действию обстоятельств непреодолимой силы, обязана без промедления (не позднее 24 часов) уведомить другую сторону любым доступным способом (почтовое отправление, телеграмма, </w:t>
      </w:r>
      <w:proofErr w:type="spellStart"/>
      <w:r w:rsidRPr="00C110EE">
        <w:rPr>
          <w:rFonts w:ascii="Times New Roman" w:hAnsi="Times New Roman" w:cs="Times New Roman"/>
        </w:rPr>
        <w:t>факсограмма</w:t>
      </w:r>
      <w:proofErr w:type="spellEnd"/>
      <w:r w:rsidRPr="00C110EE">
        <w:rPr>
          <w:rFonts w:ascii="Times New Roman" w:hAnsi="Times New Roman" w:cs="Times New Roman"/>
        </w:rPr>
        <w:t>, телефонограмма, информационно-телекоммуникационная сеть "Интернет"), позволяющим подтвердить получение такого уведомления адресатом, о наступлении и характере указанных обстоятельств, а также об их прекращении.</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XIV. Действие договора</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44. Настоящий договор вступает в силу с 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(указать дату)</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45. Настоящий договор заключается на срок 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(указать срок)</w:t>
      </w: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46. Настоящий договор считается продленным на тот же срок и на тех же условиях, если за один месяц до окончания срока его действия ни одна из сторон не заявит о его прекращении или изменении либо о заключении нового договора на иных условиях.</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47. Настоящий договор может быть расторгнут до окончания срока его действия по обоюдному согласию сторон.</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48. В случае предусмотренного законодательством Российской Федерации отказа организации водопроводно-канализационного хозяйства от исполнения настоящего договора или его изменения в </w:t>
      </w:r>
      <w:r w:rsidRPr="00C110EE">
        <w:rPr>
          <w:rFonts w:ascii="Times New Roman" w:hAnsi="Times New Roman" w:cs="Times New Roman"/>
        </w:rPr>
        <w:lastRenderedPageBreak/>
        <w:t>одностороннем порядке настоящий договор считается расторгнутым или измененным.</w:t>
      </w:r>
    </w:p>
    <w:p w:rsidR="00C110EE" w:rsidRPr="00C110EE" w:rsidRDefault="00C110EE">
      <w:pPr>
        <w:pStyle w:val="ConsPlusNormal"/>
        <w:spacing w:before="220"/>
        <w:ind w:firstLine="540"/>
        <w:jc w:val="both"/>
        <w:rPr>
          <w:rFonts w:ascii="Times New Roman" w:hAnsi="Times New Roman" w:cs="Times New Roman"/>
        </w:rPr>
      </w:pPr>
      <w:bookmarkStart w:id="6" w:name="P272"/>
      <w:bookmarkEnd w:id="6"/>
      <w:r w:rsidRPr="00C110EE">
        <w:rPr>
          <w:rFonts w:ascii="Times New Roman" w:hAnsi="Times New Roman" w:cs="Times New Roman"/>
        </w:rPr>
        <w:t xml:space="preserve">48(1). В случае перехода прав на объекты, в отношении которых осуществляется водоснабжение в соответствии с настоящим договором, договор считается расторгнутым с даты, указанной в уведомлении о переходе прав на объекты, представленном абонентом в организацию водопроводно-канализационного хозяйства в порядке, предусмотренном </w:t>
      </w:r>
      <w:hyperlink w:anchor="P220">
        <w:r w:rsidRPr="00C110EE">
          <w:rPr>
            <w:rFonts w:ascii="Times New Roman" w:hAnsi="Times New Roman" w:cs="Times New Roman"/>
            <w:color w:val="0000FF"/>
          </w:rPr>
          <w:t>разделом IX</w:t>
        </w:r>
      </w:hyperlink>
      <w:r w:rsidRPr="00C110EE">
        <w:rPr>
          <w:rFonts w:ascii="Times New Roman" w:hAnsi="Times New Roman" w:cs="Times New Roman"/>
        </w:rPr>
        <w:t xml:space="preserve"> настоящего договора, но не ранее даты получения такого уведомления организацией водопроводно-канализационного хозяйства, либо с даты заключения договора холодного водоснабжения или единого договора холодного водоснабжения и водоотведения с лицом, к которому перешли эти права, в зависимости от того, какая из указанных дат наступила раньше.</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XV. Прочие условия</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49. Все изменения, которые вносятся в настоящий договор, считаются действительными, если они оформлены в письменном виде, подписаны уполномоченными на то лицами и заверены печатями обеих сторон (при их наличии).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50. В случае изменения наименования, местонахождения или банковских реквизитов стороны она обязана уведомить об этом другую сторону в письменной форме в течение 5 рабочих дней со дня наступления указанных обстоятельств любым доступным способом (почтовое отправление, телеграмма, </w:t>
      </w:r>
      <w:proofErr w:type="spellStart"/>
      <w:r w:rsidRPr="00C110EE">
        <w:rPr>
          <w:rFonts w:ascii="Times New Roman" w:hAnsi="Times New Roman" w:cs="Times New Roman"/>
        </w:rPr>
        <w:t>факсограмма</w:t>
      </w:r>
      <w:proofErr w:type="spellEnd"/>
      <w:r w:rsidRPr="00C110EE">
        <w:rPr>
          <w:rFonts w:ascii="Times New Roman" w:hAnsi="Times New Roman" w:cs="Times New Roman"/>
        </w:rPr>
        <w:t>, телефонограмма, информационно-телекоммуникационная сеть "Интернет"), позволяющим подтвердить получение такого уведомления адресатом.</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51. При исполнении настоящего договора стороны обязуются руководствоваться законодательством Российской Федерации, в том числе положениями Федерального </w:t>
      </w:r>
      <w:hyperlink r:id="rId19">
        <w:r w:rsidRPr="00C110EE">
          <w:rPr>
            <w:rFonts w:ascii="Times New Roman" w:hAnsi="Times New Roman" w:cs="Times New Roman"/>
            <w:color w:val="0000FF"/>
          </w:rPr>
          <w:t>закона</w:t>
        </w:r>
      </w:hyperlink>
      <w:r w:rsidRPr="00C110EE">
        <w:rPr>
          <w:rFonts w:ascii="Times New Roman" w:hAnsi="Times New Roman" w:cs="Times New Roman"/>
        </w:rPr>
        <w:t xml:space="preserve"> "О водоснабжении и водоотведении" и иными нормативными правовыми актами Российской Федерации в сфере водоснабжения и водоотведения.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52. Настоящий договор составлен в 2 экземплярах, имеющих равную юридическую силу.</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53. Приложения к настоящему договору являются его неотъемлемой частью.</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Организация водопроводно-                                           Абонент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канализационного хозяйства</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 ___________________________________</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 ________________ 20__ г.                 "__" ________________ 20__ г.</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Default="00C110EE">
      <w:pPr>
        <w:pStyle w:val="ConsPlusNormal"/>
        <w:jc w:val="center"/>
        <w:rPr>
          <w:rFonts w:ascii="Times New Roman" w:hAnsi="Times New Roman" w:cs="Times New Roman"/>
        </w:rPr>
      </w:pPr>
    </w:p>
    <w:p w:rsidR="00C110EE" w:rsidRDefault="00C110EE">
      <w:pPr>
        <w:pStyle w:val="ConsPlusNormal"/>
        <w:jc w:val="center"/>
        <w:rPr>
          <w:rFonts w:ascii="Times New Roman" w:hAnsi="Times New Roman" w:cs="Times New Roman"/>
        </w:rPr>
      </w:pPr>
    </w:p>
    <w:p w:rsidR="00C110EE" w:rsidRDefault="00C110EE">
      <w:pPr>
        <w:pStyle w:val="ConsPlusNormal"/>
        <w:jc w:val="center"/>
        <w:rPr>
          <w:rFonts w:ascii="Times New Roman" w:hAnsi="Times New Roman" w:cs="Times New Roman"/>
        </w:rPr>
      </w:pPr>
    </w:p>
    <w:p w:rsidR="00C110EE" w:rsidRDefault="00C110EE">
      <w:pPr>
        <w:pStyle w:val="ConsPlusNormal"/>
        <w:jc w:val="center"/>
        <w:rPr>
          <w:rFonts w:ascii="Times New Roman" w:hAnsi="Times New Roman" w:cs="Times New Roman"/>
        </w:rPr>
      </w:pPr>
    </w:p>
    <w:p w:rsidR="00C110EE" w:rsidRDefault="00C110EE">
      <w:pPr>
        <w:pStyle w:val="ConsPlusNormal"/>
        <w:jc w:val="center"/>
        <w:rPr>
          <w:rFonts w:ascii="Times New Roman" w:hAnsi="Times New Roman" w:cs="Times New Roman"/>
        </w:rPr>
      </w:pPr>
    </w:p>
    <w:p w:rsidR="00C110EE" w:rsidRDefault="00C110EE">
      <w:pPr>
        <w:pStyle w:val="ConsPlusNormal"/>
        <w:jc w:val="center"/>
        <w:rPr>
          <w:rFonts w:ascii="Times New Roman" w:hAnsi="Times New Roman" w:cs="Times New Roman"/>
        </w:rPr>
      </w:pPr>
    </w:p>
    <w:p w:rsidR="00C110EE" w:rsidRDefault="00C110EE">
      <w:pPr>
        <w:pStyle w:val="ConsPlusNormal"/>
        <w:jc w:val="center"/>
        <w:rPr>
          <w:rFonts w:ascii="Times New Roman" w:hAnsi="Times New Roman" w:cs="Times New Roman"/>
        </w:rPr>
      </w:pPr>
    </w:p>
    <w:p w:rsidR="00C110EE" w:rsidRDefault="00C110EE">
      <w:pPr>
        <w:pStyle w:val="ConsPlusNormal"/>
        <w:jc w:val="center"/>
        <w:rPr>
          <w:rFonts w:ascii="Times New Roman" w:hAnsi="Times New Roman" w:cs="Times New Roman"/>
        </w:rPr>
      </w:pPr>
    </w:p>
    <w:p w:rsidR="00C110EE" w:rsidRDefault="00C110EE">
      <w:pPr>
        <w:pStyle w:val="ConsPlusNormal"/>
        <w:jc w:val="center"/>
        <w:rPr>
          <w:rFonts w:ascii="Times New Roman" w:hAnsi="Times New Roman" w:cs="Times New Roman"/>
        </w:rPr>
      </w:pPr>
    </w:p>
    <w:p w:rsidR="00C110EE" w:rsidRDefault="00C110EE">
      <w:pPr>
        <w:pStyle w:val="ConsPlusNormal"/>
        <w:jc w:val="center"/>
        <w:rPr>
          <w:rFonts w:ascii="Times New Roman" w:hAnsi="Times New Roman" w:cs="Times New Roman"/>
        </w:rPr>
      </w:pPr>
    </w:p>
    <w:p w:rsidR="00C110EE" w:rsidRDefault="00C110EE">
      <w:pPr>
        <w:pStyle w:val="ConsPlusNormal"/>
        <w:jc w:val="center"/>
        <w:rPr>
          <w:rFonts w:ascii="Times New Roman" w:hAnsi="Times New Roman" w:cs="Times New Roman"/>
        </w:rPr>
      </w:pPr>
    </w:p>
    <w:p w:rsidR="00C110EE" w:rsidRDefault="00C110EE">
      <w:pPr>
        <w:pStyle w:val="ConsPlusNormal"/>
        <w:jc w:val="center"/>
        <w:rPr>
          <w:rFonts w:ascii="Times New Roman" w:hAnsi="Times New Roman" w:cs="Times New Roman"/>
        </w:rPr>
      </w:pPr>
    </w:p>
    <w:p w:rsidR="00C110EE" w:rsidRDefault="00C110EE">
      <w:pPr>
        <w:pStyle w:val="ConsPlusNormal"/>
        <w:jc w:val="center"/>
        <w:rPr>
          <w:rFonts w:ascii="Times New Roman" w:hAnsi="Times New Roman" w:cs="Times New Roman"/>
        </w:rPr>
      </w:pPr>
    </w:p>
    <w:p w:rsidR="00C110EE" w:rsidRDefault="00C110EE">
      <w:pPr>
        <w:pStyle w:val="ConsPlusNormal"/>
        <w:jc w:val="center"/>
        <w:rPr>
          <w:rFonts w:ascii="Times New Roman" w:hAnsi="Times New Roman" w:cs="Times New Roman"/>
        </w:rPr>
      </w:pPr>
    </w:p>
    <w:p w:rsidR="00C110EE" w:rsidRDefault="00C110EE">
      <w:pPr>
        <w:pStyle w:val="ConsPlusNormal"/>
        <w:jc w:val="center"/>
        <w:rPr>
          <w:rFonts w:ascii="Times New Roman" w:hAnsi="Times New Roman" w:cs="Times New Roman"/>
        </w:rPr>
      </w:pPr>
    </w:p>
    <w:p w:rsidR="00C110EE" w:rsidRDefault="00C110EE">
      <w:pPr>
        <w:pStyle w:val="ConsPlusNormal"/>
        <w:jc w:val="center"/>
        <w:rPr>
          <w:rFonts w:ascii="Times New Roman" w:hAnsi="Times New Roman" w:cs="Times New Roman"/>
        </w:rPr>
      </w:pPr>
    </w:p>
    <w:p w:rsidR="00C110EE" w:rsidRDefault="00C110EE">
      <w:pPr>
        <w:pStyle w:val="ConsPlusNormal"/>
        <w:jc w:val="center"/>
        <w:rPr>
          <w:rFonts w:ascii="Times New Roman" w:hAnsi="Times New Roman" w:cs="Times New Roman"/>
        </w:rPr>
      </w:pPr>
    </w:p>
    <w:p w:rsidR="00C110EE" w:rsidRDefault="00C110EE">
      <w:pPr>
        <w:pStyle w:val="ConsPlusNormal"/>
        <w:jc w:val="center"/>
        <w:rPr>
          <w:rFonts w:ascii="Times New Roman" w:hAnsi="Times New Roman" w:cs="Times New Roman"/>
        </w:rPr>
      </w:pPr>
    </w:p>
    <w:p w:rsidR="00C110EE" w:rsidRDefault="00C110EE">
      <w:pPr>
        <w:pStyle w:val="ConsPlusNormal"/>
        <w:jc w:val="center"/>
        <w:rPr>
          <w:rFonts w:ascii="Times New Roman" w:hAnsi="Times New Roman" w:cs="Times New Roman"/>
        </w:rPr>
      </w:pPr>
    </w:p>
    <w:p w:rsid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right"/>
        <w:outlineLvl w:val="1"/>
        <w:rPr>
          <w:rFonts w:ascii="Times New Roman" w:hAnsi="Times New Roman" w:cs="Times New Roman"/>
        </w:rPr>
      </w:pPr>
      <w:r w:rsidRPr="00C110EE">
        <w:rPr>
          <w:rFonts w:ascii="Times New Roman" w:hAnsi="Times New Roman" w:cs="Times New Roman"/>
        </w:rPr>
        <w:lastRenderedPageBreak/>
        <w:t>Приложение N 1</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к типовому договору</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холодного водоснабжения</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(форма)</w:t>
      </w:r>
    </w:p>
    <w:p w:rsidR="00C110EE" w:rsidRPr="00C110EE" w:rsidRDefault="00C110EE">
      <w:pPr>
        <w:pStyle w:val="ConsPlusNormal"/>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bookmarkStart w:id="7" w:name="P301"/>
      <w:bookmarkEnd w:id="7"/>
      <w:r w:rsidRPr="00C110EE">
        <w:rPr>
          <w:rFonts w:ascii="Times New Roman" w:hAnsi="Times New Roman" w:cs="Times New Roman"/>
        </w:rPr>
        <w:t xml:space="preserve">                                    АКТ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разграничения балансовой принадлежности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и эксплуатационной ответственности</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организации)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именуемое    в    дальнейшем   организацией   водопроводно-канализационного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хозяйства, в лице 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должности, фамилия, имя, отчество)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действующего на основании 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(положение, устав, доверенность - указать</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нужное)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с одной стороны, и 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организации)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именуемое в дальнейшем абонентом, в лице 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должности,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фамилия, имя, отчество)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действующего на основании 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(положение, устав, доверенность - указать</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нужное)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с другой стороны, именуемые в дальнейшем сторонами, составили настоящий акт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о том, что: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границей  балансовой</w:t>
      </w:r>
      <w:proofErr w:type="gramEnd"/>
      <w:r w:rsidRPr="00C110EE">
        <w:rPr>
          <w:rFonts w:ascii="Times New Roman" w:hAnsi="Times New Roman" w:cs="Times New Roman"/>
        </w:rPr>
        <w:t xml:space="preserve">  принадлежности  объектов  централизованных систем</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холодного водоснабжения организации водопроводно-канализационного хозяйства</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и абонента является 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границей  эксплуатационной</w:t>
      </w:r>
      <w:proofErr w:type="gramEnd"/>
      <w:r w:rsidRPr="00C110EE">
        <w:rPr>
          <w:rFonts w:ascii="Times New Roman" w:hAnsi="Times New Roman" w:cs="Times New Roman"/>
        </w:rPr>
        <w:t xml:space="preserve">  ответственности  объектов  централизованных</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систем  холодного</w:t>
      </w:r>
      <w:proofErr w:type="gramEnd"/>
      <w:r w:rsidRPr="00C110EE">
        <w:rPr>
          <w:rFonts w:ascii="Times New Roman" w:hAnsi="Times New Roman" w:cs="Times New Roman"/>
        </w:rPr>
        <w:t xml:space="preserve">  водоснабжения  организации водопроводно-канализационного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хозяйства и абонента является 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Организация водопроводно-                       Абонент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канализационного хозяйства</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   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   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   ____________________________________</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"__" ___________________ 20__ г.       "__" ___________________ 20__ г.</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Pr="00C110EE" w:rsidRDefault="00C110EE">
      <w:pPr>
        <w:pStyle w:val="ConsPlusNormal"/>
        <w:jc w:val="right"/>
        <w:outlineLvl w:val="1"/>
        <w:rPr>
          <w:rFonts w:ascii="Times New Roman" w:hAnsi="Times New Roman" w:cs="Times New Roman"/>
        </w:rPr>
      </w:pPr>
      <w:r>
        <w:rPr>
          <w:rFonts w:ascii="Times New Roman" w:hAnsi="Times New Roman" w:cs="Times New Roman"/>
        </w:rPr>
        <w:lastRenderedPageBreak/>
        <w:t>П</w:t>
      </w:r>
      <w:r w:rsidRPr="00C110EE">
        <w:rPr>
          <w:rFonts w:ascii="Times New Roman" w:hAnsi="Times New Roman" w:cs="Times New Roman"/>
        </w:rPr>
        <w:t>риложение N 3</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к типовому договору</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холодного водоснабжения</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(форма)</w:t>
      </w:r>
    </w:p>
    <w:p w:rsidR="00C110EE" w:rsidRPr="00C110EE" w:rsidRDefault="00C110EE">
      <w:pPr>
        <w:pStyle w:val="ConsPlusNormal"/>
        <w:rPr>
          <w:rFonts w:ascii="Times New Roman" w:hAnsi="Times New Roman" w:cs="Times New Roman"/>
        </w:rPr>
      </w:pPr>
    </w:p>
    <w:p w:rsidR="00C110EE" w:rsidRPr="00C110EE" w:rsidRDefault="00C110EE">
      <w:pPr>
        <w:pStyle w:val="ConsPlusNormal"/>
        <w:jc w:val="both"/>
        <w:rPr>
          <w:rFonts w:ascii="Times New Roman" w:hAnsi="Times New Roman" w:cs="Times New Roman"/>
        </w:rPr>
      </w:pPr>
      <w:bookmarkStart w:id="8" w:name="P360"/>
      <w:bookmarkEnd w:id="8"/>
      <w:r w:rsidRPr="00C110EE">
        <w:rPr>
          <w:rFonts w:ascii="Times New Roman" w:hAnsi="Times New Roman" w:cs="Times New Roman"/>
        </w:rPr>
        <w:t>РЕЖИМ</w:t>
      </w:r>
    </w:p>
    <w:p w:rsidR="00C110EE" w:rsidRPr="00C110EE" w:rsidRDefault="00C110EE">
      <w:pPr>
        <w:pStyle w:val="ConsPlusNormal"/>
        <w:spacing w:before="220"/>
        <w:jc w:val="both"/>
        <w:rPr>
          <w:rFonts w:ascii="Times New Roman" w:hAnsi="Times New Roman" w:cs="Times New Roman"/>
        </w:rPr>
      </w:pPr>
      <w:r w:rsidRPr="00C110EE">
        <w:rPr>
          <w:rFonts w:ascii="Times New Roman" w:hAnsi="Times New Roman" w:cs="Times New Roman"/>
        </w:rPr>
        <w:t>подачи (потребления) холодной воды</w:t>
      </w:r>
    </w:p>
    <w:p w:rsidR="00C110EE" w:rsidRPr="00C110EE" w:rsidRDefault="00C110EE">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871"/>
        <w:gridCol w:w="2211"/>
        <w:gridCol w:w="2211"/>
        <w:gridCol w:w="2211"/>
      </w:tblGrid>
      <w:tr w:rsidR="00C110EE" w:rsidRPr="00C110EE">
        <w:tc>
          <w:tcPr>
            <w:tcW w:w="567"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N п/п</w:t>
            </w:r>
          </w:p>
        </w:tc>
        <w:tc>
          <w:tcPr>
            <w:tcW w:w="1871"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Наименование объекта (ввода)</w:t>
            </w:r>
          </w:p>
        </w:tc>
        <w:tc>
          <w:tcPr>
            <w:tcW w:w="2211"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Гарантированный объем подачи холодной воды (отдельно для холодной питьевой и технической воды)</w:t>
            </w:r>
          </w:p>
        </w:tc>
        <w:tc>
          <w:tcPr>
            <w:tcW w:w="2211"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Гарантированный объем подачи холодной воды на нужды пожаротушения</w:t>
            </w:r>
          </w:p>
        </w:tc>
        <w:tc>
          <w:tcPr>
            <w:tcW w:w="2211"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Гарантированный уровень давления холодной воды (отдельно для холодной питьевой и технической воды)</w:t>
            </w:r>
          </w:p>
        </w:tc>
      </w:tr>
      <w:tr w:rsidR="00C110EE" w:rsidRPr="00C110EE">
        <w:tc>
          <w:tcPr>
            <w:tcW w:w="567"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1</w:t>
            </w:r>
          </w:p>
        </w:tc>
        <w:tc>
          <w:tcPr>
            <w:tcW w:w="1871"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2</w:t>
            </w:r>
          </w:p>
        </w:tc>
        <w:tc>
          <w:tcPr>
            <w:tcW w:w="2211"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3</w:t>
            </w:r>
          </w:p>
        </w:tc>
        <w:tc>
          <w:tcPr>
            <w:tcW w:w="2211"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4</w:t>
            </w:r>
          </w:p>
        </w:tc>
        <w:tc>
          <w:tcPr>
            <w:tcW w:w="2211"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5</w:t>
            </w:r>
          </w:p>
        </w:tc>
      </w:tr>
      <w:tr w:rsidR="00C110EE" w:rsidRPr="00C110EE">
        <w:tc>
          <w:tcPr>
            <w:tcW w:w="567" w:type="dxa"/>
          </w:tcPr>
          <w:p w:rsidR="00C110EE" w:rsidRPr="00C110EE" w:rsidRDefault="00C110EE">
            <w:pPr>
              <w:pStyle w:val="ConsPlusNormal"/>
              <w:jc w:val="center"/>
              <w:rPr>
                <w:rFonts w:ascii="Times New Roman" w:hAnsi="Times New Roman" w:cs="Times New Roman"/>
              </w:rPr>
            </w:pPr>
          </w:p>
        </w:tc>
        <w:tc>
          <w:tcPr>
            <w:tcW w:w="1871" w:type="dxa"/>
          </w:tcPr>
          <w:p w:rsidR="00C110EE" w:rsidRPr="00C110EE" w:rsidRDefault="00C110EE">
            <w:pPr>
              <w:pStyle w:val="ConsPlusNormal"/>
              <w:jc w:val="center"/>
              <w:rPr>
                <w:rFonts w:ascii="Times New Roman" w:hAnsi="Times New Roman" w:cs="Times New Roman"/>
              </w:rPr>
            </w:pPr>
          </w:p>
        </w:tc>
        <w:tc>
          <w:tcPr>
            <w:tcW w:w="2211" w:type="dxa"/>
          </w:tcPr>
          <w:p w:rsidR="00C110EE" w:rsidRPr="00C110EE" w:rsidRDefault="00C110EE">
            <w:pPr>
              <w:pStyle w:val="ConsPlusNormal"/>
              <w:jc w:val="center"/>
              <w:rPr>
                <w:rFonts w:ascii="Times New Roman" w:hAnsi="Times New Roman" w:cs="Times New Roman"/>
              </w:rPr>
            </w:pPr>
          </w:p>
        </w:tc>
        <w:tc>
          <w:tcPr>
            <w:tcW w:w="2211" w:type="dxa"/>
          </w:tcPr>
          <w:p w:rsidR="00C110EE" w:rsidRPr="00C110EE" w:rsidRDefault="00C110EE">
            <w:pPr>
              <w:pStyle w:val="ConsPlusNormal"/>
              <w:jc w:val="center"/>
              <w:rPr>
                <w:rFonts w:ascii="Times New Roman" w:hAnsi="Times New Roman" w:cs="Times New Roman"/>
              </w:rPr>
            </w:pPr>
          </w:p>
        </w:tc>
        <w:tc>
          <w:tcPr>
            <w:tcW w:w="2211" w:type="dxa"/>
          </w:tcPr>
          <w:p w:rsidR="00C110EE" w:rsidRPr="00C110EE" w:rsidRDefault="00C110EE">
            <w:pPr>
              <w:pStyle w:val="ConsPlusNormal"/>
              <w:jc w:val="center"/>
              <w:rPr>
                <w:rFonts w:ascii="Times New Roman" w:hAnsi="Times New Roman" w:cs="Times New Roman"/>
              </w:rPr>
            </w:pPr>
          </w:p>
        </w:tc>
      </w:tr>
    </w:tbl>
    <w:p w:rsidR="00C110EE" w:rsidRPr="00C110EE" w:rsidRDefault="00C110EE">
      <w:pPr>
        <w:pStyle w:val="ConsPlusNormal"/>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Режим установлен на период с ________________ по ______________ 20__ г.</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Допустимые  перерывы</w:t>
      </w:r>
      <w:proofErr w:type="gramEnd"/>
      <w:r w:rsidRPr="00C110EE">
        <w:rPr>
          <w:rFonts w:ascii="Times New Roman" w:hAnsi="Times New Roman" w:cs="Times New Roman"/>
        </w:rPr>
        <w:t xml:space="preserve">   в   продолжительности   подачи   холодной   воды</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Организация водопроводно-                                           Абонент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канализационного хозяйства</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 ____________________________________</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 ______________ 20__ г.            "__" ______________ 20__ г.</w:t>
      </w:r>
    </w:p>
    <w:p w:rsidR="00C110EE" w:rsidRPr="00C110EE" w:rsidRDefault="00C110EE">
      <w:pPr>
        <w:pStyle w:val="ConsPlusNormal"/>
        <w:rPr>
          <w:rFonts w:ascii="Times New Roman" w:hAnsi="Times New Roman" w:cs="Times New Roman"/>
        </w:rPr>
      </w:pPr>
    </w:p>
    <w:p w:rsidR="00C110EE" w:rsidRPr="00C110EE" w:rsidRDefault="00C110EE">
      <w:pPr>
        <w:pStyle w:val="ConsPlusNormal"/>
        <w:rPr>
          <w:rFonts w:ascii="Times New Roman" w:hAnsi="Times New Roman" w:cs="Times New Roman"/>
        </w:rPr>
      </w:pPr>
    </w:p>
    <w:p w:rsidR="00C110EE" w:rsidRP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Pr="00C110EE" w:rsidRDefault="003E74E9">
      <w:pPr>
        <w:pStyle w:val="ConsPlusNormal"/>
        <w:rPr>
          <w:rFonts w:ascii="Times New Roman" w:hAnsi="Times New Roman" w:cs="Times New Roman"/>
        </w:rPr>
      </w:pPr>
    </w:p>
    <w:p w:rsidR="00C110EE" w:rsidRPr="00C110EE" w:rsidRDefault="00C110EE">
      <w:pPr>
        <w:pStyle w:val="ConsPlusNormal"/>
        <w:rPr>
          <w:rFonts w:ascii="Times New Roman" w:hAnsi="Times New Roman" w:cs="Times New Roman"/>
        </w:rPr>
      </w:pPr>
    </w:p>
    <w:p w:rsidR="00C110EE" w:rsidRPr="00C110EE" w:rsidRDefault="00C110EE">
      <w:pPr>
        <w:pStyle w:val="ConsPlusNormal"/>
        <w:jc w:val="right"/>
        <w:outlineLvl w:val="1"/>
        <w:rPr>
          <w:rFonts w:ascii="Times New Roman" w:hAnsi="Times New Roman" w:cs="Times New Roman"/>
        </w:rPr>
      </w:pPr>
      <w:r w:rsidRPr="00C110EE">
        <w:rPr>
          <w:rFonts w:ascii="Times New Roman" w:hAnsi="Times New Roman" w:cs="Times New Roman"/>
        </w:rPr>
        <w:lastRenderedPageBreak/>
        <w:t>Приложение N 3(1)</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к типовому договору</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холодного водоснабжения</w:t>
      </w:r>
    </w:p>
    <w:p w:rsidR="00C110EE" w:rsidRPr="00C110EE" w:rsidRDefault="00C110EE" w:rsidP="00C110EE">
      <w:pPr>
        <w:pStyle w:val="ConsPlusNormal"/>
        <w:jc w:val="right"/>
        <w:rPr>
          <w:rFonts w:ascii="Times New Roman" w:hAnsi="Times New Roman" w:cs="Times New Roman"/>
        </w:rPr>
      </w:pPr>
      <w:r w:rsidRPr="00C110EE">
        <w:rPr>
          <w:rFonts w:ascii="Times New Roman" w:hAnsi="Times New Roman" w:cs="Times New Roman"/>
        </w:rPr>
        <w:t xml:space="preserve"> (форма)</w:t>
      </w:r>
    </w:p>
    <w:p w:rsidR="00C110EE" w:rsidRPr="00C110EE" w:rsidRDefault="00C110EE">
      <w:pPr>
        <w:pStyle w:val="ConsPlusNormal"/>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bookmarkStart w:id="9" w:name="P402"/>
      <w:bookmarkEnd w:id="9"/>
      <w:r w:rsidRPr="00C110EE">
        <w:rPr>
          <w:rFonts w:ascii="Times New Roman" w:hAnsi="Times New Roman" w:cs="Times New Roman"/>
        </w:rPr>
        <w:t xml:space="preserve">                                СОГЛАШЕНИЕ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об осуществлении электронного документооборота</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_____________________________ "__" _____ 20__ г.</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(место заключения соглашения)</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организации)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именуемое    в    дальнейшем   организацией   водопроводно-канализационного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хозяйства, в лице 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должности, фамилия, имя, отчество)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действующего на основании 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(положение, устав, доверенность - указать</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нужное)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с одной стороны, и 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организации)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именуемое в дальнейшем абонентом, в лице 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(фамилия, имя, отчество, паспортные данные - в случае заключения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соглашения со стороны абонента физическим лицом; наименование должности,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фамилия, имя, отчество - в случае заключения соглашения со стороны</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абонента юридическим лицом)</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действующего на основании 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(положение, устав, доверенность - указать нужное в случае заключения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соглашения со стороны абонента юридическим лицом)</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с  другой</w:t>
      </w:r>
      <w:proofErr w:type="gramEnd"/>
      <w:r w:rsidRPr="00C110EE">
        <w:rPr>
          <w:rFonts w:ascii="Times New Roman" w:hAnsi="Times New Roman" w:cs="Times New Roman"/>
        </w:rPr>
        <w:t xml:space="preserve">  стороны,  именуемые  в дальнейшем сторонами, заключили настоящее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соглашение о нижеследующем:</w:t>
      </w: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1. Выставление организацией водопроводно-канализационного хозяйства расчетно-платежных документов (счет, счет-фактура, акт сдачи-приемки услуг) абоненту производится посредством электронного документооборота с использованием электронной подписи через оператора электронного документооборота ____________________________ (ИНН _____________/ОГРН _____________).</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2. Датой выставления организацией водопроводно-канализационного хозяйства расчетно-платежных документов в электронном виде абоненту по телекоммуникационным каналам связи считается дата подтверждения оператором электронного документооборота выставления организацией водопроводно-канализационного хозяйства расчетно-платежных документов абоненту.</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3. Абонент обязан в течение 10 рабочих дней со дня выставления расчетно-платежных документов в электронном виде по телекоммуникационным каналам связи вернуть организации водопроводно-канализационного хозяйства акт сдачи-приемки услуг, подписанный электронной подписью абонента и подтвержденный оператором электронного документооборота.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Акт сдачи-приемки услуг в электронном виде считается полученным организацией водопроводно-канализационного хозяйства, если организации водопроводно-канализационного хозяйства поступило подтверждение оператором электронного документооборота подписания акта сдачи-приемки услуг электронной подписью абонента.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4. В случае если в течение 5 рабочих дней со дня выставления абоненту расчетно-платежных документов в электронном виде по телекоммуникационным каналам связи абонент письменно не заявит организации водопроводно-канализационного хозяйства о своих возражениях по содержанию указанных документов, в том числе по объему поданной холодной воды и сумме платежа, считается, что абонент согласен с представленным расчетом суммы платежа, а указанные в расчетно-платежных документах показания приборов учета являются согласованными абонентом.</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5. Для работы в системе обмена электронными документами абонент заключает соглашение с любым из операторов электронного документооборота на получение ключа электронной подписи.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6. Стороны признают, что используемые сторонами электронные документы, подписанные электронной подписью уполномоченных представителей сторон, имеют равную юридическую силу с </w:t>
      </w:r>
      <w:r w:rsidRPr="00C110EE">
        <w:rPr>
          <w:rFonts w:ascii="Times New Roman" w:hAnsi="Times New Roman" w:cs="Times New Roman"/>
        </w:rPr>
        <w:lastRenderedPageBreak/>
        <w:t>документами на бумажном носителе, подписанными уполномоченными представителями и заверенными оттисками печатей сторон (независимо от того, существуют такие документы на бумажных носителях или нет), только при соблюдении правил формирования и порядка передачи электронных документов, установленных настоящим договором.</w:t>
      </w:r>
    </w:p>
    <w:p w:rsidR="00C110EE" w:rsidRPr="00C110EE" w:rsidRDefault="00C110EE">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
        <w:gridCol w:w="552"/>
        <w:gridCol w:w="1474"/>
        <w:gridCol w:w="473"/>
        <w:gridCol w:w="624"/>
        <w:gridCol w:w="879"/>
        <w:gridCol w:w="340"/>
        <w:gridCol w:w="340"/>
        <w:gridCol w:w="567"/>
        <w:gridCol w:w="1304"/>
        <w:gridCol w:w="406"/>
        <w:gridCol w:w="567"/>
        <w:gridCol w:w="1164"/>
      </w:tblGrid>
      <w:tr w:rsidR="00C110EE" w:rsidRPr="00C110EE">
        <w:tc>
          <w:tcPr>
            <w:tcW w:w="4342" w:type="dxa"/>
            <w:gridSpan w:val="6"/>
            <w:tcBorders>
              <w:top w:val="nil"/>
              <w:left w:val="nil"/>
              <w:bottom w:val="nil"/>
              <w:right w:val="nil"/>
            </w:tcBorders>
          </w:tcPr>
          <w:p w:rsidR="00C110EE" w:rsidRPr="00C110EE" w:rsidRDefault="00C110EE">
            <w:pPr>
              <w:pStyle w:val="ConsPlusNormal"/>
              <w:rPr>
                <w:rFonts w:ascii="Times New Roman" w:hAnsi="Times New Roman" w:cs="Times New Roman"/>
              </w:rPr>
            </w:pPr>
            <w:r w:rsidRPr="00C110EE">
              <w:rPr>
                <w:rFonts w:ascii="Times New Roman" w:hAnsi="Times New Roman" w:cs="Times New Roman"/>
              </w:rPr>
              <w:t>Организация водопроводно-канализационного хозяйства</w:t>
            </w: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48" w:type="dxa"/>
            <w:gridSpan w:val="6"/>
            <w:tcBorders>
              <w:top w:val="nil"/>
              <w:left w:val="nil"/>
              <w:bottom w:val="nil"/>
              <w:right w:val="nil"/>
            </w:tcBorders>
          </w:tcPr>
          <w:p w:rsidR="00C110EE" w:rsidRPr="00C110EE" w:rsidRDefault="00C110EE">
            <w:pPr>
              <w:pStyle w:val="ConsPlusNormal"/>
              <w:jc w:val="both"/>
              <w:rPr>
                <w:rFonts w:ascii="Times New Roman" w:hAnsi="Times New Roman" w:cs="Times New Roman"/>
              </w:rPr>
            </w:pPr>
            <w:r w:rsidRPr="00C110EE">
              <w:rPr>
                <w:rFonts w:ascii="Times New Roman" w:hAnsi="Times New Roman" w:cs="Times New Roman"/>
              </w:rPr>
              <w:t>Абонент</w:t>
            </w:r>
          </w:p>
        </w:tc>
      </w:tr>
      <w:tr w:rsidR="00C110EE" w:rsidRPr="00C110EE">
        <w:tc>
          <w:tcPr>
            <w:tcW w:w="4342" w:type="dxa"/>
            <w:gridSpan w:val="6"/>
            <w:tcBorders>
              <w:top w:val="nil"/>
              <w:left w:val="nil"/>
              <w:bottom w:val="single" w:sz="4" w:space="0" w:color="auto"/>
              <w:right w:val="nil"/>
            </w:tcBorders>
          </w:tcPr>
          <w:p w:rsidR="00C110EE" w:rsidRPr="00C110EE" w:rsidRDefault="00C110EE">
            <w:pPr>
              <w:pStyle w:val="ConsPlusNormal"/>
              <w:rPr>
                <w:rFonts w:ascii="Times New Roman" w:hAnsi="Times New Roman" w:cs="Times New Roman"/>
              </w:rPr>
            </w:pP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48" w:type="dxa"/>
            <w:gridSpan w:val="6"/>
            <w:tcBorders>
              <w:top w:val="nil"/>
              <w:left w:val="nil"/>
              <w:bottom w:val="single" w:sz="4" w:space="0" w:color="auto"/>
              <w:right w:val="nil"/>
            </w:tcBorders>
          </w:tcPr>
          <w:p w:rsidR="00C110EE" w:rsidRPr="00C110EE" w:rsidRDefault="00C110EE">
            <w:pPr>
              <w:pStyle w:val="ConsPlusNormal"/>
              <w:rPr>
                <w:rFonts w:ascii="Times New Roman" w:hAnsi="Times New Roman" w:cs="Times New Roman"/>
              </w:rPr>
            </w:pPr>
          </w:p>
        </w:tc>
      </w:tr>
      <w:tr w:rsidR="00C110EE" w:rsidRPr="00C110EE">
        <w:tc>
          <w:tcPr>
            <w:tcW w:w="4342" w:type="dxa"/>
            <w:gridSpan w:val="6"/>
            <w:tcBorders>
              <w:top w:val="single" w:sz="4" w:space="0" w:color="auto"/>
              <w:left w:val="nil"/>
              <w:bottom w:val="nil"/>
              <w:right w:val="nil"/>
            </w:tcBorders>
          </w:tcPr>
          <w:p w:rsidR="00C110EE" w:rsidRPr="00C110EE" w:rsidRDefault="00C110EE">
            <w:pPr>
              <w:pStyle w:val="ConsPlusNormal"/>
              <w:rPr>
                <w:rFonts w:ascii="Times New Roman" w:hAnsi="Times New Roman" w:cs="Times New Roman"/>
              </w:rPr>
            </w:pP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48" w:type="dxa"/>
            <w:gridSpan w:val="6"/>
            <w:tcBorders>
              <w:top w:val="single" w:sz="4" w:space="0" w:color="auto"/>
              <w:left w:val="nil"/>
              <w:bottom w:val="nil"/>
              <w:right w:val="nil"/>
            </w:tcBorders>
          </w:tcPr>
          <w:p w:rsidR="00C110EE" w:rsidRPr="00C110EE" w:rsidRDefault="00C110EE">
            <w:pPr>
              <w:pStyle w:val="ConsPlusNormal"/>
              <w:rPr>
                <w:rFonts w:ascii="Times New Roman" w:hAnsi="Times New Roman" w:cs="Times New Roman"/>
              </w:rPr>
            </w:pPr>
          </w:p>
        </w:tc>
      </w:tr>
      <w:tr w:rsidR="00C110EE" w:rsidRPr="00C110EE">
        <w:tc>
          <w:tcPr>
            <w:tcW w:w="340" w:type="dxa"/>
            <w:tcBorders>
              <w:top w:val="nil"/>
              <w:left w:val="nil"/>
              <w:bottom w:val="nil"/>
              <w:right w:val="nil"/>
            </w:tcBorders>
          </w:tcPr>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w:t>
            </w:r>
          </w:p>
        </w:tc>
        <w:tc>
          <w:tcPr>
            <w:tcW w:w="552"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1474" w:type="dxa"/>
            <w:tcBorders>
              <w:top w:val="nil"/>
              <w:left w:val="nil"/>
              <w:bottom w:val="nil"/>
              <w:right w:val="nil"/>
            </w:tcBorders>
          </w:tcPr>
          <w:p w:rsidR="00C110EE" w:rsidRPr="00C110EE" w:rsidRDefault="00C110EE">
            <w:pPr>
              <w:pStyle w:val="ConsPlusNormal"/>
              <w:jc w:val="both"/>
              <w:rPr>
                <w:rFonts w:ascii="Times New Roman" w:hAnsi="Times New Roman" w:cs="Times New Roman"/>
              </w:rPr>
            </w:pPr>
            <w:r w:rsidRPr="00C110EE">
              <w:rPr>
                <w:rFonts w:ascii="Times New Roman" w:hAnsi="Times New Roman" w:cs="Times New Roman"/>
              </w:rPr>
              <w:t>"</w:t>
            </w:r>
          </w:p>
        </w:tc>
        <w:tc>
          <w:tcPr>
            <w:tcW w:w="473" w:type="dxa"/>
            <w:tcBorders>
              <w:top w:val="nil"/>
              <w:left w:val="nil"/>
              <w:bottom w:val="nil"/>
              <w:right w:val="nil"/>
            </w:tcBorders>
          </w:tcPr>
          <w:p w:rsidR="00C110EE" w:rsidRPr="00C110EE" w:rsidRDefault="00C110EE">
            <w:pPr>
              <w:pStyle w:val="ConsPlusNormal"/>
              <w:jc w:val="both"/>
              <w:rPr>
                <w:rFonts w:ascii="Times New Roman" w:hAnsi="Times New Roman" w:cs="Times New Roman"/>
              </w:rPr>
            </w:pPr>
            <w:r w:rsidRPr="00C110EE">
              <w:rPr>
                <w:rFonts w:ascii="Times New Roman" w:hAnsi="Times New Roman" w:cs="Times New Roman"/>
              </w:rPr>
              <w:t>20</w:t>
            </w:r>
          </w:p>
        </w:tc>
        <w:tc>
          <w:tcPr>
            <w:tcW w:w="624"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879" w:type="dxa"/>
            <w:tcBorders>
              <w:top w:val="nil"/>
              <w:left w:val="nil"/>
              <w:bottom w:val="nil"/>
              <w:right w:val="nil"/>
            </w:tcBorders>
          </w:tcPr>
          <w:p w:rsidR="00C110EE" w:rsidRPr="00C110EE" w:rsidRDefault="00C110EE">
            <w:pPr>
              <w:pStyle w:val="ConsPlusNormal"/>
              <w:jc w:val="both"/>
              <w:rPr>
                <w:rFonts w:ascii="Times New Roman" w:hAnsi="Times New Roman" w:cs="Times New Roman"/>
              </w:rPr>
            </w:pPr>
            <w:r w:rsidRPr="00C110EE">
              <w:rPr>
                <w:rFonts w:ascii="Times New Roman" w:hAnsi="Times New Roman" w:cs="Times New Roman"/>
              </w:rPr>
              <w:t>г.</w:t>
            </w: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340" w:type="dxa"/>
            <w:tcBorders>
              <w:top w:val="nil"/>
              <w:left w:val="nil"/>
              <w:bottom w:val="nil"/>
              <w:right w:val="nil"/>
            </w:tcBorders>
          </w:tcPr>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w:t>
            </w:r>
          </w:p>
        </w:tc>
        <w:tc>
          <w:tcPr>
            <w:tcW w:w="567"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1304" w:type="dxa"/>
            <w:tcBorders>
              <w:top w:val="nil"/>
              <w:left w:val="nil"/>
              <w:bottom w:val="nil"/>
              <w:right w:val="nil"/>
            </w:tcBorders>
          </w:tcPr>
          <w:p w:rsidR="00C110EE" w:rsidRPr="00C110EE" w:rsidRDefault="00C110EE">
            <w:pPr>
              <w:pStyle w:val="ConsPlusNormal"/>
              <w:jc w:val="both"/>
              <w:rPr>
                <w:rFonts w:ascii="Times New Roman" w:hAnsi="Times New Roman" w:cs="Times New Roman"/>
              </w:rPr>
            </w:pPr>
            <w:r w:rsidRPr="00C110EE">
              <w:rPr>
                <w:rFonts w:ascii="Times New Roman" w:hAnsi="Times New Roman" w:cs="Times New Roman"/>
              </w:rPr>
              <w:t>"</w:t>
            </w:r>
          </w:p>
        </w:tc>
        <w:tc>
          <w:tcPr>
            <w:tcW w:w="406" w:type="dxa"/>
            <w:tcBorders>
              <w:top w:val="nil"/>
              <w:left w:val="nil"/>
              <w:bottom w:val="nil"/>
              <w:right w:val="nil"/>
            </w:tcBorders>
          </w:tcPr>
          <w:p w:rsidR="00C110EE" w:rsidRPr="00C110EE" w:rsidRDefault="00C110EE">
            <w:pPr>
              <w:pStyle w:val="ConsPlusNormal"/>
              <w:jc w:val="both"/>
              <w:rPr>
                <w:rFonts w:ascii="Times New Roman" w:hAnsi="Times New Roman" w:cs="Times New Roman"/>
              </w:rPr>
            </w:pPr>
            <w:r w:rsidRPr="00C110EE">
              <w:rPr>
                <w:rFonts w:ascii="Times New Roman" w:hAnsi="Times New Roman" w:cs="Times New Roman"/>
              </w:rPr>
              <w:t>20</w:t>
            </w:r>
          </w:p>
        </w:tc>
        <w:tc>
          <w:tcPr>
            <w:tcW w:w="567"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1164" w:type="dxa"/>
            <w:tcBorders>
              <w:top w:val="nil"/>
              <w:left w:val="nil"/>
              <w:bottom w:val="nil"/>
              <w:right w:val="nil"/>
            </w:tcBorders>
          </w:tcPr>
          <w:p w:rsidR="00C110EE" w:rsidRPr="00C110EE" w:rsidRDefault="00C110EE">
            <w:pPr>
              <w:pStyle w:val="ConsPlusNormal"/>
              <w:jc w:val="both"/>
              <w:rPr>
                <w:rFonts w:ascii="Times New Roman" w:hAnsi="Times New Roman" w:cs="Times New Roman"/>
              </w:rPr>
            </w:pPr>
            <w:r w:rsidRPr="00C110EE">
              <w:rPr>
                <w:rFonts w:ascii="Times New Roman" w:hAnsi="Times New Roman" w:cs="Times New Roman"/>
              </w:rPr>
              <w:t>г.</w:t>
            </w:r>
          </w:p>
        </w:tc>
      </w:tr>
    </w:tbl>
    <w:p w:rsidR="00C110EE" w:rsidRPr="00C110EE" w:rsidRDefault="00C110EE">
      <w:pPr>
        <w:pStyle w:val="ConsPlusNormal"/>
        <w:rPr>
          <w:rFonts w:ascii="Times New Roman" w:hAnsi="Times New Roman" w:cs="Times New Roman"/>
        </w:rPr>
      </w:pPr>
    </w:p>
    <w:p w:rsidR="00C110EE" w:rsidRPr="00C110EE" w:rsidRDefault="00C110EE">
      <w:pPr>
        <w:pStyle w:val="ConsPlusNormal"/>
        <w:rPr>
          <w:rFonts w:ascii="Times New Roman" w:hAnsi="Times New Roman" w:cs="Times New Roman"/>
        </w:rPr>
      </w:pPr>
    </w:p>
    <w:p w:rsidR="00C110EE" w:rsidRP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3E74E9" w:rsidRDefault="003E74E9">
      <w:pPr>
        <w:pStyle w:val="ConsPlusNormal"/>
        <w:rPr>
          <w:rFonts w:ascii="Times New Roman" w:hAnsi="Times New Roman" w:cs="Times New Roman"/>
        </w:rPr>
      </w:pPr>
    </w:p>
    <w:p w:rsidR="00C110EE" w:rsidRPr="00C110EE" w:rsidRDefault="00C110EE">
      <w:pPr>
        <w:pStyle w:val="ConsPlusNormal"/>
        <w:rPr>
          <w:rFonts w:ascii="Times New Roman" w:hAnsi="Times New Roman" w:cs="Times New Roman"/>
        </w:rPr>
      </w:pPr>
    </w:p>
    <w:p w:rsidR="00C110EE" w:rsidRPr="00C110EE" w:rsidRDefault="00C110EE">
      <w:pPr>
        <w:pStyle w:val="ConsPlusNormal"/>
        <w:jc w:val="right"/>
        <w:outlineLvl w:val="1"/>
        <w:rPr>
          <w:rFonts w:ascii="Times New Roman" w:hAnsi="Times New Roman" w:cs="Times New Roman"/>
        </w:rPr>
      </w:pPr>
      <w:r w:rsidRPr="00C110EE">
        <w:rPr>
          <w:rFonts w:ascii="Times New Roman" w:hAnsi="Times New Roman" w:cs="Times New Roman"/>
        </w:rPr>
        <w:t>Приложение N 4</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к типовому договору</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холодного водоснабжения</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(форма)</w:t>
      </w:r>
    </w:p>
    <w:p w:rsidR="00C110EE" w:rsidRPr="00C110EE" w:rsidRDefault="00C110EE">
      <w:pPr>
        <w:pStyle w:val="ConsPlusNormal"/>
        <w:jc w:val="right"/>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bookmarkStart w:id="10" w:name="P472"/>
      <w:bookmarkEnd w:id="10"/>
      <w:r w:rsidRPr="00C110EE">
        <w:rPr>
          <w:rFonts w:ascii="Times New Roman" w:hAnsi="Times New Roman" w:cs="Times New Roman"/>
        </w:rPr>
        <w:t xml:space="preserve">                                 СВЕДЕНИЯ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об узлах учета, приборах учета и местах отбора проб</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холодной воды</w:t>
      </w:r>
    </w:p>
    <w:p w:rsidR="00C110EE" w:rsidRPr="00C110EE" w:rsidRDefault="00C110EE">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835"/>
        <w:gridCol w:w="2778"/>
        <w:gridCol w:w="2778"/>
      </w:tblGrid>
      <w:tr w:rsidR="00C110EE" w:rsidRPr="00C110EE">
        <w:tc>
          <w:tcPr>
            <w:tcW w:w="680"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N п/п</w:t>
            </w:r>
          </w:p>
        </w:tc>
        <w:tc>
          <w:tcPr>
            <w:tcW w:w="2835"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Показания приборов учета на начало подачи ресурса и дата их снятия</w:t>
            </w:r>
          </w:p>
        </w:tc>
        <w:tc>
          <w:tcPr>
            <w:tcW w:w="2778"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Дата опломбирования</w:t>
            </w:r>
          </w:p>
        </w:tc>
        <w:tc>
          <w:tcPr>
            <w:tcW w:w="2778"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Дата очередной поверки</w:t>
            </w:r>
          </w:p>
        </w:tc>
      </w:tr>
      <w:tr w:rsidR="00C110EE" w:rsidRPr="00C110EE">
        <w:tc>
          <w:tcPr>
            <w:tcW w:w="680"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1</w:t>
            </w:r>
          </w:p>
        </w:tc>
        <w:tc>
          <w:tcPr>
            <w:tcW w:w="2835"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2</w:t>
            </w:r>
          </w:p>
        </w:tc>
        <w:tc>
          <w:tcPr>
            <w:tcW w:w="2778"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3</w:t>
            </w:r>
          </w:p>
        </w:tc>
        <w:tc>
          <w:tcPr>
            <w:tcW w:w="2778"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4</w:t>
            </w:r>
          </w:p>
        </w:tc>
      </w:tr>
      <w:tr w:rsidR="00C110EE" w:rsidRPr="00C110EE">
        <w:tc>
          <w:tcPr>
            <w:tcW w:w="680" w:type="dxa"/>
          </w:tcPr>
          <w:p w:rsidR="00C110EE" w:rsidRPr="00C110EE" w:rsidRDefault="00C110EE">
            <w:pPr>
              <w:pStyle w:val="ConsPlusNormal"/>
              <w:jc w:val="center"/>
              <w:rPr>
                <w:rFonts w:ascii="Times New Roman" w:hAnsi="Times New Roman" w:cs="Times New Roman"/>
              </w:rPr>
            </w:pPr>
          </w:p>
        </w:tc>
        <w:tc>
          <w:tcPr>
            <w:tcW w:w="2835" w:type="dxa"/>
          </w:tcPr>
          <w:p w:rsidR="00C110EE" w:rsidRPr="00C110EE" w:rsidRDefault="00C110EE">
            <w:pPr>
              <w:pStyle w:val="ConsPlusNormal"/>
              <w:jc w:val="center"/>
              <w:rPr>
                <w:rFonts w:ascii="Times New Roman" w:hAnsi="Times New Roman" w:cs="Times New Roman"/>
              </w:rPr>
            </w:pPr>
          </w:p>
        </w:tc>
        <w:tc>
          <w:tcPr>
            <w:tcW w:w="2778" w:type="dxa"/>
          </w:tcPr>
          <w:p w:rsidR="00C110EE" w:rsidRPr="00C110EE" w:rsidRDefault="00C110EE">
            <w:pPr>
              <w:pStyle w:val="ConsPlusNormal"/>
              <w:jc w:val="center"/>
              <w:rPr>
                <w:rFonts w:ascii="Times New Roman" w:hAnsi="Times New Roman" w:cs="Times New Roman"/>
              </w:rPr>
            </w:pPr>
          </w:p>
        </w:tc>
        <w:tc>
          <w:tcPr>
            <w:tcW w:w="2778" w:type="dxa"/>
          </w:tcPr>
          <w:p w:rsidR="00C110EE" w:rsidRPr="00C110EE" w:rsidRDefault="00C110EE">
            <w:pPr>
              <w:pStyle w:val="ConsPlusNormal"/>
              <w:jc w:val="center"/>
              <w:rPr>
                <w:rFonts w:ascii="Times New Roman" w:hAnsi="Times New Roman" w:cs="Times New Roman"/>
              </w:rPr>
            </w:pPr>
          </w:p>
        </w:tc>
      </w:tr>
    </w:tbl>
    <w:p w:rsidR="00C110EE" w:rsidRPr="00C110EE" w:rsidRDefault="00C110EE">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2494"/>
        <w:gridCol w:w="1814"/>
        <w:gridCol w:w="1984"/>
        <w:gridCol w:w="2154"/>
      </w:tblGrid>
      <w:tr w:rsidR="00C110EE" w:rsidRPr="00C110EE">
        <w:tc>
          <w:tcPr>
            <w:tcW w:w="624"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N п/п</w:t>
            </w:r>
          </w:p>
        </w:tc>
        <w:tc>
          <w:tcPr>
            <w:tcW w:w="2494"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Расположение узла учета</w:t>
            </w:r>
          </w:p>
        </w:tc>
        <w:tc>
          <w:tcPr>
            <w:tcW w:w="1814"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Диаметр прибора учета, мм</w:t>
            </w:r>
          </w:p>
        </w:tc>
        <w:tc>
          <w:tcPr>
            <w:tcW w:w="1984"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Марка и заводской номер прибора учета</w:t>
            </w:r>
          </w:p>
        </w:tc>
        <w:tc>
          <w:tcPr>
            <w:tcW w:w="2154"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Технический паспорт прилагается (указать количество листов)</w:t>
            </w:r>
          </w:p>
        </w:tc>
      </w:tr>
      <w:tr w:rsidR="00C110EE" w:rsidRPr="00C110EE">
        <w:tc>
          <w:tcPr>
            <w:tcW w:w="624"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1</w:t>
            </w:r>
          </w:p>
        </w:tc>
        <w:tc>
          <w:tcPr>
            <w:tcW w:w="2494"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2</w:t>
            </w:r>
          </w:p>
        </w:tc>
        <w:tc>
          <w:tcPr>
            <w:tcW w:w="1814"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3</w:t>
            </w:r>
          </w:p>
        </w:tc>
        <w:tc>
          <w:tcPr>
            <w:tcW w:w="1984"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4</w:t>
            </w:r>
          </w:p>
        </w:tc>
        <w:tc>
          <w:tcPr>
            <w:tcW w:w="2154"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5</w:t>
            </w:r>
          </w:p>
        </w:tc>
      </w:tr>
      <w:tr w:rsidR="00C110EE" w:rsidRPr="00C110EE">
        <w:tc>
          <w:tcPr>
            <w:tcW w:w="624" w:type="dxa"/>
          </w:tcPr>
          <w:p w:rsidR="00C110EE" w:rsidRPr="00C110EE" w:rsidRDefault="00C110EE">
            <w:pPr>
              <w:pStyle w:val="ConsPlusNormal"/>
              <w:jc w:val="center"/>
              <w:rPr>
                <w:rFonts w:ascii="Times New Roman" w:hAnsi="Times New Roman" w:cs="Times New Roman"/>
              </w:rPr>
            </w:pPr>
          </w:p>
        </w:tc>
        <w:tc>
          <w:tcPr>
            <w:tcW w:w="2494" w:type="dxa"/>
          </w:tcPr>
          <w:p w:rsidR="00C110EE" w:rsidRPr="00C110EE" w:rsidRDefault="00C110EE">
            <w:pPr>
              <w:pStyle w:val="ConsPlusNormal"/>
              <w:jc w:val="center"/>
              <w:rPr>
                <w:rFonts w:ascii="Times New Roman" w:hAnsi="Times New Roman" w:cs="Times New Roman"/>
              </w:rPr>
            </w:pPr>
          </w:p>
        </w:tc>
        <w:tc>
          <w:tcPr>
            <w:tcW w:w="1814" w:type="dxa"/>
          </w:tcPr>
          <w:p w:rsidR="00C110EE" w:rsidRPr="00C110EE" w:rsidRDefault="00C110EE">
            <w:pPr>
              <w:pStyle w:val="ConsPlusNormal"/>
              <w:jc w:val="center"/>
              <w:rPr>
                <w:rFonts w:ascii="Times New Roman" w:hAnsi="Times New Roman" w:cs="Times New Roman"/>
              </w:rPr>
            </w:pPr>
          </w:p>
        </w:tc>
        <w:tc>
          <w:tcPr>
            <w:tcW w:w="1984" w:type="dxa"/>
          </w:tcPr>
          <w:p w:rsidR="00C110EE" w:rsidRPr="00C110EE" w:rsidRDefault="00C110EE">
            <w:pPr>
              <w:pStyle w:val="ConsPlusNormal"/>
              <w:jc w:val="center"/>
              <w:rPr>
                <w:rFonts w:ascii="Times New Roman" w:hAnsi="Times New Roman" w:cs="Times New Roman"/>
              </w:rPr>
            </w:pPr>
          </w:p>
        </w:tc>
        <w:tc>
          <w:tcPr>
            <w:tcW w:w="2154" w:type="dxa"/>
          </w:tcPr>
          <w:p w:rsidR="00C110EE" w:rsidRPr="00C110EE" w:rsidRDefault="00C110EE">
            <w:pPr>
              <w:pStyle w:val="ConsPlusNormal"/>
              <w:jc w:val="center"/>
              <w:rPr>
                <w:rFonts w:ascii="Times New Roman" w:hAnsi="Times New Roman" w:cs="Times New Roman"/>
              </w:rPr>
            </w:pPr>
          </w:p>
        </w:tc>
      </w:tr>
    </w:tbl>
    <w:p w:rsidR="00C110EE" w:rsidRPr="00C110EE" w:rsidRDefault="00C110EE">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2835"/>
        <w:gridCol w:w="2835"/>
        <w:gridCol w:w="2778"/>
      </w:tblGrid>
      <w:tr w:rsidR="00C110EE" w:rsidRPr="00C110EE">
        <w:tc>
          <w:tcPr>
            <w:tcW w:w="624"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N п/п</w:t>
            </w:r>
          </w:p>
        </w:tc>
        <w:tc>
          <w:tcPr>
            <w:tcW w:w="2835"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Расположение места отбора проб</w:t>
            </w:r>
          </w:p>
        </w:tc>
        <w:tc>
          <w:tcPr>
            <w:tcW w:w="2835"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Характеристика места отбора проб</w:t>
            </w:r>
          </w:p>
        </w:tc>
        <w:tc>
          <w:tcPr>
            <w:tcW w:w="2778"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Частота отбора проб</w:t>
            </w:r>
          </w:p>
        </w:tc>
      </w:tr>
      <w:tr w:rsidR="00C110EE" w:rsidRPr="00C110EE">
        <w:tc>
          <w:tcPr>
            <w:tcW w:w="624"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1</w:t>
            </w:r>
          </w:p>
        </w:tc>
        <w:tc>
          <w:tcPr>
            <w:tcW w:w="2835"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2</w:t>
            </w:r>
          </w:p>
        </w:tc>
        <w:tc>
          <w:tcPr>
            <w:tcW w:w="2835"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3</w:t>
            </w:r>
          </w:p>
        </w:tc>
        <w:tc>
          <w:tcPr>
            <w:tcW w:w="2778"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4</w:t>
            </w:r>
          </w:p>
        </w:tc>
      </w:tr>
      <w:tr w:rsidR="00C110EE" w:rsidRPr="00C110EE">
        <w:tc>
          <w:tcPr>
            <w:tcW w:w="624" w:type="dxa"/>
          </w:tcPr>
          <w:p w:rsidR="00C110EE" w:rsidRPr="00C110EE" w:rsidRDefault="00C110EE">
            <w:pPr>
              <w:pStyle w:val="ConsPlusNormal"/>
              <w:jc w:val="center"/>
              <w:rPr>
                <w:rFonts w:ascii="Times New Roman" w:hAnsi="Times New Roman" w:cs="Times New Roman"/>
              </w:rPr>
            </w:pPr>
          </w:p>
        </w:tc>
        <w:tc>
          <w:tcPr>
            <w:tcW w:w="2835" w:type="dxa"/>
          </w:tcPr>
          <w:p w:rsidR="00C110EE" w:rsidRPr="00C110EE" w:rsidRDefault="00C110EE">
            <w:pPr>
              <w:pStyle w:val="ConsPlusNormal"/>
              <w:jc w:val="center"/>
              <w:rPr>
                <w:rFonts w:ascii="Times New Roman" w:hAnsi="Times New Roman" w:cs="Times New Roman"/>
              </w:rPr>
            </w:pPr>
          </w:p>
        </w:tc>
        <w:tc>
          <w:tcPr>
            <w:tcW w:w="2835" w:type="dxa"/>
          </w:tcPr>
          <w:p w:rsidR="00C110EE" w:rsidRPr="00C110EE" w:rsidRDefault="00C110EE">
            <w:pPr>
              <w:pStyle w:val="ConsPlusNormal"/>
              <w:jc w:val="center"/>
              <w:rPr>
                <w:rFonts w:ascii="Times New Roman" w:hAnsi="Times New Roman" w:cs="Times New Roman"/>
              </w:rPr>
            </w:pPr>
          </w:p>
        </w:tc>
        <w:tc>
          <w:tcPr>
            <w:tcW w:w="2778" w:type="dxa"/>
          </w:tcPr>
          <w:p w:rsidR="00C110EE" w:rsidRPr="00C110EE" w:rsidRDefault="00C110EE">
            <w:pPr>
              <w:pStyle w:val="ConsPlusNormal"/>
              <w:jc w:val="center"/>
              <w:rPr>
                <w:rFonts w:ascii="Times New Roman" w:hAnsi="Times New Roman" w:cs="Times New Roman"/>
              </w:rPr>
            </w:pPr>
          </w:p>
        </w:tc>
      </w:tr>
    </w:tbl>
    <w:p w:rsidR="00C110EE" w:rsidRPr="00C110EE" w:rsidRDefault="00C110EE">
      <w:pPr>
        <w:pStyle w:val="ConsPlusNormal"/>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Схема  расположения</w:t>
      </w:r>
      <w:proofErr w:type="gramEnd"/>
      <w:r w:rsidRPr="00C110EE">
        <w:rPr>
          <w:rFonts w:ascii="Times New Roman" w:hAnsi="Times New Roman" w:cs="Times New Roman"/>
        </w:rPr>
        <w:t xml:space="preserve">  узлов  учета  и  мест  отбора  проб  холодной воды</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прилагается.</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Организация водопроводно-                                           Абонент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канализационного хозяйства</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 ____________________________________</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 ______________ 20__ г.            "__" ______________ 20__ г.</w:t>
      </w:r>
    </w:p>
    <w:p w:rsidR="00C110EE" w:rsidRPr="00C110EE" w:rsidRDefault="00C110EE">
      <w:pPr>
        <w:pStyle w:val="ConsPlusNormal"/>
        <w:rPr>
          <w:rFonts w:ascii="Times New Roman" w:hAnsi="Times New Roman" w:cs="Times New Roman"/>
        </w:rPr>
      </w:pPr>
    </w:p>
    <w:p w:rsidR="00C110EE" w:rsidRPr="00C110EE" w:rsidRDefault="00C110EE">
      <w:pPr>
        <w:pStyle w:val="ConsPlusNormal"/>
        <w:rPr>
          <w:rFonts w:ascii="Times New Roman" w:hAnsi="Times New Roman" w:cs="Times New Roman"/>
        </w:rPr>
      </w:pPr>
    </w:p>
    <w:p w:rsidR="00C110EE" w:rsidRP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Pr="00C110EE" w:rsidRDefault="00C110EE">
      <w:pPr>
        <w:pStyle w:val="ConsPlusNormal"/>
        <w:rPr>
          <w:rFonts w:ascii="Times New Roman" w:hAnsi="Times New Roman" w:cs="Times New Roman"/>
        </w:rPr>
      </w:pPr>
    </w:p>
    <w:p w:rsidR="00C110EE" w:rsidRPr="00C110EE" w:rsidRDefault="00C110EE">
      <w:pPr>
        <w:pStyle w:val="ConsPlusNormal"/>
        <w:rPr>
          <w:rFonts w:ascii="Times New Roman" w:hAnsi="Times New Roman" w:cs="Times New Roman"/>
        </w:rPr>
      </w:pPr>
    </w:p>
    <w:p w:rsidR="00C110EE" w:rsidRPr="00C110EE" w:rsidRDefault="00C110EE">
      <w:pPr>
        <w:pStyle w:val="ConsPlusNormal"/>
        <w:jc w:val="right"/>
        <w:outlineLvl w:val="1"/>
        <w:rPr>
          <w:rFonts w:ascii="Times New Roman" w:hAnsi="Times New Roman" w:cs="Times New Roman"/>
        </w:rPr>
      </w:pPr>
      <w:r w:rsidRPr="00C110EE">
        <w:rPr>
          <w:rFonts w:ascii="Times New Roman" w:hAnsi="Times New Roman" w:cs="Times New Roman"/>
        </w:rPr>
        <w:t>Приложение N 5</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к типовому договору</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холодного водоснабжения</w:t>
      </w:r>
    </w:p>
    <w:p w:rsidR="00C110EE" w:rsidRPr="00C110EE" w:rsidRDefault="00C110EE">
      <w:pPr>
        <w:pStyle w:val="ConsPlusNormal"/>
        <w:jc w:val="right"/>
        <w:rPr>
          <w:rFonts w:ascii="Times New Roman" w:hAnsi="Times New Roman" w:cs="Times New Roman"/>
        </w:rPr>
      </w:pP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(форма)</w:t>
      </w:r>
    </w:p>
    <w:p w:rsidR="00C110EE" w:rsidRPr="00C110EE" w:rsidRDefault="00C110EE">
      <w:pPr>
        <w:pStyle w:val="ConsPlusNormal"/>
        <w:jc w:val="right"/>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bookmarkStart w:id="11" w:name="P538"/>
      <w:bookmarkEnd w:id="11"/>
      <w:r w:rsidRPr="00C110EE">
        <w:rPr>
          <w:rFonts w:ascii="Times New Roman" w:hAnsi="Times New Roman" w:cs="Times New Roman"/>
        </w:rPr>
        <w:t xml:space="preserve">                                ПОКАЗАТЕЛИ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качества холодной (технической) воды</w:t>
      </w:r>
    </w:p>
    <w:p w:rsidR="00C110EE" w:rsidRPr="00C110EE" w:rsidRDefault="00C110EE">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52"/>
        <w:gridCol w:w="4819"/>
      </w:tblGrid>
      <w:tr w:rsidR="00C110EE" w:rsidRPr="00C110EE">
        <w:tc>
          <w:tcPr>
            <w:tcW w:w="4252"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Показатели качества холодной (технической) воды (абсолютные величины)</w:t>
            </w:r>
          </w:p>
        </w:tc>
        <w:tc>
          <w:tcPr>
            <w:tcW w:w="4819"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Допустимые отклонения показателей качества холодной (технической) воды</w:t>
            </w:r>
          </w:p>
        </w:tc>
      </w:tr>
      <w:tr w:rsidR="00C110EE" w:rsidRPr="00C110EE">
        <w:tc>
          <w:tcPr>
            <w:tcW w:w="4252"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1</w:t>
            </w:r>
          </w:p>
        </w:tc>
        <w:tc>
          <w:tcPr>
            <w:tcW w:w="4819"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2</w:t>
            </w:r>
          </w:p>
        </w:tc>
      </w:tr>
      <w:tr w:rsidR="00C110EE" w:rsidRPr="00C110EE">
        <w:tc>
          <w:tcPr>
            <w:tcW w:w="4252" w:type="dxa"/>
          </w:tcPr>
          <w:p w:rsidR="00C110EE" w:rsidRPr="00C110EE" w:rsidRDefault="00C110EE">
            <w:pPr>
              <w:pStyle w:val="ConsPlusNormal"/>
              <w:jc w:val="center"/>
              <w:rPr>
                <w:rFonts w:ascii="Times New Roman" w:hAnsi="Times New Roman" w:cs="Times New Roman"/>
              </w:rPr>
            </w:pPr>
          </w:p>
        </w:tc>
        <w:tc>
          <w:tcPr>
            <w:tcW w:w="4819" w:type="dxa"/>
          </w:tcPr>
          <w:p w:rsidR="00C110EE" w:rsidRPr="00C110EE" w:rsidRDefault="00C110EE">
            <w:pPr>
              <w:pStyle w:val="ConsPlusNormal"/>
              <w:jc w:val="center"/>
              <w:rPr>
                <w:rFonts w:ascii="Times New Roman" w:hAnsi="Times New Roman" w:cs="Times New Roman"/>
              </w:rPr>
            </w:pPr>
          </w:p>
        </w:tc>
      </w:tr>
    </w:tbl>
    <w:p w:rsidR="00C110EE" w:rsidRPr="00C110EE" w:rsidRDefault="00C110EE">
      <w:pPr>
        <w:pStyle w:val="ConsPlusNormal"/>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Организация водопроводно-                                           Абонент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канализационного хозяйства</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 ____________________________________</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 ______________ 20__ г.                   "__" ______________ 20__ г.</w:t>
      </w:r>
    </w:p>
    <w:p w:rsidR="00C110EE" w:rsidRP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Pr="00C110EE" w:rsidRDefault="00C110EE">
      <w:pPr>
        <w:pStyle w:val="ConsPlusNormal"/>
        <w:jc w:val="right"/>
        <w:rPr>
          <w:rFonts w:ascii="Times New Roman" w:hAnsi="Times New Roman" w:cs="Times New Roman"/>
        </w:rPr>
      </w:pPr>
    </w:p>
    <w:p w:rsidR="00C110EE" w:rsidRPr="00C110EE" w:rsidRDefault="00C110EE">
      <w:pPr>
        <w:pStyle w:val="ConsPlusNormal"/>
        <w:jc w:val="right"/>
        <w:rPr>
          <w:rFonts w:ascii="Times New Roman" w:hAnsi="Times New Roman" w:cs="Times New Roman"/>
        </w:rPr>
      </w:pPr>
    </w:p>
    <w:p w:rsidR="00C110EE" w:rsidRPr="00C110EE" w:rsidRDefault="00C110EE">
      <w:pPr>
        <w:pStyle w:val="ConsPlusNormal"/>
        <w:jc w:val="right"/>
        <w:rPr>
          <w:rFonts w:ascii="Times New Roman" w:hAnsi="Times New Roman" w:cs="Times New Roman"/>
        </w:rPr>
      </w:pPr>
    </w:p>
    <w:p w:rsidR="00C110EE" w:rsidRPr="00C110EE" w:rsidRDefault="00C110EE">
      <w:pPr>
        <w:pStyle w:val="ConsPlusNormal"/>
        <w:jc w:val="right"/>
        <w:outlineLvl w:val="1"/>
        <w:rPr>
          <w:rFonts w:ascii="Times New Roman" w:hAnsi="Times New Roman" w:cs="Times New Roman"/>
        </w:rPr>
      </w:pPr>
      <w:r w:rsidRPr="00C110EE">
        <w:rPr>
          <w:rFonts w:ascii="Times New Roman" w:hAnsi="Times New Roman" w:cs="Times New Roman"/>
        </w:rPr>
        <w:t>Приложение N 6</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к типовому договору</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холодного водоснабжения</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(форма)</w:t>
      </w:r>
    </w:p>
    <w:p w:rsidR="00C110EE" w:rsidRPr="00C110EE" w:rsidRDefault="00C110EE">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110EE" w:rsidRPr="00C110EE">
        <w:tc>
          <w:tcPr>
            <w:tcW w:w="9071" w:type="dxa"/>
            <w:tcBorders>
              <w:top w:val="nil"/>
              <w:left w:val="nil"/>
              <w:bottom w:val="nil"/>
              <w:right w:val="nil"/>
            </w:tcBorders>
          </w:tcPr>
          <w:p w:rsidR="00C110EE" w:rsidRPr="00C110EE" w:rsidRDefault="00C110EE">
            <w:pPr>
              <w:pStyle w:val="ConsPlusNormal"/>
              <w:jc w:val="center"/>
              <w:rPr>
                <w:rFonts w:ascii="Times New Roman" w:hAnsi="Times New Roman" w:cs="Times New Roman"/>
              </w:rPr>
            </w:pPr>
            <w:bookmarkStart w:id="12" w:name="P567"/>
            <w:bookmarkEnd w:id="12"/>
            <w:r w:rsidRPr="00C110EE">
              <w:rPr>
                <w:rFonts w:ascii="Times New Roman" w:hAnsi="Times New Roman" w:cs="Times New Roman"/>
              </w:rPr>
              <w:t>СВЕДЕНИЯ</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о подключенной мощности (нагрузке), в том числе с распределением указанной мощности (нагрузки) по каждой точке подключения (технологического присоединения), в пределах которой организация водопроводно-канализационного хозяйства принимает на себя обязательства обеспечить холодное водоснабжение в отношении объекта абонента</w:t>
            </w:r>
          </w:p>
        </w:tc>
      </w:tr>
    </w:tbl>
    <w:p w:rsidR="00C110EE" w:rsidRPr="00C110EE" w:rsidRDefault="00C110EE">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4182"/>
        <w:gridCol w:w="4025"/>
      </w:tblGrid>
      <w:tr w:rsidR="00C110EE" w:rsidRPr="00C110EE">
        <w:tc>
          <w:tcPr>
            <w:tcW w:w="850"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N п/п</w:t>
            </w:r>
          </w:p>
        </w:tc>
        <w:tc>
          <w:tcPr>
            <w:tcW w:w="4182"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Точка подключения (технологического присоединения) объекта абонента</w:t>
            </w:r>
          </w:p>
        </w:tc>
        <w:tc>
          <w:tcPr>
            <w:tcW w:w="4025"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Подключенная (технологически присоединенная) мощность (нагрузка) (м</w:t>
            </w:r>
            <w:r w:rsidRPr="00C110EE">
              <w:rPr>
                <w:rFonts w:ascii="Times New Roman" w:hAnsi="Times New Roman" w:cs="Times New Roman"/>
                <w:vertAlign w:val="superscript"/>
              </w:rPr>
              <w:t>3</w:t>
            </w:r>
            <w:r w:rsidRPr="00C110EE">
              <w:rPr>
                <w:rFonts w:ascii="Times New Roman" w:hAnsi="Times New Roman" w:cs="Times New Roman"/>
              </w:rPr>
              <w:t xml:space="preserve"> в час)</w:t>
            </w:r>
          </w:p>
        </w:tc>
      </w:tr>
      <w:tr w:rsidR="00C110EE" w:rsidRPr="00C110EE">
        <w:tc>
          <w:tcPr>
            <w:tcW w:w="850"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1</w:t>
            </w:r>
          </w:p>
        </w:tc>
        <w:tc>
          <w:tcPr>
            <w:tcW w:w="4182"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2</w:t>
            </w:r>
          </w:p>
        </w:tc>
        <w:tc>
          <w:tcPr>
            <w:tcW w:w="4025"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3</w:t>
            </w:r>
          </w:p>
        </w:tc>
      </w:tr>
      <w:tr w:rsidR="00C110EE" w:rsidRPr="00C110EE">
        <w:tc>
          <w:tcPr>
            <w:tcW w:w="850"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Итого</w:t>
            </w:r>
          </w:p>
        </w:tc>
        <w:tc>
          <w:tcPr>
            <w:tcW w:w="4182" w:type="dxa"/>
          </w:tcPr>
          <w:p w:rsidR="00C110EE" w:rsidRPr="00C110EE" w:rsidRDefault="00C110EE">
            <w:pPr>
              <w:pStyle w:val="ConsPlusNormal"/>
              <w:rPr>
                <w:rFonts w:ascii="Times New Roman" w:hAnsi="Times New Roman" w:cs="Times New Roman"/>
              </w:rPr>
            </w:pPr>
          </w:p>
        </w:tc>
        <w:tc>
          <w:tcPr>
            <w:tcW w:w="4025" w:type="dxa"/>
          </w:tcPr>
          <w:p w:rsidR="00C110EE" w:rsidRPr="00C110EE" w:rsidRDefault="00C110EE">
            <w:pPr>
              <w:pStyle w:val="ConsPlusNormal"/>
              <w:rPr>
                <w:rFonts w:ascii="Times New Roman" w:hAnsi="Times New Roman" w:cs="Times New Roman"/>
              </w:rPr>
            </w:pPr>
          </w:p>
        </w:tc>
      </w:tr>
    </w:tbl>
    <w:p w:rsidR="00C110EE" w:rsidRPr="00C110EE" w:rsidRDefault="00C110EE">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61"/>
        <w:gridCol w:w="340"/>
        <w:gridCol w:w="4365"/>
      </w:tblGrid>
      <w:tr w:rsidR="00C110EE" w:rsidRPr="00C110EE">
        <w:tc>
          <w:tcPr>
            <w:tcW w:w="4361" w:type="dxa"/>
            <w:tcBorders>
              <w:top w:val="nil"/>
              <w:left w:val="nil"/>
              <w:bottom w:val="nil"/>
              <w:right w:val="nil"/>
            </w:tcBorders>
          </w:tcPr>
          <w:p w:rsidR="00C110EE" w:rsidRPr="00C110EE" w:rsidRDefault="00C110EE">
            <w:pPr>
              <w:pStyle w:val="ConsPlusNormal"/>
              <w:rPr>
                <w:rFonts w:ascii="Times New Roman" w:hAnsi="Times New Roman" w:cs="Times New Roman"/>
              </w:rPr>
            </w:pPr>
            <w:r w:rsidRPr="00C110EE">
              <w:rPr>
                <w:rFonts w:ascii="Times New Roman" w:hAnsi="Times New Roman" w:cs="Times New Roman"/>
              </w:rPr>
              <w:t>Организация водопроводно-канализационного хозяйства</w:t>
            </w: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65" w:type="dxa"/>
            <w:tcBorders>
              <w:top w:val="nil"/>
              <w:left w:val="nil"/>
              <w:bottom w:val="nil"/>
              <w:right w:val="nil"/>
            </w:tcBorders>
          </w:tcPr>
          <w:p w:rsidR="00C110EE" w:rsidRPr="00C110EE" w:rsidRDefault="00C110EE">
            <w:pPr>
              <w:pStyle w:val="ConsPlusNormal"/>
              <w:jc w:val="both"/>
              <w:rPr>
                <w:rFonts w:ascii="Times New Roman" w:hAnsi="Times New Roman" w:cs="Times New Roman"/>
              </w:rPr>
            </w:pPr>
            <w:r w:rsidRPr="00C110EE">
              <w:rPr>
                <w:rFonts w:ascii="Times New Roman" w:hAnsi="Times New Roman" w:cs="Times New Roman"/>
              </w:rPr>
              <w:t>Абонент</w:t>
            </w:r>
          </w:p>
        </w:tc>
      </w:tr>
      <w:tr w:rsidR="00C110EE" w:rsidRPr="00C110EE">
        <w:tc>
          <w:tcPr>
            <w:tcW w:w="4361" w:type="dxa"/>
            <w:tcBorders>
              <w:top w:val="nil"/>
              <w:left w:val="nil"/>
              <w:bottom w:val="single" w:sz="4" w:space="0" w:color="auto"/>
              <w:right w:val="nil"/>
            </w:tcBorders>
          </w:tcPr>
          <w:p w:rsidR="00C110EE" w:rsidRPr="00C110EE" w:rsidRDefault="00C110EE">
            <w:pPr>
              <w:pStyle w:val="ConsPlusNormal"/>
              <w:rPr>
                <w:rFonts w:ascii="Times New Roman" w:hAnsi="Times New Roman" w:cs="Times New Roman"/>
              </w:rPr>
            </w:pP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65" w:type="dxa"/>
            <w:tcBorders>
              <w:top w:val="nil"/>
              <w:left w:val="nil"/>
              <w:bottom w:val="single" w:sz="4" w:space="0" w:color="auto"/>
              <w:right w:val="nil"/>
            </w:tcBorders>
          </w:tcPr>
          <w:p w:rsidR="00C110EE" w:rsidRPr="00C110EE" w:rsidRDefault="00C110EE">
            <w:pPr>
              <w:pStyle w:val="ConsPlusNormal"/>
              <w:rPr>
                <w:rFonts w:ascii="Times New Roman" w:hAnsi="Times New Roman" w:cs="Times New Roman"/>
              </w:rPr>
            </w:pPr>
          </w:p>
        </w:tc>
      </w:tr>
      <w:tr w:rsidR="00C110EE" w:rsidRPr="00C110EE">
        <w:tc>
          <w:tcPr>
            <w:tcW w:w="4361" w:type="dxa"/>
            <w:tcBorders>
              <w:top w:val="single" w:sz="4" w:space="0" w:color="auto"/>
              <w:left w:val="nil"/>
              <w:bottom w:val="nil"/>
              <w:right w:val="nil"/>
            </w:tcBorders>
          </w:tcPr>
          <w:p w:rsidR="00C110EE" w:rsidRPr="00C110EE" w:rsidRDefault="00C110EE">
            <w:pPr>
              <w:pStyle w:val="ConsPlusNormal"/>
              <w:rPr>
                <w:rFonts w:ascii="Times New Roman" w:hAnsi="Times New Roman" w:cs="Times New Roman"/>
              </w:rPr>
            </w:pP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65" w:type="dxa"/>
            <w:tcBorders>
              <w:top w:val="single" w:sz="4" w:space="0" w:color="auto"/>
              <w:left w:val="nil"/>
              <w:bottom w:val="nil"/>
              <w:right w:val="nil"/>
            </w:tcBorders>
          </w:tcPr>
          <w:p w:rsidR="00C110EE" w:rsidRPr="00C110EE" w:rsidRDefault="00C110EE">
            <w:pPr>
              <w:pStyle w:val="ConsPlusNormal"/>
              <w:rPr>
                <w:rFonts w:ascii="Times New Roman" w:hAnsi="Times New Roman" w:cs="Times New Roman"/>
              </w:rPr>
            </w:pPr>
          </w:p>
        </w:tc>
      </w:tr>
      <w:tr w:rsidR="00C110EE" w:rsidRPr="00C110EE">
        <w:tc>
          <w:tcPr>
            <w:tcW w:w="4361" w:type="dxa"/>
            <w:tcBorders>
              <w:top w:val="nil"/>
              <w:left w:val="nil"/>
              <w:bottom w:val="nil"/>
              <w:right w:val="nil"/>
            </w:tcBorders>
          </w:tcPr>
          <w:p w:rsidR="00C110EE" w:rsidRPr="00C110EE" w:rsidRDefault="00C110EE">
            <w:pPr>
              <w:pStyle w:val="ConsPlusNormal"/>
              <w:jc w:val="both"/>
              <w:rPr>
                <w:rFonts w:ascii="Times New Roman" w:hAnsi="Times New Roman" w:cs="Times New Roman"/>
              </w:rPr>
            </w:pPr>
            <w:r w:rsidRPr="00C110EE">
              <w:rPr>
                <w:rFonts w:ascii="Times New Roman" w:hAnsi="Times New Roman" w:cs="Times New Roman"/>
              </w:rPr>
              <w:t>"__" ___________ 20__ г.</w:t>
            </w: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65" w:type="dxa"/>
            <w:tcBorders>
              <w:top w:val="nil"/>
              <w:left w:val="nil"/>
              <w:bottom w:val="nil"/>
              <w:right w:val="nil"/>
            </w:tcBorders>
          </w:tcPr>
          <w:p w:rsidR="00C110EE" w:rsidRPr="00C110EE" w:rsidRDefault="00C110EE">
            <w:pPr>
              <w:pStyle w:val="ConsPlusNormal"/>
              <w:jc w:val="both"/>
              <w:rPr>
                <w:rFonts w:ascii="Times New Roman" w:hAnsi="Times New Roman" w:cs="Times New Roman"/>
              </w:rPr>
            </w:pPr>
            <w:r w:rsidRPr="00C110EE">
              <w:rPr>
                <w:rFonts w:ascii="Times New Roman" w:hAnsi="Times New Roman" w:cs="Times New Roman"/>
              </w:rPr>
              <w:t>"__" ___________ 20__ г.</w:t>
            </w:r>
          </w:p>
        </w:tc>
      </w:tr>
    </w:tbl>
    <w:p w:rsidR="00C110EE" w:rsidRPr="00C110EE" w:rsidRDefault="00C110EE">
      <w:pPr>
        <w:pStyle w:val="ConsPlusNormal"/>
        <w:jc w:val="right"/>
        <w:rPr>
          <w:rFonts w:ascii="Times New Roman" w:hAnsi="Times New Roman" w:cs="Times New Roman"/>
        </w:rPr>
      </w:pPr>
    </w:p>
    <w:p w:rsidR="00C110EE" w:rsidRPr="00C110EE" w:rsidRDefault="00C110EE">
      <w:pPr>
        <w:pStyle w:val="ConsPlusNormal"/>
        <w:jc w:val="right"/>
        <w:rPr>
          <w:rFonts w:ascii="Times New Roman" w:hAnsi="Times New Roman" w:cs="Times New Roman"/>
        </w:rPr>
      </w:pPr>
    </w:p>
    <w:p w:rsidR="00C110EE" w:rsidRPr="00C110EE" w:rsidRDefault="00C110EE">
      <w:pPr>
        <w:pStyle w:val="ConsPlusNormal"/>
        <w:jc w:val="right"/>
        <w:rPr>
          <w:rFonts w:ascii="Times New Roman" w:hAnsi="Times New Roman" w:cs="Times New Roman"/>
        </w:rPr>
      </w:pPr>
    </w:p>
    <w:p w:rsidR="00C110EE" w:rsidRP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bookmarkStart w:id="13" w:name="P605"/>
      <w:bookmarkEnd w:id="13"/>
      <w:r w:rsidRPr="00C110EE">
        <w:rPr>
          <w:rFonts w:ascii="Times New Roman" w:hAnsi="Times New Roman" w:cs="Times New Roman"/>
        </w:rPr>
        <w:t>ТИПОВОЙ ДОГОВОР</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водоотведения</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                "__" __________ 20__ г.</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(место заключения договора)</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организации)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именуемое    в    дальнейшем   организацией   водопроводно-канализационного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хозяйства, в лице 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должности, фамилия, имя, отчество)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действующего на основании 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(положение, устав, доверенность - указать нужное)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с одной стороны, и 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(фамилия, имя, отчество, паспортные данные - в случае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заключения договора со стороны абонента физическим</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лицом; наименование организации - в случае заключения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договора со стороны абонента юридическим лицом)</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именуемое в дальнейшем абонентом, в лице 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должности, фамилия,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имя, отчество - в случае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заключения договора со стороны</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абонента юридическим лицом)</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действующего на основании 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(положение, устав, доверенность - указать</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нужное в случае заключения договора со стороны</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абонента юридическим лицом)</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с другой стороны, именуемые </w:t>
      </w:r>
      <w:proofErr w:type="gramStart"/>
      <w:r w:rsidRPr="00C110EE">
        <w:rPr>
          <w:rFonts w:ascii="Times New Roman" w:hAnsi="Times New Roman" w:cs="Times New Roman"/>
        </w:rPr>
        <w:t>в  дальнейшем</w:t>
      </w:r>
      <w:proofErr w:type="gramEnd"/>
      <w:r w:rsidRPr="00C110EE">
        <w:rPr>
          <w:rFonts w:ascii="Times New Roman" w:hAnsi="Times New Roman" w:cs="Times New Roman"/>
        </w:rPr>
        <w:t xml:space="preserve">  сторонами,  заключили  настоящий</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договор о нижеследующем:</w:t>
      </w:r>
    </w:p>
    <w:p w:rsidR="00C110EE" w:rsidRPr="00C110EE" w:rsidRDefault="00C110EE">
      <w:pPr>
        <w:pStyle w:val="ConsPlusNormal"/>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I. Предмет договора</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1. По настоящему договору организация водопроводно-канализационного хозяйства, осуществляющая водоотведение, обязуется осуществлять прием сточных вод абонента в централизованную систему водоотведения и обеспечивать их транспортировку, очистку и сброс в водный объект, а абонент обязуется соблюдать режим водоотведения, требования к составу и свойствам сточных вод, отводимых в централизованные системы водоотведения, устанавливаемые в целях предотвращения негативного воздействия на работу объектов централизованной системы водоотведения, нормативы по объему отводимых в централизованные системы водоотведения сточных вод (далее - нормативы по объему сточных вод) и нормативы состава сточных вод и производить организации водопроводно-канализационного хозяйства оплату водоотведения в сроки и порядке, которые определены в настоящем договоре.</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2. Границы балансовой принадлежности и эксплуатационной ответственности объектов централизованных систем водоотведения организации водопроводно-канализационного хозяйства и абонента определяются в соответствии с актом разграничения балансовой принадлежности и эксплуатационной ответственности по </w:t>
      </w:r>
      <w:hyperlink w:anchor="P905">
        <w:r w:rsidRPr="00C110EE">
          <w:rPr>
            <w:rFonts w:ascii="Times New Roman" w:hAnsi="Times New Roman" w:cs="Times New Roman"/>
            <w:color w:val="0000FF"/>
          </w:rPr>
          <w:t>форме</w:t>
        </w:r>
      </w:hyperlink>
      <w:r w:rsidRPr="00C110EE">
        <w:rPr>
          <w:rFonts w:ascii="Times New Roman" w:hAnsi="Times New Roman" w:cs="Times New Roman"/>
        </w:rPr>
        <w:t xml:space="preserve"> согласно приложению N 1.</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3. Акт разграничения балансовой принадлежности и эксплуатационной ответственности, приведенный в </w:t>
      </w:r>
      <w:hyperlink w:anchor="P905">
        <w:r w:rsidRPr="00C110EE">
          <w:rPr>
            <w:rFonts w:ascii="Times New Roman" w:hAnsi="Times New Roman" w:cs="Times New Roman"/>
            <w:color w:val="0000FF"/>
          </w:rPr>
          <w:t>приложении N 1</w:t>
        </w:r>
      </w:hyperlink>
      <w:r w:rsidRPr="00C110EE">
        <w:rPr>
          <w:rFonts w:ascii="Times New Roman" w:hAnsi="Times New Roman" w:cs="Times New Roman"/>
        </w:rPr>
        <w:t xml:space="preserve"> к настоящему договору, подлежит подписанию при заключении настоящего договора и является его неотъемлемой частью.</w:t>
      </w:r>
    </w:p>
    <w:p w:rsidR="00C110EE" w:rsidRPr="00C110EE" w:rsidRDefault="00C110EE">
      <w:pPr>
        <w:pStyle w:val="ConsPlusNonformat"/>
        <w:spacing w:before="200"/>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Местом  исполнения</w:t>
      </w:r>
      <w:proofErr w:type="gramEnd"/>
      <w:r w:rsidRPr="00C110EE">
        <w:rPr>
          <w:rFonts w:ascii="Times New Roman" w:hAnsi="Times New Roman" w:cs="Times New Roman"/>
        </w:rPr>
        <w:t xml:space="preserve">   обязательств   по   настоящему  договору  является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(указать место на канализационной сети)</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II. Сроки и режим приема сточных вод</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4. Датой начала приема сточных вод является "__" ______________ 20__ г.</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5. Сведения о режиме приема сточных вод указываются в соответствии с условиями подключения (технологического присоединения) к централизованной системе водоотведения по форме согласно </w:t>
      </w:r>
      <w:hyperlink w:anchor="P961">
        <w:r w:rsidRPr="00C110EE">
          <w:rPr>
            <w:rFonts w:ascii="Times New Roman" w:hAnsi="Times New Roman" w:cs="Times New Roman"/>
            <w:color w:val="0000FF"/>
          </w:rPr>
          <w:t>приложению N 3</w:t>
        </w:r>
      </w:hyperlink>
      <w:r w:rsidRPr="00C110EE">
        <w:rPr>
          <w:rFonts w:ascii="Times New Roman" w:hAnsi="Times New Roman" w:cs="Times New Roman"/>
        </w:rPr>
        <w:t>.</w:t>
      </w:r>
    </w:p>
    <w:p w:rsidR="00C110EE" w:rsidRPr="00C110EE" w:rsidRDefault="00C110EE">
      <w:pPr>
        <w:pStyle w:val="ConsPlusNormal"/>
        <w:spacing w:before="280"/>
        <w:ind w:firstLine="540"/>
        <w:jc w:val="both"/>
        <w:rPr>
          <w:rFonts w:ascii="Times New Roman" w:hAnsi="Times New Roman" w:cs="Times New Roman"/>
        </w:rPr>
      </w:pPr>
      <w:r w:rsidRPr="00C110EE">
        <w:rPr>
          <w:rFonts w:ascii="Times New Roman" w:hAnsi="Times New Roman" w:cs="Times New Roman"/>
        </w:rPr>
        <w:lastRenderedPageBreak/>
        <w:t xml:space="preserve">5(1). Сведения о подключенной (технологически присоединенной) мощности (нагрузке), в том числе с распределением подключенной (технологически присоединенной) мощности (нагрузки) по каждой точке подключения (технологического присоединения), в пределах которой организация водопроводно-канализационного хозяйства принимает на себя обязательства обеспечить оказание абоненту услуг по водоотведению, указываются по форме согласно </w:t>
      </w:r>
      <w:hyperlink w:anchor="P1230">
        <w:r w:rsidRPr="00C110EE">
          <w:rPr>
            <w:rFonts w:ascii="Times New Roman" w:hAnsi="Times New Roman" w:cs="Times New Roman"/>
            <w:color w:val="0000FF"/>
          </w:rPr>
          <w:t>приложению N 8</w:t>
        </w:r>
      </w:hyperlink>
      <w:r w:rsidRPr="00C110EE">
        <w:rPr>
          <w:rFonts w:ascii="Times New Roman" w:hAnsi="Times New Roman" w:cs="Times New Roman"/>
        </w:rPr>
        <w:t>.</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III. Тарифы, сроки и порядок оплаты</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 xml:space="preserve">6. Оплата по настоящему договору осуществляется абонентом по тарифам на водоотведение, установленным в соответствии с законодательством Российской Федерации о государственном регулировании цен (тарифов). При установлении организации водопроводно-канализационного хозяйства </w:t>
      </w:r>
      <w:proofErr w:type="spellStart"/>
      <w:r w:rsidRPr="00C110EE">
        <w:rPr>
          <w:rFonts w:ascii="Times New Roman" w:hAnsi="Times New Roman" w:cs="Times New Roman"/>
        </w:rPr>
        <w:t>двухставочных</w:t>
      </w:r>
      <w:proofErr w:type="spellEnd"/>
      <w:r w:rsidRPr="00C110EE">
        <w:rPr>
          <w:rFonts w:ascii="Times New Roman" w:hAnsi="Times New Roman" w:cs="Times New Roman"/>
        </w:rPr>
        <w:t xml:space="preserve"> тарифов указывается размер нагрузки, в отношении которой применяется ставка тарифа за содержание централизованной системы водоотведения.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6(1). В случае если настоящий договор заключен с абонентом, осуществляющим закупки услуг по водоотведению в соответствии с Федеральным </w:t>
      </w:r>
      <w:hyperlink r:id="rId20">
        <w:r w:rsidRPr="00C110EE">
          <w:rPr>
            <w:rFonts w:ascii="Times New Roman" w:hAnsi="Times New Roman" w:cs="Times New Roman"/>
            <w:color w:val="0000FF"/>
          </w:rPr>
          <w:t>законом</w:t>
        </w:r>
      </w:hyperlink>
      <w:r w:rsidRPr="00C110EE">
        <w:rPr>
          <w:rFonts w:ascii="Times New Roman" w:hAnsi="Times New Roman" w:cs="Times New Roman"/>
        </w:rPr>
        <w:t xml:space="preserve"> "О контрактной системе в сфере закупок товаров, работ, услуг для обеспечения государственных и муниципальных нужд":</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а) организация водопроводно-канализационного хозяйства осуществляет по настоящему договору прием от абонента в централизованную систему водоотведения сточных вод и загрязняющих веществ в 20__ году на общую сумму _______________ с учетом налога на добавленную стоимость;</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б) абонент обязан оплатить организации водопроводно-канализационного хозяйства оказанные услуги по приему от абонента в централизованную систему водоотведения сточных вод и загрязняющих веществ в полном объеме;</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в) идентификационный код закупки _________________.</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7. Расчетный период, установленный настоящим договором, равен одному календарному месяцу. Абонент вносит оплату по настоящему договору в следующем порядке (если иное не предусмотрено </w:t>
      </w:r>
      <w:hyperlink r:id="rId21">
        <w:r w:rsidRPr="00C110EE">
          <w:rPr>
            <w:rFonts w:ascii="Times New Roman" w:hAnsi="Times New Roman" w:cs="Times New Roman"/>
            <w:color w:val="0000FF"/>
          </w:rPr>
          <w:t>Правилами</w:t>
        </w:r>
      </w:hyperlink>
      <w:r w:rsidRPr="00C110EE">
        <w:rPr>
          <w:rFonts w:ascii="Times New Roman" w:hAnsi="Times New Roman" w:cs="Times New Roman"/>
        </w:rPr>
        <w:t xml:space="preserve"> холодного водоснабжения и водоотведения, утвержденными постановлением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 (далее - Правила холодного водоснабжения и водоотведения):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50 процентов стоимости объема сточных вод, сброшенных абонентом за предыдущий месяц (для абонентов, договоры с которыми заключены менее одного месяца назад, - стоимости максимального расхода сточных вод, указанных в настоящем договоре), вносится до 18-го числа текущего месяца;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оплата за фактически оказанные услуги водоотведения в истекшем месяце с учетом средств, ранее внесенных абонентом в качестве оплаты за водоотведение в расчетном периоде, осуществляется до 10-го числа месяца, следующего за месяцем, за который осуществляется оплата, на основании счетов, выставляемых к оплате организацией водопроводно-канализационного хозяйства не позднее 5-го числа месяца, следующего за расчетным месяцем.</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В случае если объем фактически оказанной услуги водоотведения за истекший месяц, определенный в соответствии с </w:t>
      </w:r>
      <w:hyperlink r:id="rId22">
        <w:r w:rsidRPr="00C110EE">
          <w:rPr>
            <w:rFonts w:ascii="Times New Roman" w:hAnsi="Times New Roman" w:cs="Times New Roman"/>
            <w:color w:val="0000FF"/>
          </w:rPr>
          <w:t>Правилами</w:t>
        </w:r>
      </w:hyperlink>
      <w:r w:rsidRPr="00C110EE">
        <w:rPr>
          <w:rFonts w:ascii="Times New Roman" w:hAnsi="Times New Roman" w:cs="Times New Roman"/>
        </w:rPr>
        <w:t xml:space="preserve"> организации коммерческого учета воды, сточных вод, утвержденными постановлением Правительства Российской Федерации от 4 сентября 2013 г. N 776 "Об утверждении Правил организации коммерческого учета воды, сточных вод" (далее - Правила организации коммерческого учета воды, сточных вод), окажется меньше объема сточных вод, за который абонентом была произведена оплата, излишне уплаченная сумма засчитывается в счет последующего платежа за следующий месяц.</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Датой оплаты считается дата поступления денежных средств на расчетный счет организации водопроводно-канализационного хозяйства.</w:t>
      </w:r>
    </w:p>
    <w:p w:rsidR="00C110EE" w:rsidRPr="00C110EE" w:rsidRDefault="00C110EE">
      <w:pPr>
        <w:pStyle w:val="ConsPlusNormal"/>
        <w:spacing w:before="220"/>
        <w:ind w:firstLine="540"/>
        <w:jc w:val="both"/>
        <w:rPr>
          <w:rFonts w:ascii="Times New Roman" w:hAnsi="Times New Roman" w:cs="Times New Roman"/>
        </w:rPr>
      </w:pPr>
      <w:bookmarkStart w:id="14" w:name="P664"/>
      <w:bookmarkEnd w:id="14"/>
      <w:r w:rsidRPr="00C110EE">
        <w:rPr>
          <w:rFonts w:ascii="Times New Roman" w:hAnsi="Times New Roman" w:cs="Times New Roman"/>
        </w:rPr>
        <w:t>7(1). Способом доставки расчетно-платежных документов абоненту является _______________________________________________.</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В случае если выставление организацией водопроводно-канализационного хозяйства расчетно-платежных документов абоненту осуществляется посредством электронного документооборота с использованием электронной подписи, такой электронный документооборот осуществляется в соответствии с соглашением об осуществлении электронного документооборота, заключенным по </w:t>
      </w:r>
      <w:hyperlink w:anchor="P996">
        <w:r w:rsidRPr="00C110EE">
          <w:rPr>
            <w:rFonts w:ascii="Times New Roman" w:hAnsi="Times New Roman" w:cs="Times New Roman"/>
            <w:color w:val="0000FF"/>
          </w:rPr>
          <w:t>форме</w:t>
        </w:r>
      </w:hyperlink>
      <w:r w:rsidRPr="00C110EE">
        <w:rPr>
          <w:rFonts w:ascii="Times New Roman" w:hAnsi="Times New Roman" w:cs="Times New Roman"/>
        </w:rPr>
        <w:t xml:space="preserve"> согласно </w:t>
      </w:r>
      <w:r w:rsidRPr="00C110EE">
        <w:rPr>
          <w:rFonts w:ascii="Times New Roman" w:hAnsi="Times New Roman" w:cs="Times New Roman"/>
        </w:rPr>
        <w:lastRenderedPageBreak/>
        <w:t>приложению N 3(1).</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Соглашение об осуществлении электронного документооборота, приведенное в </w:t>
      </w:r>
      <w:hyperlink w:anchor="P996">
        <w:r w:rsidRPr="00C110EE">
          <w:rPr>
            <w:rFonts w:ascii="Times New Roman" w:hAnsi="Times New Roman" w:cs="Times New Roman"/>
            <w:color w:val="0000FF"/>
          </w:rPr>
          <w:t>приложении N 3(1)</w:t>
        </w:r>
      </w:hyperlink>
      <w:r w:rsidRPr="00C110EE">
        <w:rPr>
          <w:rFonts w:ascii="Times New Roman" w:hAnsi="Times New Roman" w:cs="Times New Roman"/>
        </w:rPr>
        <w:t xml:space="preserve"> к настоящему договору, подлежит подписанию сторонами настоящего договора и становится неотъемлемой частью настоящего договора в случае, если </w:t>
      </w:r>
      <w:hyperlink w:anchor="P664">
        <w:r w:rsidRPr="00C110EE">
          <w:rPr>
            <w:rFonts w:ascii="Times New Roman" w:hAnsi="Times New Roman" w:cs="Times New Roman"/>
            <w:color w:val="0000FF"/>
          </w:rPr>
          <w:t>абзацем первым</w:t>
        </w:r>
      </w:hyperlink>
      <w:r w:rsidRPr="00C110EE">
        <w:rPr>
          <w:rFonts w:ascii="Times New Roman" w:hAnsi="Times New Roman" w:cs="Times New Roman"/>
        </w:rPr>
        <w:t xml:space="preserve"> настоящего пункта предусмотрено, что выставление расчетно-платежных документов должно осуществляться посредством электронного документооборота с использованием электронной подписи.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8. Сверка расчетов по настоящему договору проводится между организацией водопроводно-канализационного хозяйства и абонентом не реже 1 раза в год, а также по инициативе одной из сторон путем составления и подписания сторонами соответствующего акта. Сторона, инициирующая проведение сверки расчетов по договору, уведомляет другую сторону о дате ее проведения не менее чем за 5 рабочих дней до даты ее проведения. В случае неявки одной стороны к указанному сроку для проведения сверки расчетов по договору сторона, инициирующая проведение сверки расчетов по договору, составляет и направляет в адрес другой стороны акт о сверке расчетов в 2 экземплярах любым доступным способом (почтовое отправление, телеграмма, </w:t>
      </w:r>
      <w:proofErr w:type="spellStart"/>
      <w:r w:rsidRPr="00C110EE">
        <w:rPr>
          <w:rFonts w:ascii="Times New Roman" w:hAnsi="Times New Roman" w:cs="Times New Roman"/>
        </w:rPr>
        <w:t>факсограмма</w:t>
      </w:r>
      <w:proofErr w:type="spellEnd"/>
      <w:r w:rsidRPr="00C110EE">
        <w:rPr>
          <w:rFonts w:ascii="Times New Roman" w:hAnsi="Times New Roman" w:cs="Times New Roman"/>
        </w:rPr>
        <w:t>, телефонограмма, информационно-телекоммуникационная сеть "Интернет"), позволяющим подтвердить получение такого уведомления адресатом. В таком случае акт о сверке расчетов подписывается в течение 3 рабочих дней со дня его получения. В случае неполучения ответа в течение 10 рабочих дней после направления другой стороне акта о сверке расчетов этот акт считается признанным (согласованным) обеими сторонами.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9. Размер платы за негативное воздействие на работу централизованной системы водоотведения, а также размер платы абонента в связи с нарушением абонентом нормативов по объему сточных вод и нормативов состава сточных вод рассчитываются в соответствии с требованиями законодательства Российской Федерации.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Оплата производится абонентом на основании счетов, выставляемых организацией водопроводно-канализационного хозяйства, в течение 7 рабочих дней с даты выставления счета.</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IV. Права и обязанности сторон</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10. Организация водопроводно-канализационного хозяйства обязана: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а) обеспечивать эксплуатацию канализационных сетей, принадлежащих ей на праве собственности или ином законном основании и (или) находящихся в границах ее эксплуатационной ответственности, в соответствии с требованиями нормативно-технических документов;</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б) при участии представителя абонента осуществлять допуск к эксплуатации узла учета (если в соответствии с требованиями законодательства Российской Федерации абонент обязан устанавливать приборы учета сточных вод), устройств и сооружений, предназначенных для подключения к централизованной системе водоотведения;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в) соблюдать установленный режим приема сточных вод;</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г) предупреждать абонента о временном прекращении или ограничении водоотведения в порядке и случаях, которые предусмотрены настоящим договором и нормативными правовыми актами Российской Федерации;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д) принимать необходимые меры по своевременной ликвидации аварий и повреждений на централизованной системе водоотведения, принадлежащей организации водопроводно-канализационного хозяйства на праве собственности или ином законном основании, в порядке и сроки, которые установлены нормативно-технической документацией, а также по возобновлению действия такой системы с соблюдением требований, установленных законодательством Российской Федерации;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е) требовать от абонента реализации мероприятий, направленных на достижение установленных нормативов по объему сточных вод и нормативов состава сточных вод,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ж) осуществлять контроль за соблюдением абонентом режима водоотведения, нормативов по объему сточных вод и нормативов состава сточных вод, требований к составу и свойствам сточных вод, установленных в целях предотвращения негативного воздействия на работу централизованной системы </w:t>
      </w:r>
      <w:r w:rsidRPr="00C110EE">
        <w:rPr>
          <w:rFonts w:ascii="Times New Roman" w:hAnsi="Times New Roman" w:cs="Times New Roman"/>
        </w:rPr>
        <w:lastRenderedPageBreak/>
        <w:t>водоотведения;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з) предоставлять абоненту информацию в соответствии со стандартами раскрытия информации в порядке, предусмотренном законодательством Российской Федерации;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и) отвечать на жалобы и обращения абонента, относящиеся к исполнению настоящего договора, в течение срока, установленного законодательством Российской Федерации;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к) уведомлять абонента о графиках и сроках проведения планово-предупредительного ремонта канализационных сетей, через которые осуществляется водоотведение сточных вод абонента, в случае, если это влечет отключение или ограничение водоотведения в отношении абонента;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л) опломбировать абоненту приборы учета сточных вод без взимания платы, за исключением случаев, предусмотренных </w:t>
      </w:r>
      <w:hyperlink r:id="rId23">
        <w:r w:rsidRPr="00C110EE">
          <w:rPr>
            <w:rFonts w:ascii="Times New Roman" w:hAnsi="Times New Roman" w:cs="Times New Roman"/>
            <w:color w:val="0000FF"/>
          </w:rPr>
          <w:t>Правилами</w:t>
        </w:r>
      </w:hyperlink>
      <w:r w:rsidRPr="00C110EE">
        <w:rPr>
          <w:rFonts w:ascii="Times New Roman" w:hAnsi="Times New Roman" w:cs="Times New Roman"/>
        </w:rPr>
        <w:t xml:space="preserve"> организации коммерческого учета воды, сточных вод, при которых взимается плата за опломбирование приборов учета.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11. Организация водопроводно-канализационного хозяйства имеет право:</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а) осуществлять контроль за правильностью осуществления абонентом учета объемов отведенных сточных вод, осуществлять проверку состояния прибора учета сточных вод в целях установления факта несанкционированного вмешательства в работу прибора учета (узла учета), устанавливать контрольные пломбы и индикаторы антимагнитных пломб, а также пломбы и устройства, позволяющие фиксировать факт несанкционированного вмешательства в работу прибора учета (узла учета);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б) осуществлять контроль за наличием самовольного пользования абонентом и (или) самовольного подключения абонента к централизованной системе водоотведения и принимать меры по предотвращению самовольного пользования и (или) самовольного подключения абонента к централизованной системе водоотведения;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в) временно прекращать или ограничивать водоотведение в случаях, предусмотренных законодательством Российской Федерации;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г) взимать с абонента плату за отведение сточных вод сверх установленных нормативов по объему сточных вод и нормативов состава сточных вод, плату за негативное воздействие на работу централизованной системы водоотведения;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д) инициировать проведение сверки расчетов по настоящему договору;</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е) прекращать отведение сточных вод в случаях и порядке, которые предусмотрены Федеральным </w:t>
      </w:r>
      <w:hyperlink r:id="rId24">
        <w:r w:rsidRPr="00C110EE">
          <w:rPr>
            <w:rFonts w:ascii="Times New Roman" w:hAnsi="Times New Roman" w:cs="Times New Roman"/>
            <w:color w:val="0000FF"/>
          </w:rPr>
          <w:t>законом</w:t>
        </w:r>
      </w:hyperlink>
      <w:r w:rsidRPr="00C110EE">
        <w:rPr>
          <w:rFonts w:ascii="Times New Roman" w:hAnsi="Times New Roman" w:cs="Times New Roman"/>
        </w:rPr>
        <w:t xml:space="preserve"> "О водоснабжении и водоотведении" и </w:t>
      </w:r>
      <w:hyperlink r:id="rId25">
        <w:r w:rsidRPr="00C110EE">
          <w:rPr>
            <w:rFonts w:ascii="Times New Roman" w:hAnsi="Times New Roman" w:cs="Times New Roman"/>
            <w:color w:val="0000FF"/>
          </w:rPr>
          <w:t>Правилами</w:t>
        </w:r>
      </w:hyperlink>
      <w:r w:rsidRPr="00C110EE">
        <w:rPr>
          <w:rFonts w:ascii="Times New Roman" w:hAnsi="Times New Roman" w:cs="Times New Roman"/>
        </w:rPr>
        <w:t xml:space="preserve"> холодного водоснабжения и водоотведения;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ж) иметь беспрепятственный доступ к канализационным сетям и иным объектам абонента, местам отбора проб сточных вод, приборам учета (узлам учета) сточных вод и иным устройствам, которыми абонент владеет и пользуется на праве собственности или на ином законном основании и (или) которые находятся в границах его эксплуатационной ответственности, в порядке, предусмотренном </w:t>
      </w:r>
      <w:hyperlink w:anchor="P749">
        <w:r w:rsidRPr="00C110EE">
          <w:rPr>
            <w:rFonts w:ascii="Times New Roman" w:hAnsi="Times New Roman" w:cs="Times New Roman"/>
            <w:color w:val="0000FF"/>
          </w:rPr>
          <w:t>разделом VI</w:t>
        </w:r>
      </w:hyperlink>
      <w:r w:rsidRPr="00C110EE">
        <w:rPr>
          <w:rFonts w:ascii="Times New Roman" w:hAnsi="Times New Roman" w:cs="Times New Roman"/>
        </w:rPr>
        <w:t xml:space="preserve"> настоящего договора.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12. Абонент обязан:</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а) обеспечивать эксплуатацию канализационных сетей, принадлежащих абоненту на праве собственности или ином законном основании и (или) находящихся в границах его эксплуатационной ответственности, в соответствии с требованиями нормативно-технических документов;</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б) обеспечивать сохранность пломб и знаков поверки на приборах учета, узлах учета, задвижках обводной линии, задвижках и других устройствах, находящихся в границах его эксплуатационной ответственности, не допускать хранение предметов, препятствующих доступу к узлам и приборам учета, несанкционированное вмешательство в работу прибора учета (узла учета), механические, химические, электромагнитные или иные воздействия, которые могут искажать показания приборов учета;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в) обеспечивать учет отводимых сточных вод в порядке, установленном </w:t>
      </w:r>
      <w:hyperlink w:anchor="P721">
        <w:r w:rsidRPr="00C110EE">
          <w:rPr>
            <w:rFonts w:ascii="Times New Roman" w:hAnsi="Times New Roman" w:cs="Times New Roman"/>
            <w:color w:val="0000FF"/>
          </w:rPr>
          <w:t>разделом V</w:t>
        </w:r>
      </w:hyperlink>
      <w:r w:rsidRPr="00C110EE">
        <w:rPr>
          <w:rFonts w:ascii="Times New Roman" w:hAnsi="Times New Roman" w:cs="Times New Roman"/>
        </w:rPr>
        <w:t xml:space="preserve"> настоящего договора, и в соответствии с </w:t>
      </w:r>
      <w:hyperlink r:id="rId26">
        <w:r w:rsidRPr="00C110EE">
          <w:rPr>
            <w:rFonts w:ascii="Times New Roman" w:hAnsi="Times New Roman" w:cs="Times New Roman"/>
            <w:color w:val="0000FF"/>
          </w:rPr>
          <w:t>Правилами</w:t>
        </w:r>
      </w:hyperlink>
      <w:r w:rsidRPr="00C110EE">
        <w:rPr>
          <w:rFonts w:ascii="Times New Roman" w:hAnsi="Times New Roman" w:cs="Times New Roman"/>
        </w:rPr>
        <w:t xml:space="preserve"> организации коммерческого учета воды, сточных вод, если иное не предусмотрено настоящим договором;</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lastRenderedPageBreak/>
        <w:t xml:space="preserve">г) устанавливать приборы учета сточных вод на границах эксплуатационной ответственности или в ином месте, определенном в настоящем договоре, в случае если установка таких приборов предусмотрена </w:t>
      </w:r>
      <w:hyperlink r:id="rId27">
        <w:r w:rsidRPr="00C110EE">
          <w:rPr>
            <w:rFonts w:ascii="Times New Roman" w:hAnsi="Times New Roman" w:cs="Times New Roman"/>
            <w:color w:val="0000FF"/>
          </w:rPr>
          <w:t>Правилами</w:t>
        </w:r>
      </w:hyperlink>
      <w:r w:rsidRPr="00C110EE">
        <w:rPr>
          <w:rFonts w:ascii="Times New Roman" w:hAnsi="Times New Roman" w:cs="Times New Roman"/>
        </w:rPr>
        <w:t xml:space="preserve"> холодного водоснабжения и водоотведения;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д) соблюдать установленный настоящим договором режим водоотведения;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е) производить оплату по настоящему договору в порядке, размере и сроки, которые определены в соответствии с настоящим договором, в том числе в случае перехода прав на объекты, в отношении которых осуществляется водоотведение в соответствии с настоящим договором, до даты расторжения настоящего договора в соответствии с </w:t>
      </w:r>
      <w:hyperlink w:anchor="P877">
        <w:r w:rsidRPr="00C110EE">
          <w:rPr>
            <w:rFonts w:ascii="Times New Roman" w:hAnsi="Times New Roman" w:cs="Times New Roman"/>
            <w:color w:val="0000FF"/>
          </w:rPr>
          <w:t>пунктом 61(1)</w:t>
        </w:r>
      </w:hyperlink>
      <w:r w:rsidRPr="00C110EE">
        <w:rPr>
          <w:rFonts w:ascii="Times New Roman" w:hAnsi="Times New Roman" w:cs="Times New Roman"/>
        </w:rPr>
        <w:t xml:space="preserve"> настоящего договора, вносить плату за негативное воздействие на работу централизованной системы водоотведения и плату за нарушение нормативов по объему сточных вод и нормативов состава сточных вод, а также в случаях, установленных законодательством Российской Федерации, возмещать вред, причиненный водному объекту;</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ж) обеспечивать беспрепятственный доступ представителям организации водопроводно-канализационного хозяйства или по ее указанию представителям иной организации к канализационным сетям и иным объектам абонента, местам отбора проб сточных вод, приборам учета (узлам учета) сточных вод и иным устройствам, которыми абонент владеет и пользуется на праве собственности или на ином законном основании и (или) которые находятся в границах его эксплуатационной ответственности, в порядке и случаях, которые предусмотрены разделом VI настоящего договора;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з) соблюдать нормативы по объему сточных вод и нормативы состава сточных вод, требования к составу и свойствам сточных вод, установленные в целях предотвращения негативного воздействия на работу централизованной системы водоотведения, а также принимать меры по соблюдению указанных нормативов и требований, в том числе обеспечивать реализацию плана снижения сбросов и плана по обеспечению соблюдения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и) уведомлять организацию водопроводно-канализационного хозяйства в случае перехода прав на объекты, в отношении которых осуществляется водоотведение в соответствии с настоящим договором, прав на объекты, устройства и сооружения, предназначенные для подключения (технологического присоединения) к централизованной системе водоотведения, а также в случае предоставления третьим лицам прав владения и пользования такими объектами, устройствами или сооружениями в порядке, установленном </w:t>
      </w:r>
      <w:hyperlink w:anchor="P794">
        <w:r w:rsidRPr="00C110EE">
          <w:rPr>
            <w:rFonts w:ascii="Times New Roman" w:hAnsi="Times New Roman" w:cs="Times New Roman"/>
            <w:color w:val="0000FF"/>
          </w:rPr>
          <w:t>разделом IX(I)</w:t>
        </w:r>
      </w:hyperlink>
      <w:r w:rsidRPr="00C110EE">
        <w:rPr>
          <w:rFonts w:ascii="Times New Roman" w:hAnsi="Times New Roman" w:cs="Times New Roman"/>
        </w:rPr>
        <w:t xml:space="preserve"> настоящего договора;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к) незамедлительно сообщать организации водопроводно-канализационного хозяйства обо всех повреждениях или неисправностях на канализационных сетях, сооружениях и устройствах, о нарушениях работы централизованной системы водоотведения либо о ситуациях (угрозах их возникновения), которые могут оказать негативное воздействие на работу централизованной системы водоотведения и причинить вред окружающей среде;</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л) обеспечивать в сроки, установленные законодательством Российской Федерации, ликвидацию повреждений или неисправностей канализационных сетей, принадлежащих абоненту на законном основании и (или) находящихся в границах его эксплуатационной ответственности, и устранять последствия таких повреждений, неисправностей;</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м) предоставлять иным абонентам и транзитным организациям возможность подключения (присоединения) к канализационным сетям, сооружениям и устройствам, принадлежащим абоненту на законном основании, только по согласованию с организацией водопроводно-канализационного хозяйства;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н) представлять организации водопроводно-канализационного хозяйства сведения об абонентах, в отношении которых абонент выполняет функции транзитной организации, по форме и в объеме, которые согласованы сторонами настоящего договора;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о) не создавать препятствий для осуществления водоотведения в отношении абонентов и транзитных организаций, канализационные сети которых присоединены к канализационным сетям абонента, или расположены в границах земельного участка абонента, или проходят через помещения, принадлежащие абоненту;</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п) не допускать возведения построек, гаражей, стоянок транспортных средств, складирования материалов, мусора, </w:t>
      </w:r>
      <w:proofErr w:type="spellStart"/>
      <w:r w:rsidRPr="00C110EE">
        <w:rPr>
          <w:rFonts w:ascii="Times New Roman" w:hAnsi="Times New Roman" w:cs="Times New Roman"/>
        </w:rPr>
        <w:t>древопосадок</w:t>
      </w:r>
      <w:proofErr w:type="spellEnd"/>
      <w:r w:rsidRPr="00C110EE">
        <w:rPr>
          <w:rFonts w:ascii="Times New Roman" w:hAnsi="Times New Roman" w:cs="Times New Roman"/>
        </w:rPr>
        <w:t xml:space="preserve">, а также не осуществлять производство земляных работ в местах устройства централизованной системы водоотведения, в том числе в местах прокладки сетей, находящихся </w:t>
      </w:r>
      <w:r w:rsidRPr="00C110EE">
        <w:rPr>
          <w:rFonts w:ascii="Times New Roman" w:hAnsi="Times New Roman" w:cs="Times New Roman"/>
        </w:rPr>
        <w:lastRenderedPageBreak/>
        <w:t>в границах эксплуатационной ответственности абонента и охранных зонах таких сетей, без согласия организации водопроводно-канализационного хозяйства;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р) осуществлять сброс сточных вод от напорных коллекторов абонента в самотечную сеть канализации организации водопроводно-канализационного хозяйства через колодец - гаситель напора;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с) обеспечивать разработку плана снижения сбросов и плана по обеспечению соблюдения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 в случаях, предусмотренных </w:t>
      </w:r>
      <w:hyperlink r:id="rId28">
        <w:r w:rsidRPr="00C110EE">
          <w:rPr>
            <w:rFonts w:ascii="Times New Roman" w:hAnsi="Times New Roman" w:cs="Times New Roman"/>
            <w:color w:val="0000FF"/>
          </w:rPr>
          <w:t>Правилами</w:t>
        </w:r>
      </w:hyperlink>
      <w:r w:rsidRPr="00C110EE">
        <w:rPr>
          <w:rFonts w:ascii="Times New Roman" w:hAnsi="Times New Roman" w:cs="Times New Roman"/>
        </w:rPr>
        <w:t xml:space="preserve"> холодного водоснабжения и водоотведения;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т) в случаях, установленных </w:t>
      </w:r>
      <w:hyperlink r:id="rId29">
        <w:r w:rsidRPr="00C110EE">
          <w:rPr>
            <w:rFonts w:ascii="Times New Roman" w:hAnsi="Times New Roman" w:cs="Times New Roman"/>
            <w:color w:val="0000FF"/>
          </w:rPr>
          <w:t>Правилами</w:t>
        </w:r>
      </w:hyperlink>
      <w:r w:rsidRPr="00C110EE">
        <w:rPr>
          <w:rFonts w:ascii="Times New Roman" w:hAnsi="Times New Roman" w:cs="Times New Roman"/>
        </w:rPr>
        <w:t xml:space="preserve"> холодного водоснабжения и водоотведения, подавать декларацию о составе и свойствах сточных вод (далее - декларация) и уведомлять организацию водопроводно-канализационного хозяйства в случае нарушения декларации.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13. Абонент имеет право:</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а) получать от организации водопроводно-канализационного хозяйства информацию о результатах контроля состава и свойств сточных вод, осуществляемого организацией водопроводно-канализационного хозяйства, в соответствии с </w:t>
      </w:r>
      <w:hyperlink r:id="rId30">
        <w:r w:rsidRPr="00C110EE">
          <w:rPr>
            <w:rFonts w:ascii="Times New Roman" w:hAnsi="Times New Roman" w:cs="Times New Roman"/>
            <w:color w:val="0000FF"/>
          </w:rPr>
          <w:t>Правилами</w:t>
        </w:r>
      </w:hyperlink>
      <w:r w:rsidRPr="00C110EE">
        <w:rPr>
          <w:rFonts w:ascii="Times New Roman" w:hAnsi="Times New Roman" w:cs="Times New Roman"/>
        </w:rPr>
        <w:t xml:space="preserve"> осуществления контроля состава и свойств сточных вод, утвержденными постановлением Правительства Российской Федерации от 22 мая 2020 г. N 728 "Об утверждении Правил осуществления контроля состава и свойств сточных вод и о внесении изменений и признании утратившими силу некоторых актов Правительства Российской Федерации" (далее - Правила осуществления контроля состава и свойств сточных вод);</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б) получать от организации водопроводно-канализационного хозяйства информацию об изменении установленных тарифов на водоотведение;</w:t>
      </w:r>
    </w:p>
    <w:p w:rsidR="00C110EE" w:rsidRPr="00C110EE" w:rsidRDefault="00C110EE">
      <w:pPr>
        <w:pStyle w:val="ConsPlusNonformat"/>
        <w:spacing w:before="200"/>
        <w:jc w:val="both"/>
        <w:rPr>
          <w:rFonts w:ascii="Times New Roman" w:hAnsi="Times New Roman" w:cs="Times New Roman"/>
        </w:rPr>
      </w:pPr>
      <w:r w:rsidRPr="00C110EE">
        <w:rPr>
          <w:rFonts w:ascii="Times New Roman" w:hAnsi="Times New Roman" w:cs="Times New Roman"/>
        </w:rPr>
        <w:t xml:space="preserve">    в) привлекать третьих лиц для выполнения работ по устройству узла учета</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(да, нет - указать нужное)</w:t>
      </w: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г) инициировать проведение сверки расчетов по настоящему договору;</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д) осуществлять в целях контроля состава и свойств сточных вод отбор проб сточных вод, в том числе параллельный отбор проб, принимать участие в отборе проб сточных вод, осуществляемом организацией водопроводно-канализационного хозяйства.</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bookmarkStart w:id="15" w:name="P721"/>
      <w:bookmarkEnd w:id="15"/>
      <w:r w:rsidRPr="00C110EE">
        <w:rPr>
          <w:rFonts w:ascii="Times New Roman" w:hAnsi="Times New Roman" w:cs="Times New Roman"/>
        </w:rPr>
        <w:t>V. Порядок осуществления учета принимаемых сточных</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вод, сроки и способы предоставления организации</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водопроводно-канализационного хозяйства показаний</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приборов учета</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 xml:space="preserve">14. Для учета объемов принятых сточных вод стороны используют приборы учета, если иное не предусмотрено </w:t>
      </w:r>
      <w:hyperlink r:id="rId31">
        <w:r w:rsidRPr="00C110EE">
          <w:rPr>
            <w:rFonts w:ascii="Times New Roman" w:hAnsi="Times New Roman" w:cs="Times New Roman"/>
            <w:color w:val="0000FF"/>
          </w:rPr>
          <w:t>Правилами</w:t>
        </w:r>
      </w:hyperlink>
      <w:r w:rsidRPr="00C110EE">
        <w:rPr>
          <w:rFonts w:ascii="Times New Roman" w:hAnsi="Times New Roman" w:cs="Times New Roman"/>
        </w:rPr>
        <w:t xml:space="preserve"> организации коммерческого учета воды, сточных вод.</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15. Сведения об узлах учета и приборах учета сточных вод и о местах отбора проб сточных вод указываются по форме согласно </w:t>
      </w:r>
      <w:hyperlink w:anchor="P1055">
        <w:r w:rsidRPr="00C110EE">
          <w:rPr>
            <w:rFonts w:ascii="Times New Roman" w:hAnsi="Times New Roman" w:cs="Times New Roman"/>
            <w:color w:val="0000FF"/>
          </w:rPr>
          <w:t>приложению N 4</w:t>
        </w:r>
      </w:hyperlink>
      <w:r w:rsidRPr="00C110EE">
        <w:rPr>
          <w:rFonts w:ascii="Times New Roman" w:hAnsi="Times New Roman" w:cs="Times New Roman"/>
        </w:rPr>
        <w:t>.</w:t>
      </w:r>
    </w:p>
    <w:p w:rsidR="00C110EE" w:rsidRPr="00C110EE" w:rsidRDefault="00C110EE">
      <w:pPr>
        <w:pStyle w:val="ConsPlusNonformat"/>
        <w:spacing w:before="200"/>
        <w:jc w:val="both"/>
        <w:rPr>
          <w:rFonts w:ascii="Times New Roman" w:hAnsi="Times New Roman" w:cs="Times New Roman"/>
        </w:rPr>
      </w:pPr>
      <w:r w:rsidRPr="00C110EE">
        <w:rPr>
          <w:rFonts w:ascii="Times New Roman" w:hAnsi="Times New Roman" w:cs="Times New Roman"/>
        </w:rPr>
        <w:t xml:space="preserve">    16. </w:t>
      </w:r>
      <w:proofErr w:type="gramStart"/>
      <w:r w:rsidRPr="00C110EE">
        <w:rPr>
          <w:rFonts w:ascii="Times New Roman" w:hAnsi="Times New Roman" w:cs="Times New Roman"/>
        </w:rPr>
        <w:t>Коммерческий  учет</w:t>
      </w:r>
      <w:proofErr w:type="gramEnd"/>
      <w:r w:rsidRPr="00C110EE">
        <w:rPr>
          <w:rFonts w:ascii="Times New Roman" w:hAnsi="Times New Roman" w:cs="Times New Roman"/>
        </w:rPr>
        <w:t xml:space="preserve">   сточных   вод   в   узлах  учета  обеспечивает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(указать одну из сторон договора)</w:t>
      </w: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 xml:space="preserve">17. Количество принятых организацией водопроводно-канализационного хозяйства сточных вод определяется стороной, осуществляющей коммерческий учет поданной (полученной) холодной воды, по показаниям приборов учета, за исключением случаев, когда в соответствии с </w:t>
      </w:r>
      <w:hyperlink r:id="rId32">
        <w:r w:rsidRPr="00C110EE">
          <w:rPr>
            <w:rFonts w:ascii="Times New Roman" w:hAnsi="Times New Roman" w:cs="Times New Roman"/>
            <w:color w:val="0000FF"/>
          </w:rPr>
          <w:t>Правилами</w:t>
        </w:r>
      </w:hyperlink>
      <w:r w:rsidRPr="00C110EE">
        <w:rPr>
          <w:rFonts w:ascii="Times New Roman" w:hAnsi="Times New Roman" w:cs="Times New Roman"/>
        </w:rPr>
        <w:t xml:space="preserve"> организации коммерческого учета воды, сточных вод коммерческий учет осуществляется расчетным способом.</w:t>
      </w:r>
    </w:p>
    <w:p w:rsidR="00C110EE" w:rsidRPr="00C110EE" w:rsidRDefault="00C110EE">
      <w:pPr>
        <w:pStyle w:val="ConsPlusNonformat"/>
        <w:spacing w:before="200"/>
        <w:jc w:val="both"/>
        <w:rPr>
          <w:rFonts w:ascii="Times New Roman" w:hAnsi="Times New Roman" w:cs="Times New Roman"/>
        </w:rPr>
      </w:pPr>
      <w:r w:rsidRPr="00C110EE">
        <w:rPr>
          <w:rFonts w:ascii="Times New Roman" w:hAnsi="Times New Roman" w:cs="Times New Roman"/>
        </w:rPr>
        <w:t xml:space="preserve">    18.  </w:t>
      </w:r>
      <w:proofErr w:type="gramStart"/>
      <w:r w:rsidRPr="00C110EE">
        <w:rPr>
          <w:rFonts w:ascii="Times New Roman" w:hAnsi="Times New Roman" w:cs="Times New Roman"/>
        </w:rPr>
        <w:t>В  случае</w:t>
      </w:r>
      <w:proofErr w:type="gramEnd"/>
      <w:r w:rsidRPr="00C110EE">
        <w:rPr>
          <w:rFonts w:ascii="Times New Roman" w:hAnsi="Times New Roman" w:cs="Times New Roman"/>
        </w:rPr>
        <w:t xml:space="preserve"> отсутствия у абонента приборов учета сточных вод абонент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обязан до ___________________________________________ установить и ввести в</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(указать дату)</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эксплуатацию  приборы</w:t>
      </w:r>
      <w:proofErr w:type="gramEnd"/>
      <w:r w:rsidRPr="00C110EE">
        <w:rPr>
          <w:rFonts w:ascii="Times New Roman" w:hAnsi="Times New Roman" w:cs="Times New Roman"/>
        </w:rPr>
        <w:t xml:space="preserve">  учета  сточных   вод   (распространяется  только  на</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категории  абонентов</w:t>
      </w:r>
      <w:proofErr w:type="gramEnd"/>
      <w:r w:rsidRPr="00C110EE">
        <w:rPr>
          <w:rFonts w:ascii="Times New Roman" w:hAnsi="Times New Roman" w:cs="Times New Roman"/>
        </w:rPr>
        <w:t>,  для  которых  установка  приборов  учета сточных вод</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является   обязательной   </w:t>
      </w:r>
      <w:proofErr w:type="gramStart"/>
      <w:r w:rsidRPr="00C110EE">
        <w:rPr>
          <w:rFonts w:ascii="Times New Roman" w:hAnsi="Times New Roman" w:cs="Times New Roman"/>
        </w:rPr>
        <w:t>в  соответствии</w:t>
      </w:r>
      <w:proofErr w:type="gramEnd"/>
      <w:r w:rsidRPr="00C110EE">
        <w:rPr>
          <w:rFonts w:ascii="Times New Roman" w:hAnsi="Times New Roman" w:cs="Times New Roman"/>
        </w:rPr>
        <w:t xml:space="preserve">  с  законодательством  Российской</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Федерации).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19.  </w:t>
      </w:r>
      <w:proofErr w:type="gramStart"/>
      <w:r w:rsidRPr="00C110EE">
        <w:rPr>
          <w:rFonts w:ascii="Times New Roman" w:hAnsi="Times New Roman" w:cs="Times New Roman"/>
        </w:rPr>
        <w:t>Сторона,  осуществляющая</w:t>
      </w:r>
      <w:proofErr w:type="gramEnd"/>
      <w:r w:rsidRPr="00C110EE">
        <w:rPr>
          <w:rFonts w:ascii="Times New Roman" w:hAnsi="Times New Roman" w:cs="Times New Roman"/>
        </w:rPr>
        <w:t xml:space="preserve">  коммерческий  учет принятых (отведенных)</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lastRenderedPageBreak/>
        <w:t>сточных вод, снимает показания приборов учета на последнее число расчетного</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периода,  установленного</w:t>
      </w:r>
      <w:proofErr w:type="gramEnd"/>
      <w:r w:rsidRPr="00C110EE">
        <w:rPr>
          <w:rFonts w:ascii="Times New Roman" w:hAnsi="Times New Roman" w:cs="Times New Roman"/>
        </w:rPr>
        <w:t xml:space="preserve">  настоящим договором, либо осуществляет в случаях,</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предусмотренных  </w:t>
      </w:r>
      <w:hyperlink r:id="rId33">
        <w:r w:rsidRPr="00C110EE">
          <w:rPr>
            <w:rFonts w:ascii="Times New Roman" w:hAnsi="Times New Roman" w:cs="Times New Roman"/>
            <w:color w:val="0000FF"/>
          </w:rPr>
          <w:t>Правилами</w:t>
        </w:r>
      </w:hyperlink>
      <w:r w:rsidRPr="00C110EE">
        <w:rPr>
          <w:rFonts w:ascii="Times New Roman" w:hAnsi="Times New Roman" w:cs="Times New Roman"/>
        </w:rPr>
        <w:t xml:space="preserve">  организации  коммерческого  учета воды, сточных</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вод,  расчет</w:t>
      </w:r>
      <w:proofErr w:type="gramEnd"/>
      <w:r w:rsidRPr="00C110EE">
        <w:rPr>
          <w:rFonts w:ascii="Times New Roman" w:hAnsi="Times New Roman" w:cs="Times New Roman"/>
        </w:rPr>
        <w:t xml:space="preserve">  объема  принятых (отведенных) сточных вод расчетным способом,</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вносит  показания</w:t>
      </w:r>
      <w:proofErr w:type="gramEnd"/>
      <w:r w:rsidRPr="00C110EE">
        <w:rPr>
          <w:rFonts w:ascii="Times New Roman" w:hAnsi="Times New Roman" w:cs="Times New Roman"/>
        </w:rPr>
        <w:t xml:space="preserve">  приборов  учета  в  журнал  учета  принятых сточных вод,</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передает эти сведения другой стороне не позднее 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(указать дату)</w:t>
      </w: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 xml:space="preserve">20. Передача сторонами сведений о показаниях приборов учета и другой информации осуществляется любым доступным способом (почтовое отправление, телеграмма, </w:t>
      </w:r>
      <w:proofErr w:type="spellStart"/>
      <w:r w:rsidRPr="00C110EE">
        <w:rPr>
          <w:rFonts w:ascii="Times New Roman" w:hAnsi="Times New Roman" w:cs="Times New Roman"/>
        </w:rPr>
        <w:t>факсограмма</w:t>
      </w:r>
      <w:proofErr w:type="spellEnd"/>
      <w:r w:rsidRPr="00C110EE">
        <w:rPr>
          <w:rFonts w:ascii="Times New Roman" w:hAnsi="Times New Roman" w:cs="Times New Roman"/>
        </w:rPr>
        <w:t>, телефонограмма, информационно-телекоммуникационная сеть "Интернет"), позволяющим подтвердить получение такого уведомления адресатом.</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bookmarkStart w:id="16" w:name="P749"/>
      <w:bookmarkEnd w:id="16"/>
      <w:r w:rsidRPr="00C110EE">
        <w:rPr>
          <w:rFonts w:ascii="Times New Roman" w:hAnsi="Times New Roman" w:cs="Times New Roman"/>
        </w:rPr>
        <w:t>VI. Порядок обеспечения абонентом доступа организации</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водопроводно-канализационного хозяйства к канализационным</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сетям (контрольным канализационным колодцам) и приборам</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учета сточных вод в целях определения объема отводимых</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сточных вод, их состава и свойств</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21. Абонент обязан обеспечить представителям организации водопроводно-канализационного хозяйства или по ее указанию представителям иной организации доступ к канализационным сетям (контрольным канализационным колодцам) и иным объектам абонента, местам отбора проб сточных вод, приборам учета (узлам учета) сточных вод и иным устройствам, которыми абонент владеет и пользуется на праве собственности или на ином законном основании и (или) которые находятся в границах его эксплуатационной ответственности, в следующем порядке:</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а) организация водопроводно-канализационного хозяйства или по ее указанию иная организация предварительно, не позднее 15 минут до начала процедуры обследования, или отбора проб, или начала работ на канализационных сетях, оповещает абонента о дате и времени посещения проверяющих с указанием списка проверяющих (при отсутствии у них служебных удостоверений или доверенности). Оповещение осуществляется любым доступным способом (почтовое отправление, телеграмма, </w:t>
      </w:r>
      <w:proofErr w:type="spellStart"/>
      <w:r w:rsidRPr="00C110EE">
        <w:rPr>
          <w:rFonts w:ascii="Times New Roman" w:hAnsi="Times New Roman" w:cs="Times New Roman"/>
        </w:rPr>
        <w:t>факсограмма</w:t>
      </w:r>
      <w:proofErr w:type="spellEnd"/>
      <w:r w:rsidRPr="00C110EE">
        <w:rPr>
          <w:rFonts w:ascii="Times New Roman" w:hAnsi="Times New Roman" w:cs="Times New Roman"/>
        </w:rPr>
        <w:t>, телефонограмма, информационно-телекоммуникационная сеть "Интернет"), позволяющим подтвердить получение такого уведомления адресатом;</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б) уполномоченные представители организации водопроводно-канализационного хозяйства или представители иной организации предъявляют абоненту служебное удостоверение или доверенность на совершение соответствующих действий от имени организации водопроводно-канализационного хозяйства или иной организации;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в) доступ к канализационным сетям (контрольным канализационным колодцам) и приборам учета сточных вод обеспечивается представителям организации водопроводно-канализационного хозяйства или по ее указанию представителям иной организации только в установленных местах отбора проб, местах установки узлов учета, приборов учета и иных устройств, предусмотренных настоящим договором;</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г) абонент вправе принимать участие в проведении организацией водопроводно-канализационного хозяйства всех проверок, предусмотренных настоящим разделом, а также присутствовать при проведении организацией водопроводно-канализационного хозяйства работ на канализационных сетях;</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д) отказ в доступе представителям (</w:t>
      </w:r>
      <w:proofErr w:type="spellStart"/>
      <w:r w:rsidRPr="00C110EE">
        <w:rPr>
          <w:rFonts w:ascii="Times New Roman" w:hAnsi="Times New Roman" w:cs="Times New Roman"/>
        </w:rPr>
        <w:t>недопуск</w:t>
      </w:r>
      <w:proofErr w:type="spellEnd"/>
      <w:r w:rsidRPr="00C110EE">
        <w:rPr>
          <w:rFonts w:ascii="Times New Roman" w:hAnsi="Times New Roman" w:cs="Times New Roman"/>
        </w:rPr>
        <w:t xml:space="preserve"> представителей) организации водопроводно-канализационного хозяйства или по ее указанию представителям иной организации приравнивается к самовольному пользованию централизованной системой водоотведения, что влечет за собой применение расчетного способа при определении количества принятых сточных вод за весь период нарушения. Продолжительность периода нарушения определяется в соответствии с </w:t>
      </w:r>
      <w:hyperlink r:id="rId34">
        <w:r w:rsidRPr="00C110EE">
          <w:rPr>
            <w:rFonts w:ascii="Times New Roman" w:hAnsi="Times New Roman" w:cs="Times New Roman"/>
            <w:color w:val="0000FF"/>
          </w:rPr>
          <w:t>Правилами</w:t>
        </w:r>
      </w:hyperlink>
      <w:r w:rsidRPr="00C110EE">
        <w:rPr>
          <w:rFonts w:ascii="Times New Roman" w:hAnsi="Times New Roman" w:cs="Times New Roman"/>
        </w:rPr>
        <w:t xml:space="preserve"> организации коммерческого учета воды, сточных вод;</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е) в случае невозможности отбора проб сточных вод из мест отбора проб сточных вод, предусмотренных настоящим договором, отбор сточных вод осуществляется в порядке, установленном </w:t>
      </w:r>
      <w:hyperlink r:id="rId35">
        <w:r w:rsidRPr="00C110EE">
          <w:rPr>
            <w:rFonts w:ascii="Times New Roman" w:hAnsi="Times New Roman" w:cs="Times New Roman"/>
            <w:color w:val="0000FF"/>
          </w:rPr>
          <w:t>Правилами</w:t>
        </w:r>
      </w:hyperlink>
      <w:r w:rsidRPr="00C110EE">
        <w:rPr>
          <w:rFonts w:ascii="Times New Roman" w:hAnsi="Times New Roman" w:cs="Times New Roman"/>
        </w:rPr>
        <w:t xml:space="preserve"> осуществления контроля состава и свойств сточных вод.</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VII. Контроль состава и свойств сточных вод, места</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и порядок отбора проб сточных вод</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 xml:space="preserve">22. Контроль состава и свойств сточных вод в отношении абонентов осуществляется в соответствии с </w:t>
      </w:r>
      <w:hyperlink r:id="rId36">
        <w:r w:rsidRPr="00C110EE">
          <w:rPr>
            <w:rFonts w:ascii="Times New Roman" w:hAnsi="Times New Roman" w:cs="Times New Roman"/>
            <w:color w:val="0000FF"/>
          </w:rPr>
          <w:t>Правилами</w:t>
        </w:r>
      </w:hyperlink>
      <w:r w:rsidRPr="00C110EE">
        <w:rPr>
          <w:rFonts w:ascii="Times New Roman" w:hAnsi="Times New Roman" w:cs="Times New Roman"/>
        </w:rPr>
        <w:t xml:space="preserve"> осуществления контроля состава и свойств сточных вод.</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23. Сведения об узлах учета и приборах учета сточных вод и о местах отбора проб сточных вод приводятся по форме согласно </w:t>
      </w:r>
      <w:hyperlink w:anchor="P1055">
        <w:r w:rsidRPr="00C110EE">
          <w:rPr>
            <w:rFonts w:ascii="Times New Roman" w:hAnsi="Times New Roman" w:cs="Times New Roman"/>
            <w:color w:val="0000FF"/>
          </w:rPr>
          <w:t>приложению N 4</w:t>
        </w:r>
      </w:hyperlink>
      <w:r w:rsidRPr="00C110EE">
        <w:rPr>
          <w:rFonts w:ascii="Times New Roman" w:hAnsi="Times New Roman" w:cs="Times New Roman"/>
        </w:rPr>
        <w:t xml:space="preserve"> к настоящему договору.</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VIII. Порядок контроля за соблюдением абонентами</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показателей декларации о составе и свойствах сточных вод,</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нормативов по объему сточных вод и нормативов состава</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сточных вод, требований к составу и свойствам</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сточных вод, установленных в целях предотвращения</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негативного воздействия на работу централизованной</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системы водоотведения</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 xml:space="preserve">24. Нормативы по объему сточных вод и нормативы состава сточных вод устанавливаются в соответствии с законодательством Российской Федерации. Организация водопроводно-канализационного хозяйства уведомляет абонента об утверждении уполномоченными органами исполнительной власти, органами местного самоуправления поселения, городского округа нормативов водоотведения по объему сточных вод и нормативов состава сточных вод в течение 5 рабочих дней со дня получения такой информации от уполномоченных органов исполнительной власти, органов местного самоуправления. Сведения о нормативах по объему сточных вод, установленных для абонента, указываются по форме согласно </w:t>
      </w:r>
      <w:hyperlink w:anchor="P1111">
        <w:r w:rsidRPr="00C110EE">
          <w:rPr>
            <w:rFonts w:ascii="Times New Roman" w:hAnsi="Times New Roman" w:cs="Times New Roman"/>
            <w:color w:val="0000FF"/>
          </w:rPr>
          <w:t>приложению N 5</w:t>
        </w:r>
      </w:hyperlink>
      <w:r w:rsidRPr="00C110EE">
        <w:rPr>
          <w:rFonts w:ascii="Times New Roman" w:hAnsi="Times New Roman" w:cs="Times New Roman"/>
        </w:rPr>
        <w:t>.</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25. Сведения о нормативах состава сточных вод и требованиях к составу и свойствам сточных вод, установленных для абонента в целях предотвращения негативного воздействия на работу централизованной системы водоотведения, указываются по форме согласно </w:t>
      </w:r>
      <w:hyperlink w:anchor="P1164">
        <w:r w:rsidRPr="00C110EE">
          <w:rPr>
            <w:rFonts w:ascii="Times New Roman" w:hAnsi="Times New Roman" w:cs="Times New Roman"/>
            <w:color w:val="0000FF"/>
          </w:rPr>
          <w:t>приложению N 6</w:t>
        </w:r>
      </w:hyperlink>
      <w:r w:rsidRPr="00C110EE">
        <w:rPr>
          <w:rFonts w:ascii="Times New Roman" w:hAnsi="Times New Roman" w:cs="Times New Roman"/>
        </w:rPr>
        <w:t>.</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26. Контроль за соблюдением абонентом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 нормативов по объему сточных вод и нормативов состава сточных вод, а также показателей декларации осуществляет организация водопроводно-канализационного хозяйства или по ее поручению иная организация, а также транзитная организация, осуществляющая транспортировку сточных вод абонента.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В ходе осуществления контроля за соблюдением абонентом установленных для него нормативов по объему сточных вод организация водопроводно-канализационного хозяйства или по ее поручению иная организация ежемесячно определяет объем отведенных (принятых) сточных вод абонента сверх установленного для него норматива по объему сточных вод.</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27. При наличии у абонента объектов, для которых не устанавливаются нормативы по объему сточных вод, контроль за соблюдением нормативов по объему сточных вод абонента производится путем сверки общего объема отведенных сточных вод за вычетом объемов поверхностных сточных вод, а также объемов сточных вод, для которых не устанавливаются нормативы по объему сточных вод.</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28. При превышении абонентом установленных нормативов по объему сточных вод абонент оплачивает объем сточных вод, отведенных в расчетном периоде в централизованную систему водоотведения с превышением установленного норматива по объему сточных вод, по тарифам на водоотведение, действующим в отношении сверхнормативных сбросов сточных вод, установленным в соответствии с </w:t>
      </w:r>
      <w:hyperlink r:id="rId37">
        <w:r w:rsidRPr="00C110EE">
          <w:rPr>
            <w:rFonts w:ascii="Times New Roman" w:hAnsi="Times New Roman" w:cs="Times New Roman"/>
            <w:color w:val="0000FF"/>
          </w:rPr>
          <w:t>Основами ценообразования</w:t>
        </w:r>
      </w:hyperlink>
      <w:r w:rsidRPr="00C110EE">
        <w:rPr>
          <w:rFonts w:ascii="Times New Roman" w:hAnsi="Times New Roman" w:cs="Times New Roman"/>
        </w:rPr>
        <w:t xml:space="preserve"> в сфере водоснабжения и водоотведения, утвержденными постановлением Правительства Российской Федерации от 13 мая 2013 г. N 406 "О государственном регулировании тарифов в сфере водоснабжения и водоотведения".</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IX. Условия прекращения или ограничения приема сточных вод</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 xml:space="preserve">29. Организация водопроводно-канализационного хозяйства вправе осуществить временное прекращение или ограничение приема сточных вод абонента только в случаях, установленных Федеральным </w:t>
      </w:r>
      <w:hyperlink r:id="rId38">
        <w:r w:rsidRPr="00C110EE">
          <w:rPr>
            <w:rFonts w:ascii="Times New Roman" w:hAnsi="Times New Roman" w:cs="Times New Roman"/>
            <w:color w:val="0000FF"/>
          </w:rPr>
          <w:t>законом</w:t>
        </w:r>
      </w:hyperlink>
      <w:r w:rsidRPr="00C110EE">
        <w:rPr>
          <w:rFonts w:ascii="Times New Roman" w:hAnsi="Times New Roman" w:cs="Times New Roman"/>
        </w:rPr>
        <w:t xml:space="preserve"> "О водоснабжении и водоотведении", и при условии соблюдения порядка временного прекращения или ограничения приема сточных вод, установленного </w:t>
      </w:r>
      <w:hyperlink r:id="rId39">
        <w:r w:rsidRPr="00C110EE">
          <w:rPr>
            <w:rFonts w:ascii="Times New Roman" w:hAnsi="Times New Roman" w:cs="Times New Roman"/>
            <w:color w:val="0000FF"/>
          </w:rPr>
          <w:t>Правилами</w:t>
        </w:r>
      </w:hyperlink>
      <w:r w:rsidRPr="00C110EE">
        <w:rPr>
          <w:rFonts w:ascii="Times New Roman" w:hAnsi="Times New Roman" w:cs="Times New Roman"/>
        </w:rPr>
        <w:t xml:space="preserve"> холодного водоснабжения и водоотведения.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30. Организация водопроводно-канализационного хозяйства в течение одних суток со дня временного прекращения или ограничения приема сточных вод уведомляет о таком прекращении или ограничении: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lastRenderedPageBreak/>
        <w:t>а) абонента;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б) орган местного самоуправления;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в) территориальный орган федерального органа исполнительной власти, осуществляющего федеральный государственный санитарно-эпидемиологический надзор;</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г) лиц, с которыми организацией водопроводно-канализационного хозяйства заключены договоры по транспортировке сточных вод, если временное прекращение или ограничение приема сточных вод абонента приведет к временному прекращению или ограничению транспортировки сточных вод.</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31. Уведомление организацией водопроводно-канализационного хозяйства о временном прекращении или ограничении приема сточных вод, а также уведомление о снятии такого прекращения или ограничения и возобновлении приема сточных вод направляются соответствующим лицам любым доступным способом (почтовое отправление, телеграмма, </w:t>
      </w:r>
      <w:proofErr w:type="spellStart"/>
      <w:r w:rsidRPr="00C110EE">
        <w:rPr>
          <w:rFonts w:ascii="Times New Roman" w:hAnsi="Times New Roman" w:cs="Times New Roman"/>
        </w:rPr>
        <w:t>факсограмма</w:t>
      </w:r>
      <w:proofErr w:type="spellEnd"/>
      <w:r w:rsidRPr="00C110EE">
        <w:rPr>
          <w:rFonts w:ascii="Times New Roman" w:hAnsi="Times New Roman" w:cs="Times New Roman"/>
        </w:rPr>
        <w:t>, телефонограмма, информационно-телекоммуникационная сеть "Интернет"), позволяющим подтвердить получение такого уведомления адресатом.</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bookmarkStart w:id="17" w:name="P794"/>
      <w:bookmarkEnd w:id="17"/>
      <w:r w:rsidRPr="00C110EE">
        <w:rPr>
          <w:rFonts w:ascii="Times New Roman" w:hAnsi="Times New Roman" w:cs="Times New Roman"/>
        </w:rPr>
        <w:t>IX(I). Порядок уведомления организации</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водопроводно-канализационного хозяйства о переходе</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прав на объекты, в отношении которых</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осуществляется водоотведение</w:t>
      </w:r>
    </w:p>
    <w:p w:rsidR="00C110EE" w:rsidRPr="00C110EE" w:rsidRDefault="00C110EE">
      <w:pPr>
        <w:pStyle w:val="ConsPlusNormal"/>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31(1). В случае перехода прав на объекты, в отношении которых осуществляется водоотведение в соответствии с настоящим договором, прав на объекты, устройства и сооружения, предназначенные для подключения (технологического присоединения) к централизованной системе водоотведения, а также в случае предоставления прав владения и (или) пользования такими объектами, устройствами или сооружениями третьим лицам абонент в течение 3 рабочих дней со дня наступления одного из указанных событий направляет организации водопроводно-канализационного хозяйства письменное уведомление с указанием лиц, к которым перешли эти права, документов, являющихся основанием перехода прав, и вида переданного права с приложением заверенных надлежащим образом копий документов, являющихся основанием перехода прав.</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Такое уведомление направляется любым доступным способом, позволяющим подтвердить получение уведомления адресатом.</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31(2). Уведомление считается полученным организацией водопроводно-канализационного хозяйства с даты почтового уведомления о вручении, или с даты подписи уполномоченного представителя организации водопроводно-канализационного хозяйства, свидетельствующей о получении уведомления, либо с иной даты в соответствии с выбранным способом направления.</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X. Порядок декларирования состава и свойств сточных вод</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(настоящий раздел включается в договор при условии его</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заключения с абонентом, который обязан подавать</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декларацию в соответствии с требованиями</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законодательства Российской Федерации)</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32. В целях обеспечения контроля состава и свойств сточных вод абонент подает в организацию водопроводно-канализационного хозяйства декларацию.</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33. Декларация разрабатывается абонентом и представляется в организацию водопроводно-канализационного хозяйства не позднее 6 месяцев со дня заключения абонентом с организацией водопроводно-канализационного хозяйства настоящего договора. Декларация на очередной год подается абонентом до 1 ноября предшествующего года.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34. К декларации прилагается заверенная абонентом схема внутриплощадочных канализационных сетей с указанием колодцев присоединения к централизованной системе водоотведения и канализационных колодцев, предназначенных для контроля состава и свойств сточных вод. При наличии нескольких канализационных выпусков в централизованную систему водоотведения в декларации указываются состав и свойства сточных вод по каждому из таких канализационных выпусков. Значения фактических концентраций и фактических свойств сточных вод в составе декларации определяются абонентом путем оценки результатов анализов состава и свойств проб сточных вод по каждому канализационному выпуску </w:t>
      </w:r>
      <w:r w:rsidRPr="00C110EE">
        <w:rPr>
          <w:rFonts w:ascii="Times New Roman" w:hAnsi="Times New Roman" w:cs="Times New Roman"/>
        </w:rPr>
        <w:lastRenderedPageBreak/>
        <w:t>абонента, выполненных по поручению абонента лабораторией, аккредитованной в порядке, установленном законодательством Российской Федерации.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35. Значения фактических концентраций и фактических свойств сточных вод в составе декларации определяются абонентом в интервале от минимального до максимального значения результатов анализов состава и свойств проб сточных вод, при этом в обязательном порядке:</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а) учитываются результаты, полученные за 2 предшествующих года в ходе осуществления контроля состава и свойств сточных вод, проводимого организацией водопроводно-канализационного хозяйства в соответствии с </w:t>
      </w:r>
      <w:hyperlink r:id="rId40">
        <w:r w:rsidRPr="00C110EE">
          <w:rPr>
            <w:rFonts w:ascii="Times New Roman" w:hAnsi="Times New Roman" w:cs="Times New Roman"/>
            <w:color w:val="0000FF"/>
          </w:rPr>
          <w:t>Правилами</w:t>
        </w:r>
      </w:hyperlink>
      <w:r w:rsidRPr="00C110EE">
        <w:rPr>
          <w:rFonts w:ascii="Times New Roman" w:hAnsi="Times New Roman" w:cs="Times New Roman"/>
        </w:rPr>
        <w:t xml:space="preserve"> осуществления контроля состава и свойств сточных вод;</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б) исключаются значения запрещенного сброса;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в) не подлежат указанию нулевые значения фактических концентраций или фактических свойств сточных вод.</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36. Перечень загрязняющих веществ, для выявления которых выполняются определения состава и свойств сточных вод, определяется нормативами состава сточных вод, требованиями к составу и свойствам сточных вод, установленными в целях предотвращения негативного воздействия на работу централизованной системы водоотведения.</w:t>
      </w:r>
    </w:p>
    <w:p w:rsidR="00C110EE" w:rsidRPr="00C110EE" w:rsidRDefault="00C110EE">
      <w:pPr>
        <w:pStyle w:val="ConsPlusNormal"/>
        <w:spacing w:before="220"/>
        <w:ind w:firstLine="540"/>
        <w:jc w:val="both"/>
        <w:rPr>
          <w:rFonts w:ascii="Times New Roman" w:hAnsi="Times New Roman" w:cs="Times New Roman"/>
        </w:rPr>
      </w:pPr>
      <w:bookmarkStart w:id="18" w:name="P817"/>
      <w:bookmarkEnd w:id="18"/>
      <w:r w:rsidRPr="00C110EE">
        <w:rPr>
          <w:rFonts w:ascii="Times New Roman" w:hAnsi="Times New Roman" w:cs="Times New Roman"/>
        </w:rPr>
        <w:t>37. Декларация прекращает действие в следующих случаях:</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а) выявление организацией водопроводно-канализационного хозяйства в ходе осуществления контроля состава и свойств сточных вод превышения абонентом нормативов состава сточных вод или требований, установленных в целях предотвращения негативного воздействия на работу объектов централизованной системы водоотведения, по веществам (показателям), не указанным абонентом в декларации;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б) выявление 2 раза в течение календарного года в контрольной пробе сточных вод, отобранной организацией, осуществляющей водоотведение, значения фактической концентрации загрязняющего вещества или фактического показателя свойств сточных вод абонента по одному и тому же показателю, превышающего в 2 раза и более значение фактической концентрации загрязняющего вещества или фактического показателя свойств сточных вод абонента, заявленные абонентом в декларации.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38. В течение 3 месяцев со дня оповещения абонента организацией, осуществляющей водоотведение, о наступлении хотя бы одного из случаев, указанных в </w:t>
      </w:r>
      <w:hyperlink w:anchor="P817">
        <w:r w:rsidRPr="00C110EE">
          <w:rPr>
            <w:rFonts w:ascii="Times New Roman" w:hAnsi="Times New Roman" w:cs="Times New Roman"/>
            <w:color w:val="0000FF"/>
          </w:rPr>
          <w:t>пункте 37</w:t>
        </w:r>
      </w:hyperlink>
      <w:r w:rsidRPr="00C110EE">
        <w:rPr>
          <w:rFonts w:ascii="Times New Roman" w:hAnsi="Times New Roman" w:cs="Times New Roman"/>
        </w:rPr>
        <w:t xml:space="preserve"> настоящего договора, абонент обязан внести соответствующие изменения в декларацию. В случае если соответствующие изменения в декларацию не были внесены, декларация прекращает действие по истечении 3 месяцев со дня оповещения абонента организацией, осуществляющей водоотведение, о наступлении указанных случаев.</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39. В случае если абонентом допущено нарушение декларации, абонент обязан незамедлительно проинформировать об этом организацию водопроводно-канализационного хозяйства любым доступным способом (почтовое отправление, телеграмма, </w:t>
      </w:r>
      <w:proofErr w:type="spellStart"/>
      <w:r w:rsidRPr="00C110EE">
        <w:rPr>
          <w:rFonts w:ascii="Times New Roman" w:hAnsi="Times New Roman" w:cs="Times New Roman"/>
        </w:rPr>
        <w:t>факсограмма</w:t>
      </w:r>
      <w:proofErr w:type="spellEnd"/>
      <w:r w:rsidRPr="00C110EE">
        <w:rPr>
          <w:rFonts w:ascii="Times New Roman" w:hAnsi="Times New Roman" w:cs="Times New Roman"/>
        </w:rPr>
        <w:t>, телефонограмма, информационно-телекоммуникационная сеть "Интернет"), позволяющим подтвердить получение такого уведомления адресатом.</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XI. Условия отведения (приема) поверхностных сточных</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вод в централизованные системы водоотведения (настоящий</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раздел включается в договор в случае, если организация</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водопроводно-канализационного хозяйства осуществляет прием</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поверхностных сточных вод, поступающих с земельных</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участков, из зданий и сооружений, принадлежащих абоненту)</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40. Организация водопроводно-канализационного хозяйства в соответствии с условиями настоящего договора обязуется осуществлять прием поверхностных сточных вод абонента в централизованную (общесплавную, ливневую) систему водоотведения и обеспечивать их транспортировку, очистку и сброс в водный объект, а абонент обязуется соблюдать требования к составу и свойствам отводимых поверхностных сточных вод, установленные законодательством Российской Федерации, и производить организации водопроводно-канализационного хозяйства оплату отведения (приема) поверхностных сточных вод в сроки, порядке и размере, которые определены в настоящем договоре.</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lastRenderedPageBreak/>
        <w:t>41. Отведение поверхностных сточных вод осуществляется с непосредственным подключением или без непосредственного подключения к централизованной системе водоотведения.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42. Сведения о точках приема поверхностных сточных вод абонента указываются по форме согласно </w:t>
      </w:r>
      <w:hyperlink w:anchor="P1197">
        <w:r w:rsidRPr="00C110EE">
          <w:rPr>
            <w:rFonts w:ascii="Times New Roman" w:hAnsi="Times New Roman" w:cs="Times New Roman"/>
            <w:color w:val="0000FF"/>
          </w:rPr>
          <w:t>приложению N 7</w:t>
        </w:r>
      </w:hyperlink>
      <w:r w:rsidRPr="00C110EE">
        <w:rPr>
          <w:rFonts w:ascii="Times New Roman" w:hAnsi="Times New Roman" w:cs="Times New Roman"/>
        </w:rPr>
        <w:t>.</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XII. Условия отведения (приема) сточных вод иных лиц,</w:t>
      </w:r>
    </w:p>
    <w:p w:rsidR="00C110EE" w:rsidRPr="00C110EE" w:rsidRDefault="00C110EE">
      <w:pPr>
        <w:pStyle w:val="ConsPlusNormal"/>
        <w:jc w:val="center"/>
        <w:rPr>
          <w:rFonts w:ascii="Times New Roman" w:hAnsi="Times New Roman" w:cs="Times New Roman"/>
        </w:rPr>
      </w:pPr>
      <w:proofErr w:type="gramStart"/>
      <w:r w:rsidRPr="00C110EE">
        <w:rPr>
          <w:rFonts w:ascii="Times New Roman" w:hAnsi="Times New Roman" w:cs="Times New Roman"/>
        </w:rPr>
        <w:t>объекты</w:t>
      </w:r>
      <w:proofErr w:type="gramEnd"/>
      <w:r w:rsidRPr="00C110EE">
        <w:rPr>
          <w:rFonts w:ascii="Times New Roman" w:hAnsi="Times New Roman" w:cs="Times New Roman"/>
        </w:rPr>
        <w:t xml:space="preserve"> которых подключены к канализационным сетям,</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принадлежащим абоненту</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43. Абонент представляет организации водопроводно-канализационного хозяйства сведения о лицах, объекты которых подключены к канализационным сетям, принадлежащим абоненту.</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44. Сведения о лицах, объекты которых подключены к канализационным сетям, принадлежащим абоненту, представляются в письменном виде с указанием наименования таких лиц, срока и схемы подключения к канализационным сетям, места отбора проб сточных вод. Организация водопроводно-канализационного хозяйства вправе запросить у лиц, объекты которых подключены к канализационным сетям, принадлежащим абоненту, иные необходимые сведения и документы.</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45. Организация водопроводно-канализационного хозяйства осуществляет отведение сточных вод юридических и физических лиц, объекты которых подключены к канализационным сетям абонента, при условии, что такие лица заключили договор водоотведения или единый договор холодного водоснабжения и водоотведения с организацией водопроводно-канализационного хозяйства.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46. Абонент несет в полном объеме ответственность за нарушения условий настоящего договора, произошедшие по вине юридических и физических лиц, объекты которых подключены к канализационным сетям абонента, но которые не имеют договора водоотведения или единого договора холодного водоснабжения и водоотведения с организацией водопроводно-канализационного хозяйства.</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XIII. Порядок урегулирования споров и разногласий</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47. Все споры и разногласия, возникающие между сторонами, связанные с исполнением настоящего договора, подлежат досудебному урегулированию в претензионном порядке.</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48. Претензия направляется по адресу стороны, указанному в реквизитах договора, и должна содержать:</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а) сведения о заявителе (наименование, местонахождение (адрес);</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б) содержание спора, разногласий;</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в) сведения об объекте (объектах), в отношении которого возникли спор, разногласия (полное наименование, местонахождение, правомочие на объект, которым обладает сторона, направившая претензию);</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г) другие сведения по усмотрению стороны.</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49. Сторона, получившая претензию, в течение 10 рабочих дней со дня поступления претензии обязана ее рассмотреть и дать ответ.</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50. Стороны составляют акт об урегулировании спора или разногласий.</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51. В случае </w:t>
      </w:r>
      <w:proofErr w:type="spellStart"/>
      <w:r w:rsidRPr="00C110EE">
        <w:rPr>
          <w:rFonts w:ascii="Times New Roman" w:hAnsi="Times New Roman" w:cs="Times New Roman"/>
        </w:rPr>
        <w:t>недостижения</w:t>
      </w:r>
      <w:proofErr w:type="spellEnd"/>
      <w:r w:rsidRPr="00C110EE">
        <w:rPr>
          <w:rFonts w:ascii="Times New Roman" w:hAnsi="Times New Roman" w:cs="Times New Roman"/>
        </w:rPr>
        <w:t xml:space="preserve"> сторонами соглашения спор и разногласия, возникшие из настоящего договора, подлежат урегулированию в суде в установленном законодательством Российской Федерации порядке.</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XIV. Ответственность сторон</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52.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53. В случае нарушения организацией водопроводно-канализационного хозяйства режима приема </w:t>
      </w:r>
      <w:r w:rsidRPr="00C110EE">
        <w:rPr>
          <w:rFonts w:ascii="Times New Roman" w:hAnsi="Times New Roman" w:cs="Times New Roman"/>
        </w:rPr>
        <w:lastRenderedPageBreak/>
        <w:t>сточных вод абонент вправе потребовать пропорционального снижения размера оплаты по настоящему договору в соответствующем расчетном периоде.</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54. В случае неисполнения либо ненадлежащего исполнения абонентом обязательств по оплате настоящего договора организация водопроводно-канализационного хозяйства вправе потребовать от абонента уплаты пени в размере одной </w:t>
      </w:r>
      <w:proofErr w:type="spellStart"/>
      <w:r w:rsidRPr="00C110EE">
        <w:rPr>
          <w:rFonts w:ascii="Times New Roman" w:hAnsi="Times New Roman" w:cs="Times New Roman"/>
        </w:rPr>
        <w:t>стотридцатой</w:t>
      </w:r>
      <w:proofErr w:type="spellEnd"/>
      <w:r w:rsidRPr="00C110EE">
        <w:rPr>
          <w:rFonts w:ascii="Times New Roman" w:hAnsi="Times New Roman" w:cs="Times New Roman"/>
        </w:rPr>
        <w:t xml:space="preserve">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54(1). В случае неисполнения либо ненадлежащего исполнения абонентом обязанности по обеспечению доступа организации водопроводно-канализационного хозяйства к канализационным сетям и устройствам на них для проведения работ абонент несет обязанность по возмещению причиненных в результате этого организации водопроводно-канализационного хозяйства, другим абонентам, транзитным организациям и (или) иным лицам убытков.</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XV. Обстоятельства непреодолимой силы</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 xml:space="preserve">55. Стороны освобождаются от ответственности за неисполнение либо ненадлежащее исполнение обязательств по настоящему договору, если оно явилось следствием обстоятельств непреодолимой силы </w:t>
      </w:r>
      <w:proofErr w:type="gramStart"/>
      <w:r w:rsidRPr="00C110EE">
        <w:rPr>
          <w:rFonts w:ascii="Times New Roman" w:hAnsi="Times New Roman" w:cs="Times New Roman"/>
        </w:rPr>
        <w:t>и</w:t>
      </w:r>
      <w:proofErr w:type="gramEnd"/>
      <w:r w:rsidRPr="00C110EE">
        <w:rPr>
          <w:rFonts w:ascii="Times New Roman" w:hAnsi="Times New Roman" w:cs="Times New Roman"/>
        </w:rPr>
        <w:t xml:space="preserve"> если эти обстоятельства повлияли на исполнение настоящего договора.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При этом срок исполнения обязательств по настоящему договору отодвигается соразмерно времени, в течение которого действовали такие обстоятельства, а также последствиям, вызванным этими обстоятельствами.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56. Сторона, подвергшаяся действию обстоятельств непреодолимой силы, обязана без промедления (не позднее 24 часов) уведомить другую сторону любым доступным способом (почтовое отправление, телеграмма, </w:t>
      </w:r>
      <w:proofErr w:type="spellStart"/>
      <w:r w:rsidRPr="00C110EE">
        <w:rPr>
          <w:rFonts w:ascii="Times New Roman" w:hAnsi="Times New Roman" w:cs="Times New Roman"/>
        </w:rPr>
        <w:t>факсограмма</w:t>
      </w:r>
      <w:proofErr w:type="spellEnd"/>
      <w:r w:rsidRPr="00C110EE">
        <w:rPr>
          <w:rFonts w:ascii="Times New Roman" w:hAnsi="Times New Roman" w:cs="Times New Roman"/>
        </w:rPr>
        <w:t>, телефонограмма, информационно-телекоммуникационная сеть "Интернет"), позволяющим подтвердить получение такого уведомления адресатом, о наступлении и характере указанных обстоятельств, а также об их прекращении.</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XVI. Действие договора</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57. Настоящий договор вступает в силу с 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(указать дату)</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58. Настоящий договор заключен на срок 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(указать срок)</w:t>
      </w: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59. Настоящий договор считается продленным на тот же срок и на тех же условиях, если за один месяц до окончания срока его действия ни одна из сторон не заявит о его прекращении или изменении либо о заключении нового договора на иных условиях.</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60. Настоящий договор может быть расторгнут до окончания срока его действия по обоюдному согласию сторон.</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61. В случае предусмотренного законодательством Российской Федерации отказа организации водопроводно-канализационного хозяйства от исполнения настоящего договора или его изменения в одностороннем порядке договор считается расторгнутым или измененным.</w:t>
      </w:r>
    </w:p>
    <w:p w:rsidR="00C110EE" w:rsidRPr="00C110EE" w:rsidRDefault="00C110EE">
      <w:pPr>
        <w:pStyle w:val="ConsPlusNormal"/>
        <w:spacing w:before="220"/>
        <w:ind w:firstLine="540"/>
        <w:jc w:val="both"/>
        <w:rPr>
          <w:rFonts w:ascii="Times New Roman" w:hAnsi="Times New Roman" w:cs="Times New Roman"/>
        </w:rPr>
      </w:pPr>
      <w:bookmarkStart w:id="19" w:name="P877"/>
      <w:bookmarkEnd w:id="19"/>
      <w:r w:rsidRPr="00C110EE">
        <w:rPr>
          <w:rFonts w:ascii="Times New Roman" w:hAnsi="Times New Roman" w:cs="Times New Roman"/>
        </w:rPr>
        <w:t xml:space="preserve">61(1). В случае перехода прав на объекты, в отношении которых осуществляется водоотведение в соответствии с настоящим договором, договор считается расторгнутым с даты, указанной в уведомлении о переходе прав на объекты, представленном абонентом в организацию водопроводно-канализационного хозяйства в порядке, предусмотренном </w:t>
      </w:r>
      <w:hyperlink w:anchor="P794">
        <w:r w:rsidRPr="00C110EE">
          <w:rPr>
            <w:rFonts w:ascii="Times New Roman" w:hAnsi="Times New Roman" w:cs="Times New Roman"/>
            <w:color w:val="0000FF"/>
          </w:rPr>
          <w:t>разделом IX</w:t>
        </w:r>
      </w:hyperlink>
      <w:r w:rsidRPr="00C110EE">
        <w:rPr>
          <w:rFonts w:ascii="Times New Roman" w:hAnsi="Times New Roman" w:cs="Times New Roman"/>
        </w:rPr>
        <w:t>(I) настоящего договора, но не ранее даты получения такого уведомления организацией водопроводно-канализационного хозяйства либо с даты заключения договора водоотведения или единого договора холодного водоснабжения и водоотведения с лицом, к которому перешли эти права, в зависимости от того, какая из указанных дат наступила раньше.</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XVII. Прочие условия</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62. Изменения, которые вносятся в настоящий договор, считаются действительными, если они оформлены в письменном виде, подписаны уполномоченными на то лицами и заверены печатями обеих сторон (при их наличии).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lastRenderedPageBreak/>
        <w:t xml:space="preserve">63. В случае изменения наименования, местонахождения или банковских реквизитов сторона обязана уведомить об этом другую сторону в письменной форме в течение 5 рабочих дней со дня наступления указанных обстоятельств любым доступным способом (почтовое отправление, телеграмма, </w:t>
      </w:r>
      <w:proofErr w:type="spellStart"/>
      <w:r w:rsidRPr="00C110EE">
        <w:rPr>
          <w:rFonts w:ascii="Times New Roman" w:hAnsi="Times New Roman" w:cs="Times New Roman"/>
        </w:rPr>
        <w:t>факсограмма</w:t>
      </w:r>
      <w:proofErr w:type="spellEnd"/>
      <w:r w:rsidRPr="00C110EE">
        <w:rPr>
          <w:rFonts w:ascii="Times New Roman" w:hAnsi="Times New Roman" w:cs="Times New Roman"/>
        </w:rPr>
        <w:t>, телефонограмма, информационно-телекоммуникационная сеть "Интернет"), позволяющим подтвердить получение такого уведомления адресатом.</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64. При исполнении настоящего договора стороны обязуются руководствоваться законодательством Российской Федерации.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65. Настоящий договор составлен в двух экземплярах, имеющих одинаковую юридическую силу.</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66. Приложения к настоящему договору являются его неотъемлемой частью.</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Организация водопроводно-                                           Абонент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канализационного хозяйства</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 ____________________________________</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 ___________________ 20__ г.           "__" ___________________ 20__ г.</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right"/>
        <w:outlineLvl w:val="1"/>
        <w:rPr>
          <w:rFonts w:ascii="Times New Roman" w:hAnsi="Times New Roman" w:cs="Times New Roman"/>
        </w:rPr>
      </w:pPr>
      <w:r w:rsidRPr="00C110EE">
        <w:rPr>
          <w:rFonts w:ascii="Times New Roman" w:hAnsi="Times New Roman" w:cs="Times New Roman"/>
        </w:rPr>
        <w:lastRenderedPageBreak/>
        <w:t>Приложение N 1</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к типовому договору водоотведения</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(форма)</w:t>
      </w:r>
    </w:p>
    <w:p w:rsidR="00C110EE" w:rsidRPr="00C110EE" w:rsidRDefault="00C110EE">
      <w:pPr>
        <w:pStyle w:val="ConsPlusNormal"/>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bookmarkStart w:id="20" w:name="P905"/>
      <w:bookmarkEnd w:id="20"/>
      <w:r w:rsidRPr="00C110EE">
        <w:rPr>
          <w:rFonts w:ascii="Times New Roman" w:hAnsi="Times New Roman" w:cs="Times New Roman"/>
        </w:rPr>
        <w:t xml:space="preserve">                                    АКТ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разграничения балансовой принадлежности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и эксплуатационной ответственности</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организации)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именуемое    в    дальнейшем   организацией   водопроводно-канализационного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хозяйства, в лице 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должности, фамилия, имя, отчество)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действующего на основании 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(положение, устав, доверенность - указать</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нужное)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с одной стороны, и 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организации)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именуемое в дальнейшем абонентом, в лице 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должности,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фамилия, имя, отчество)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действующего на основании 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(положение, устав, доверенность - указать</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нужное)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с другой стороны, именуемые в дальнейшем сторонами, составили настоящий акт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о том, что: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границей  балансовой</w:t>
      </w:r>
      <w:proofErr w:type="gramEnd"/>
      <w:r w:rsidRPr="00C110EE">
        <w:rPr>
          <w:rFonts w:ascii="Times New Roman" w:hAnsi="Times New Roman" w:cs="Times New Roman"/>
        </w:rPr>
        <w:t xml:space="preserve">  принадлежности  объектов  централизованных систем</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водоотведения   организации   водопроводно-канализационного   хозяйства   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абонента является 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границей  эксплуатационной</w:t>
      </w:r>
      <w:proofErr w:type="gramEnd"/>
      <w:r w:rsidRPr="00C110EE">
        <w:rPr>
          <w:rFonts w:ascii="Times New Roman" w:hAnsi="Times New Roman" w:cs="Times New Roman"/>
        </w:rPr>
        <w:t xml:space="preserve">  ответственности  объектов  централизованных</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систем  водоотведения</w:t>
      </w:r>
      <w:proofErr w:type="gramEnd"/>
      <w:r w:rsidRPr="00C110EE">
        <w:rPr>
          <w:rFonts w:ascii="Times New Roman" w:hAnsi="Times New Roman" w:cs="Times New Roman"/>
        </w:rPr>
        <w:t xml:space="preserve"> организации водопроводно-канализационного хозяйства 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абонента является 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Организация водопроводно-                       Абонент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канализационного хозяйства</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   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   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   ____________________________________</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"__" ___________________ 20__ г.       "__" ___________________ 20__ г.</w:t>
      </w:r>
    </w:p>
    <w:p w:rsidR="00C110EE" w:rsidRPr="00C110EE" w:rsidRDefault="00C110EE">
      <w:pPr>
        <w:pStyle w:val="ConsPlusNormal"/>
        <w:jc w:val="both"/>
        <w:rPr>
          <w:rFonts w:ascii="Times New Roman" w:hAnsi="Times New Roman" w:cs="Times New Roman"/>
        </w:rPr>
      </w:pPr>
    </w:p>
    <w:p w:rsidR="00C110EE" w:rsidRPr="00C110EE" w:rsidRDefault="00C110EE">
      <w:pPr>
        <w:pStyle w:val="ConsPlusNormal"/>
        <w:jc w:val="both"/>
        <w:rPr>
          <w:rFonts w:ascii="Times New Roman" w:hAnsi="Times New Roman" w:cs="Times New Roman"/>
        </w:rPr>
      </w:pPr>
    </w:p>
    <w:p w:rsidR="00C110EE" w:rsidRDefault="00C110EE">
      <w:pPr>
        <w:pStyle w:val="ConsPlusNormal"/>
        <w:jc w:val="both"/>
        <w:rPr>
          <w:rFonts w:ascii="Times New Roman" w:hAnsi="Times New Roman" w:cs="Times New Roman"/>
        </w:rPr>
      </w:pPr>
    </w:p>
    <w:p w:rsidR="00C110EE" w:rsidRDefault="00C110EE">
      <w:pPr>
        <w:pStyle w:val="ConsPlusNormal"/>
        <w:jc w:val="both"/>
        <w:rPr>
          <w:rFonts w:ascii="Times New Roman" w:hAnsi="Times New Roman" w:cs="Times New Roman"/>
        </w:rPr>
      </w:pPr>
    </w:p>
    <w:p w:rsidR="00C110EE" w:rsidRDefault="00C110EE">
      <w:pPr>
        <w:pStyle w:val="ConsPlusNormal"/>
        <w:jc w:val="both"/>
        <w:rPr>
          <w:rFonts w:ascii="Times New Roman" w:hAnsi="Times New Roman" w:cs="Times New Roman"/>
        </w:rPr>
      </w:pPr>
    </w:p>
    <w:p w:rsidR="00C110EE" w:rsidRDefault="00C110EE">
      <w:pPr>
        <w:pStyle w:val="ConsPlusNormal"/>
        <w:jc w:val="both"/>
        <w:rPr>
          <w:rFonts w:ascii="Times New Roman" w:hAnsi="Times New Roman" w:cs="Times New Roman"/>
        </w:rPr>
      </w:pPr>
    </w:p>
    <w:p w:rsidR="00C110EE" w:rsidRDefault="00C110EE">
      <w:pPr>
        <w:pStyle w:val="ConsPlusNormal"/>
        <w:jc w:val="both"/>
        <w:rPr>
          <w:rFonts w:ascii="Times New Roman" w:hAnsi="Times New Roman" w:cs="Times New Roman"/>
        </w:rPr>
      </w:pPr>
    </w:p>
    <w:p w:rsidR="00C110EE" w:rsidRDefault="00C110EE">
      <w:pPr>
        <w:pStyle w:val="ConsPlusNormal"/>
        <w:jc w:val="both"/>
        <w:rPr>
          <w:rFonts w:ascii="Times New Roman" w:hAnsi="Times New Roman" w:cs="Times New Roman"/>
        </w:rPr>
      </w:pPr>
    </w:p>
    <w:p w:rsidR="00C110EE" w:rsidRDefault="00C110EE">
      <w:pPr>
        <w:pStyle w:val="ConsPlusNormal"/>
        <w:jc w:val="both"/>
        <w:rPr>
          <w:rFonts w:ascii="Times New Roman" w:hAnsi="Times New Roman" w:cs="Times New Roman"/>
        </w:rPr>
      </w:pPr>
    </w:p>
    <w:p w:rsidR="00C110EE" w:rsidRDefault="00C110EE">
      <w:pPr>
        <w:pStyle w:val="ConsPlusNormal"/>
        <w:jc w:val="both"/>
        <w:rPr>
          <w:rFonts w:ascii="Times New Roman" w:hAnsi="Times New Roman" w:cs="Times New Roman"/>
        </w:rPr>
      </w:pPr>
    </w:p>
    <w:p w:rsidR="00C110EE" w:rsidRDefault="00C110EE">
      <w:pPr>
        <w:pStyle w:val="ConsPlusNormal"/>
        <w:jc w:val="both"/>
        <w:rPr>
          <w:rFonts w:ascii="Times New Roman" w:hAnsi="Times New Roman" w:cs="Times New Roman"/>
        </w:rPr>
      </w:pPr>
    </w:p>
    <w:p w:rsidR="00C110EE" w:rsidRDefault="00C110EE">
      <w:pPr>
        <w:pStyle w:val="ConsPlusNormal"/>
        <w:jc w:val="both"/>
        <w:rPr>
          <w:rFonts w:ascii="Times New Roman" w:hAnsi="Times New Roman" w:cs="Times New Roman"/>
        </w:rPr>
      </w:pPr>
    </w:p>
    <w:p w:rsidR="00C110EE" w:rsidRDefault="00C110EE">
      <w:pPr>
        <w:pStyle w:val="ConsPlusNormal"/>
        <w:jc w:val="both"/>
        <w:rPr>
          <w:rFonts w:ascii="Times New Roman" w:hAnsi="Times New Roman" w:cs="Times New Roman"/>
        </w:rPr>
      </w:pPr>
    </w:p>
    <w:p w:rsidR="00C110EE" w:rsidRDefault="00C110EE">
      <w:pPr>
        <w:pStyle w:val="ConsPlusNormal"/>
        <w:jc w:val="both"/>
        <w:rPr>
          <w:rFonts w:ascii="Times New Roman" w:hAnsi="Times New Roman" w:cs="Times New Roman"/>
        </w:rPr>
      </w:pPr>
    </w:p>
    <w:p w:rsidR="00C110EE" w:rsidRDefault="00C110EE">
      <w:pPr>
        <w:pStyle w:val="ConsPlusNormal"/>
        <w:jc w:val="both"/>
        <w:rPr>
          <w:rFonts w:ascii="Times New Roman" w:hAnsi="Times New Roman" w:cs="Times New Roman"/>
        </w:rPr>
      </w:pPr>
    </w:p>
    <w:p w:rsidR="00C110EE" w:rsidRDefault="00C110EE">
      <w:pPr>
        <w:pStyle w:val="ConsPlusNormal"/>
        <w:jc w:val="both"/>
        <w:rPr>
          <w:rFonts w:ascii="Times New Roman" w:hAnsi="Times New Roman" w:cs="Times New Roman"/>
        </w:rPr>
      </w:pPr>
    </w:p>
    <w:p w:rsidR="00C110EE" w:rsidRDefault="00C110EE">
      <w:pPr>
        <w:pStyle w:val="ConsPlusNormal"/>
        <w:jc w:val="both"/>
        <w:rPr>
          <w:rFonts w:ascii="Times New Roman" w:hAnsi="Times New Roman" w:cs="Times New Roman"/>
        </w:rPr>
      </w:pPr>
    </w:p>
    <w:p w:rsidR="00C110EE" w:rsidRDefault="00C110EE">
      <w:pPr>
        <w:pStyle w:val="ConsPlusNormal"/>
        <w:jc w:val="both"/>
        <w:rPr>
          <w:rFonts w:ascii="Times New Roman" w:hAnsi="Times New Roman" w:cs="Times New Roman"/>
        </w:rPr>
      </w:pPr>
    </w:p>
    <w:p w:rsidR="00C110EE" w:rsidRDefault="00C110EE">
      <w:pPr>
        <w:pStyle w:val="ConsPlusNormal"/>
        <w:jc w:val="both"/>
        <w:rPr>
          <w:rFonts w:ascii="Times New Roman" w:hAnsi="Times New Roman" w:cs="Times New Roman"/>
        </w:rPr>
      </w:pPr>
    </w:p>
    <w:p w:rsidR="00C110EE" w:rsidRPr="00C110EE" w:rsidRDefault="00C110EE">
      <w:pPr>
        <w:pStyle w:val="ConsPlusNormal"/>
        <w:jc w:val="both"/>
        <w:rPr>
          <w:rFonts w:ascii="Times New Roman" w:hAnsi="Times New Roman" w:cs="Times New Roman"/>
        </w:rPr>
      </w:pPr>
    </w:p>
    <w:p w:rsidR="00C110EE" w:rsidRPr="00C110EE" w:rsidRDefault="00C110EE">
      <w:pPr>
        <w:pStyle w:val="ConsPlusNormal"/>
        <w:jc w:val="both"/>
        <w:rPr>
          <w:rFonts w:ascii="Times New Roman" w:hAnsi="Times New Roman" w:cs="Times New Roman"/>
        </w:rPr>
      </w:pPr>
    </w:p>
    <w:p w:rsidR="00C110EE" w:rsidRPr="00C110EE" w:rsidRDefault="00C110EE">
      <w:pPr>
        <w:pStyle w:val="ConsPlusNormal"/>
        <w:jc w:val="both"/>
        <w:rPr>
          <w:rFonts w:ascii="Times New Roman" w:hAnsi="Times New Roman" w:cs="Times New Roman"/>
        </w:rPr>
      </w:pPr>
    </w:p>
    <w:p w:rsidR="00C110EE" w:rsidRPr="00C110EE" w:rsidRDefault="00C110EE">
      <w:pPr>
        <w:pStyle w:val="ConsPlusNormal"/>
        <w:jc w:val="right"/>
        <w:outlineLvl w:val="1"/>
        <w:rPr>
          <w:rFonts w:ascii="Times New Roman" w:hAnsi="Times New Roman" w:cs="Times New Roman"/>
        </w:rPr>
      </w:pPr>
      <w:r w:rsidRPr="00C110EE">
        <w:rPr>
          <w:rFonts w:ascii="Times New Roman" w:hAnsi="Times New Roman" w:cs="Times New Roman"/>
        </w:rPr>
        <w:lastRenderedPageBreak/>
        <w:t>Приложение N 3</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к типовому договору водоотведения</w:t>
      </w:r>
    </w:p>
    <w:p w:rsidR="00C110EE" w:rsidRPr="00C110EE" w:rsidRDefault="00C110EE">
      <w:pPr>
        <w:pStyle w:val="ConsPlusNormal"/>
        <w:jc w:val="right"/>
        <w:rPr>
          <w:rFonts w:ascii="Times New Roman" w:hAnsi="Times New Roman" w:cs="Times New Roman"/>
        </w:rPr>
      </w:pP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(форма)</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bookmarkStart w:id="21" w:name="P961"/>
      <w:bookmarkEnd w:id="21"/>
      <w:r w:rsidRPr="00C110EE">
        <w:rPr>
          <w:rFonts w:ascii="Times New Roman" w:hAnsi="Times New Roman" w:cs="Times New Roman"/>
        </w:rPr>
        <w:t xml:space="preserve">                                 СВЕДЕНИЯ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о режиме приема сточных вод</w:t>
      </w:r>
    </w:p>
    <w:p w:rsidR="00C110EE" w:rsidRPr="00C110EE" w:rsidRDefault="00C110EE">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2891"/>
        <w:gridCol w:w="3288"/>
      </w:tblGrid>
      <w:tr w:rsidR="00C110EE" w:rsidRPr="00C110EE">
        <w:tc>
          <w:tcPr>
            <w:tcW w:w="2891"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Наименование объекта</w:t>
            </w:r>
          </w:p>
        </w:tc>
        <w:tc>
          <w:tcPr>
            <w:tcW w:w="2891"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Максимальный расход сточных вод (часовой)</w:t>
            </w:r>
          </w:p>
        </w:tc>
        <w:tc>
          <w:tcPr>
            <w:tcW w:w="3288"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Максимальный расход сточных вод (секундный)</w:t>
            </w:r>
          </w:p>
        </w:tc>
      </w:tr>
      <w:tr w:rsidR="00C110EE" w:rsidRPr="00C110EE">
        <w:tc>
          <w:tcPr>
            <w:tcW w:w="2891"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1</w:t>
            </w:r>
          </w:p>
        </w:tc>
        <w:tc>
          <w:tcPr>
            <w:tcW w:w="2891"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2</w:t>
            </w:r>
          </w:p>
        </w:tc>
        <w:tc>
          <w:tcPr>
            <w:tcW w:w="3288"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3</w:t>
            </w:r>
          </w:p>
        </w:tc>
      </w:tr>
      <w:tr w:rsidR="00C110EE" w:rsidRPr="00C110EE">
        <w:tc>
          <w:tcPr>
            <w:tcW w:w="2891" w:type="dxa"/>
          </w:tcPr>
          <w:p w:rsidR="00C110EE" w:rsidRPr="00C110EE" w:rsidRDefault="00C110EE">
            <w:pPr>
              <w:pStyle w:val="ConsPlusNormal"/>
              <w:jc w:val="center"/>
              <w:rPr>
                <w:rFonts w:ascii="Times New Roman" w:hAnsi="Times New Roman" w:cs="Times New Roman"/>
              </w:rPr>
            </w:pPr>
          </w:p>
        </w:tc>
        <w:tc>
          <w:tcPr>
            <w:tcW w:w="2891" w:type="dxa"/>
          </w:tcPr>
          <w:p w:rsidR="00C110EE" w:rsidRPr="00C110EE" w:rsidRDefault="00C110EE">
            <w:pPr>
              <w:pStyle w:val="ConsPlusNormal"/>
              <w:jc w:val="center"/>
              <w:rPr>
                <w:rFonts w:ascii="Times New Roman" w:hAnsi="Times New Roman" w:cs="Times New Roman"/>
              </w:rPr>
            </w:pPr>
          </w:p>
        </w:tc>
        <w:tc>
          <w:tcPr>
            <w:tcW w:w="3288" w:type="dxa"/>
          </w:tcPr>
          <w:p w:rsidR="00C110EE" w:rsidRPr="00C110EE" w:rsidRDefault="00C110EE">
            <w:pPr>
              <w:pStyle w:val="ConsPlusNormal"/>
              <w:jc w:val="center"/>
              <w:rPr>
                <w:rFonts w:ascii="Times New Roman" w:hAnsi="Times New Roman" w:cs="Times New Roman"/>
              </w:rPr>
            </w:pPr>
          </w:p>
        </w:tc>
      </w:tr>
    </w:tbl>
    <w:p w:rsidR="00C110EE" w:rsidRPr="00C110EE" w:rsidRDefault="00C110EE">
      <w:pPr>
        <w:pStyle w:val="ConsPlusNormal"/>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Режим установлен с __________________ по _________________ 20__ г.</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Допустимые  перерывы</w:t>
      </w:r>
      <w:proofErr w:type="gramEnd"/>
      <w:r w:rsidRPr="00C110EE">
        <w:rPr>
          <w:rFonts w:ascii="Times New Roman" w:hAnsi="Times New Roman" w:cs="Times New Roman"/>
        </w:rPr>
        <w:t xml:space="preserve">   в   продолжительности    приема    сточных   вод</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Организация водопроводно-                                           Абонент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канализационного хозяйства</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 ____________________________________</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 ___________________ 20__ г.           "__" ___________________ 20__ г.</w:t>
      </w:r>
    </w:p>
    <w:p w:rsidR="00C110EE" w:rsidRPr="00C110EE" w:rsidRDefault="00C110EE">
      <w:pPr>
        <w:pStyle w:val="ConsPlusNormal"/>
        <w:rPr>
          <w:rFonts w:ascii="Times New Roman" w:hAnsi="Times New Roman" w:cs="Times New Roman"/>
        </w:rPr>
      </w:pPr>
    </w:p>
    <w:p w:rsidR="00C110EE" w:rsidRPr="00C110EE" w:rsidRDefault="00C110EE">
      <w:pPr>
        <w:pStyle w:val="ConsPlusNormal"/>
        <w:rPr>
          <w:rFonts w:ascii="Times New Roman" w:hAnsi="Times New Roman" w:cs="Times New Roman"/>
        </w:rPr>
      </w:pPr>
    </w:p>
    <w:p w:rsidR="00C110EE" w:rsidRP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Pr="00C110EE" w:rsidRDefault="00C110EE">
      <w:pPr>
        <w:pStyle w:val="ConsPlusNormal"/>
        <w:rPr>
          <w:rFonts w:ascii="Times New Roman" w:hAnsi="Times New Roman" w:cs="Times New Roman"/>
        </w:rPr>
      </w:pPr>
    </w:p>
    <w:p w:rsidR="00C110EE" w:rsidRPr="00C110EE" w:rsidRDefault="00C110EE">
      <w:pPr>
        <w:pStyle w:val="ConsPlusNormal"/>
        <w:rPr>
          <w:rFonts w:ascii="Times New Roman" w:hAnsi="Times New Roman" w:cs="Times New Roman"/>
        </w:rPr>
      </w:pPr>
    </w:p>
    <w:p w:rsidR="00C110EE" w:rsidRPr="00C110EE" w:rsidRDefault="00C110EE">
      <w:pPr>
        <w:pStyle w:val="ConsPlusNormal"/>
        <w:jc w:val="right"/>
        <w:outlineLvl w:val="1"/>
        <w:rPr>
          <w:rFonts w:ascii="Times New Roman" w:hAnsi="Times New Roman" w:cs="Times New Roman"/>
        </w:rPr>
      </w:pPr>
      <w:r w:rsidRPr="00C110EE">
        <w:rPr>
          <w:rFonts w:ascii="Times New Roman" w:hAnsi="Times New Roman" w:cs="Times New Roman"/>
        </w:rPr>
        <w:lastRenderedPageBreak/>
        <w:t>Приложение N 3(1)</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к типовому договору водоотведения</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(форма)</w:t>
      </w:r>
    </w:p>
    <w:p w:rsidR="00C110EE" w:rsidRPr="00C110EE" w:rsidRDefault="00C110EE">
      <w:pPr>
        <w:pStyle w:val="ConsPlusNormal"/>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bookmarkStart w:id="22" w:name="P996"/>
      <w:bookmarkEnd w:id="22"/>
      <w:r w:rsidRPr="00C110EE">
        <w:rPr>
          <w:rFonts w:ascii="Times New Roman" w:hAnsi="Times New Roman" w:cs="Times New Roman"/>
        </w:rPr>
        <w:t xml:space="preserve">                                СОГЛАШЕНИЕ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об осуществлении электронного документооборота</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_____________________________ "__" _______ 20__ г.</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(место заключения соглашения)</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организации)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именуемое    в    дальнейшем   организацией   водопроводно-канализационного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хозяйства, в лице 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должности, фамилия, имя, отчество)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действующего на основании 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(положение, устав, доверенность - указать</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нужное)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с одной стороны, и 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организации)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именуемое в дальнейшем абонентом, в лице 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(фамилия, имя, отчество, паспортные данные - в случае заключения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соглашения со стороны абонента физическим лицом; наименование должности,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фамилия, имя, отчество - в случае заключения соглашения со стороны</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абонента юридическим лицом)</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действующего на основании 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(положение, устав, доверенность - указать нужное в случае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заключения соглашения со стороны абонента юридическим лицом)</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с  другой</w:t>
      </w:r>
      <w:proofErr w:type="gramEnd"/>
      <w:r w:rsidRPr="00C110EE">
        <w:rPr>
          <w:rFonts w:ascii="Times New Roman" w:hAnsi="Times New Roman" w:cs="Times New Roman"/>
        </w:rPr>
        <w:t xml:space="preserve">  стороны,  именуемые  в дальнейшем сторонами, заключили настоящее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соглашение о нижеследующем:</w:t>
      </w: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1. Выставление организацией водопроводно-канализационного хозяйства расчетно-платежных документов (счет, счет-фактура, акт сдачи-приемки услуг) абоненту производится посредством электронного документооборота с использованием электронной подписи через оператора электронного документооборота _______________________________ (ИНН __________/ОГРН _____________).</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2. Датой выставления организацией водопроводно-канализационного хозяйства расчетно-платежных документов в электронном виде абоненту по телекоммуникационным каналам связи считается дата подтверждения оператором электронного документооборота выставления организацией водопроводно-канализационного хозяйства расчетно-платежных документов абоненту.</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3. Абонент обязан в течение 10 рабочих дней со дня выставления расчетно-платежных документов в электронном виде по телекоммуникационным каналам связи вернуть организации водопроводно-канализационного хозяйства оформленный надлежащим образом акт сдачи-приемки услуг, подписанный электронной подписью абонента и подтвержденный оператором электронного документооборота.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Акт сдачи-приемки услуг в электронном виде считается полученным организацией водопроводно-канализационного хозяйства, если организации водопроводно-канализационного хозяйства поступило подтверждение оператором электронного документооборота подписания акта сдачи-приемки услуг электронной подписью абонента.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4. В случае если в течение 5 рабочих дней со дня выставления абоненту расчетно-платежных документов в электронном виде по телекоммуникационным каналам связи абонент письменно не заявит организации водопроводно-канализационного хозяйства о своих возражениях по содержанию указанных документов, в том числе по объему принятых сточных вод и сумме платежа, считается, что абонент согласен с представленным расчетом суммы платежа, а указанные в расчетно-платежных документах показания приборов учета являются согласованными абонентом.</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5. Для работы в системе обмена электронными документами абонент заключает соглашение с любым из операторов электронного документооборота на получение ключа электронной подписи.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6. Стороны признают, что используемые сторонами электронные документы, подписанные электронной подписью уполномоченных представителей сторон, имеют равную юридическую силу с документами на бумажном носителе, подписанными уполномоченными представителями и заверенными </w:t>
      </w:r>
      <w:r w:rsidRPr="00C110EE">
        <w:rPr>
          <w:rFonts w:ascii="Times New Roman" w:hAnsi="Times New Roman" w:cs="Times New Roman"/>
        </w:rPr>
        <w:lastRenderedPageBreak/>
        <w:t>оттисками печатей сторон (независимо от того, существуют такие документы на бумажных носителях или нет), только при соблюдении правил формирования и порядка передачи электронных документов, установленных настоящим договором.</w:t>
      </w:r>
    </w:p>
    <w:p w:rsidR="00C110EE" w:rsidRPr="00C110EE" w:rsidRDefault="00C110EE">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42"/>
        <w:gridCol w:w="340"/>
        <w:gridCol w:w="4348"/>
      </w:tblGrid>
      <w:tr w:rsidR="00C110EE" w:rsidRPr="00C110EE">
        <w:tc>
          <w:tcPr>
            <w:tcW w:w="4342" w:type="dxa"/>
            <w:tcBorders>
              <w:top w:val="nil"/>
              <w:left w:val="nil"/>
              <w:bottom w:val="nil"/>
              <w:right w:val="nil"/>
            </w:tcBorders>
          </w:tcPr>
          <w:p w:rsidR="00C110EE" w:rsidRPr="00C110EE" w:rsidRDefault="00C110EE">
            <w:pPr>
              <w:pStyle w:val="ConsPlusNormal"/>
              <w:rPr>
                <w:rFonts w:ascii="Times New Roman" w:hAnsi="Times New Roman" w:cs="Times New Roman"/>
              </w:rPr>
            </w:pPr>
            <w:r w:rsidRPr="00C110EE">
              <w:rPr>
                <w:rFonts w:ascii="Times New Roman" w:hAnsi="Times New Roman" w:cs="Times New Roman"/>
              </w:rPr>
              <w:t>Организация водопроводно-канализационного хозяйства</w:t>
            </w: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48" w:type="dxa"/>
            <w:tcBorders>
              <w:top w:val="nil"/>
              <w:left w:val="nil"/>
              <w:bottom w:val="nil"/>
              <w:right w:val="nil"/>
            </w:tcBorders>
          </w:tcPr>
          <w:p w:rsidR="00C110EE" w:rsidRPr="00C110EE" w:rsidRDefault="00C110EE">
            <w:pPr>
              <w:pStyle w:val="ConsPlusNormal"/>
              <w:jc w:val="both"/>
              <w:rPr>
                <w:rFonts w:ascii="Times New Roman" w:hAnsi="Times New Roman" w:cs="Times New Roman"/>
              </w:rPr>
            </w:pPr>
            <w:r w:rsidRPr="00C110EE">
              <w:rPr>
                <w:rFonts w:ascii="Times New Roman" w:hAnsi="Times New Roman" w:cs="Times New Roman"/>
              </w:rPr>
              <w:t>Абонент</w:t>
            </w:r>
          </w:p>
        </w:tc>
      </w:tr>
      <w:tr w:rsidR="00C110EE" w:rsidRPr="00C110EE">
        <w:tc>
          <w:tcPr>
            <w:tcW w:w="4342" w:type="dxa"/>
            <w:tcBorders>
              <w:top w:val="nil"/>
              <w:left w:val="nil"/>
              <w:bottom w:val="single" w:sz="4" w:space="0" w:color="auto"/>
              <w:right w:val="nil"/>
            </w:tcBorders>
          </w:tcPr>
          <w:p w:rsidR="00C110EE" w:rsidRPr="00C110EE" w:rsidRDefault="00C110EE">
            <w:pPr>
              <w:pStyle w:val="ConsPlusNormal"/>
              <w:rPr>
                <w:rFonts w:ascii="Times New Roman" w:hAnsi="Times New Roman" w:cs="Times New Roman"/>
              </w:rPr>
            </w:pP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48" w:type="dxa"/>
            <w:tcBorders>
              <w:top w:val="nil"/>
              <w:left w:val="nil"/>
              <w:bottom w:val="single" w:sz="4" w:space="0" w:color="auto"/>
              <w:right w:val="nil"/>
            </w:tcBorders>
          </w:tcPr>
          <w:p w:rsidR="00C110EE" w:rsidRPr="00C110EE" w:rsidRDefault="00C110EE">
            <w:pPr>
              <w:pStyle w:val="ConsPlusNormal"/>
              <w:rPr>
                <w:rFonts w:ascii="Times New Roman" w:hAnsi="Times New Roman" w:cs="Times New Roman"/>
              </w:rPr>
            </w:pPr>
          </w:p>
        </w:tc>
      </w:tr>
      <w:tr w:rsidR="00C110EE" w:rsidRPr="00C110EE">
        <w:tc>
          <w:tcPr>
            <w:tcW w:w="4342" w:type="dxa"/>
            <w:tcBorders>
              <w:top w:val="single" w:sz="4" w:space="0" w:color="auto"/>
              <w:left w:val="nil"/>
              <w:bottom w:val="nil"/>
              <w:right w:val="nil"/>
            </w:tcBorders>
          </w:tcPr>
          <w:p w:rsidR="00C110EE" w:rsidRPr="00C110EE" w:rsidRDefault="00C110EE">
            <w:pPr>
              <w:pStyle w:val="ConsPlusNormal"/>
              <w:rPr>
                <w:rFonts w:ascii="Times New Roman" w:hAnsi="Times New Roman" w:cs="Times New Roman"/>
              </w:rPr>
            </w:pP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48" w:type="dxa"/>
            <w:tcBorders>
              <w:top w:val="single" w:sz="4" w:space="0" w:color="auto"/>
              <w:left w:val="nil"/>
              <w:bottom w:val="nil"/>
              <w:right w:val="nil"/>
            </w:tcBorders>
          </w:tcPr>
          <w:p w:rsidR="00C110EE" w:rsidRPr="00C110EE" w:rsidRDefault="00C110EE">
            <w:pPr>
              <w:pStyle w:val="ConsPlusNormal"/>
              <w:rPr>
                <w:rFonts w:ascii="Times New Roman" w:hAnsi="Times New Roman" w:cs="Times New Roman"/>
              </w:rPr>
            </w:pPr>
          </w:p>
        </w:tc>
      </w:tr>
      <w:tr w:rsidR="00C110EE" w:rsidRPr="00C110EE">
        <w:tc>
          <w:tcPr>
            <w:tcW w:w="4342" w:type="dxa"/>
            <w:tcBorders>
              <w:top w:val="nil"/>
              <w:left w:val="nil"/>
              <w:bottom w:val="nil"/>
              <w:right w:val="nil"/>
            </w:tcBorders>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"__" _____________ 20__ г.</w:t>
            </w: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48" w:type="dxa"/>
            <w:tcBorders>
              <w:top w:val="nil"/>
              <w:left w:val="nil"/>
              <w:bottom w:val="nil"/>
              <w:right w:val="nil"/>
            </w:tcBorders>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"__" _____________ 20__ г.</w:t>
            </w:r>
          </w:p>
        </w:tc>
      </w:tr>
    </w:tbl>
    <w:p w:rsidR="00C110EE" w:rsidRPr="00C110EE" w:rsidRDefault="00C110EE">
      <w:pPr>
        <w:pStyle w:val="ConsPlusNormal"/>
        <w:rPr>
          <w:rFonts w:ascii="Times New Roman" w:hAnsi="Times New Roman" w:cs="Times New Roman"/>
        </w:rPr>
      </w:pPr>
    </w:p>
    <w:p w:rsidR="00C110EE" w:rsidRP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Default="00C110EE">
      <w:pPr>
        <w:pStyle w:val="ConsPlusNormal"/>
        <w:rPr>
          <w:rFonts w:ascii="Times New Roman" w:hAnsi="Times New Roman" w:cs="Times New Roman"/>
        </w:rPr>
      </w:pPr>
    </w:p>
    <w:p w:rsidR="00C110EE" w:rsidRPr="00C110EE" w:rsidRDefault="00C110EE">
      <w:pPr>
        <w:pStyle w:val="ConsPlusNormal"/>
        <w:rPr>
          <w:rFonts w:ascii="Times New Roman" w:hAnsi="Times New Roman" w:cs="Times New Roman"/>
        </w:rPr>
      </w:pPr>
    </w:p>
    <w:p w:rsidR="00C110EE" w:rsidRPr="00C110EE" w:rsidRDefault="00C110EE">
      <w:pPr>
        <w:pStyle w:val="ConsPlusNormal"/>
        <w:jc w:val="right"/>
        <w:outlineLvl w:val="1"/>
        <w:rPr>
          <w:rFonts w:ascii="Times New Roman" w:hAnsi="Times New Roman" w:cs="Times New Roman"/>
        </w:rPr>
      </w:pPr>
      <w:r w:rsidRPr="00C110EE">
        <w:rPr>
          <w:rFonts w:ascii="Times New Roman" w:hAnsi="Times New Roman" w:cs="Times New Roman"/>
        </w:rPr>
        <w:lastRenderedPageBreak/>
        <w:t>Приложение N 4</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к типовому договору водоотведения</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(форма)</w:t>
      </w:r>
    </w:p>
    <w:p w:rsidR="00C110EE" w:rsidRPr="00C110EE" w:rsidRDefault="00C110EE">
      <w:pPr>
        <w:pStyle w:val="ConsPlusNormal"/>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bookmarkStart w:id="23" w:name="P1055"/>
      <w:bookmarkEnd w:id="23"/>
      <w:r w:rsidRPr="00C110EE">
        <w:rPr>
          <w:rFonts w:ascii="Times New Roman" w:hAnsi="Times New Roman" w:cs="Times New Roman"/>
        </w:rPr>
        <w:t xml:space="preserve">                                 СВЕДЕНИЯ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об узлах учета и приборах учета сточных вод и о местах</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отбора проб сточных вод</w:t>
      </w:r>
    </w:p>
    <w:p w:rsidR="00C110EE" w:rsidRPr="00C110EE" w:rsidRDefault="00C110EE">
      <w:pPr>
        <w:pStyle w:val="ConsPlusNormal"/>
        <w:jc w:val="center"/>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85"/>
        <w:gridCol w:w="2608"/>
        <w:gridCol w:w="2778"/>
      </w:tblGrid>
      <w:tr w:rsidR="00C110EE" w:rsidRPr="00C110EE">
        <w:tc>
          <w:tcPr>
            <w:tcW w:w="3685"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Показания приборов учета на начало подачи ресурса и дата их снятия</w:t>
            </w:r>
          </w:p>
        </w:tc>
        <w:tc>
          <w:tcPr>
            <w:tcW w:w="2608"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Дата опломбирования</w:t>
            </w:r>
          </w:p>
        </w:tc>
        <w:tc>
          <w:tcPr>
            <w:tcW w:w="2778"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Дата очередной поверки</w:t>
            </w:r>
          </w:p>
        </w:tc>
      </w:tr>
      <w:tr w:rsidR="00C110EE" w:rsidRPr="00C110EE">
        <w:tc>
          <w:tcPr>
            <w:tcW w:w="3685"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1</w:t>
            </w:r>
          </w:p>
        </w:tc>
        <w:tc>
          <w:tcPr>
            <w:tcW w:w="2608"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2</w:t>
            </w:r>
          </w:p>
        </w:tc>
        <w:tc>
          <w:tcPr>
            <w:tcW w:w="2778"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3</w:t>
            </w:r>
          </w:p>
        </w:tc>
      </w:tr>
      <w:tr w:rsidR="00C110EE" w:rsidRPr="00C110EE">
        <w:tc>
          <w:tcPr>
            <w:tcW w:w="3685" w:type="dxa"/>
          </w:tcPr>
          <w:p w:rsidR="00C110EE" w:rsidRPr="00C110EE" w:rsidRDefault="00C110EE">
            <w:pPr>
              <w:pStyle w:val="ConsPlusNormal"/>
              <w:jc w:val="center"/>
              <w:rPr>
                <w:rFonts w:ascii="Times New Roman" w:hAnsi="Times New Roman" w:cs="Times New Roman"/>
              </w:rPr>
            </w:pPr>
          </w:p>
        </w:tc>
        <w:tc>
          <w:tcPr>
            <w:tcW w:w="2608" w:type="dxa"/>
          </w:tcPr>
          <w:p w:rsidR="00C110EE" w:rsidRPr="00C110EE" w:rsidRDefault="00C110EE">
            <w:pPr>
              <w:pStyle w:val="ConsPlusNormal"/>
              <w:jc w:val="center"/>
              <w:rPr>
                <w:rFonts w:ascii="Times New Roman" w:hAnsi="Times New Roman" w:cs="Times New Roman"/>
              </w:rPr>
            </w:pPr>
          </w:p>
        </w:tc>
        <w:tc>
          <w:tcPr>
            <w:tcW w:w="2778" w:type="dxa"/>
          </w:tcPr>
          <w:p w:rsidR="00C110EE" w:rsidRPr="00C110EE" w:rsidRDefault="00C110EE">
            <w:pPr>
              <w:pStyle w:val="ConsPlusNormal"/>
              <w:jc w:val="center"/>
              <w:rPr>
                <w:rFonts w:ascii="Times New Roman" w:hAnsi="Times New Roman" w:cs="Times New Roman"/>
              </w:rPr>
            </w:pPr>
          </w:p>
        </w:tc>
      </w:tr>
    </w:tbl>
    <w:p w:rsidR="00C110EE" w:rsidRPr="00C110EE" w:rsidRDefault="00C110EE">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644"/>
        <w:gridCol w:w="2211"/>
        <w:gridCol w:w="2721"/>
      </w:tblGrid>
      <w:tr w:rsidR="00C110EE" w:rsidRPr="00C110EE">
        <w:tc>
          <w:tcPr>
            <w:tcW w:w="2494"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Расположение узла учета</w:t>
            </w:r>
          </w:p>
        </w:tc>
        <w:tc>
          <w:tcPr>
            <w:tcW w:w="1644"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Диаметр прибора учета, мм</w:t>
            </w:r>
          </w:p>
        </w:tc>
        <w:tc>
          <w:tcPr>
            <w:tcW w:w="2211"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Марка и заводской номер прибора учета</w:t>
            </w:r>
          </w:p>
        </w:tc>
        <w:tc>
          <w:tcPr>
            <w:tcW w:w="2721"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Технический паспорт прилагается (указать количество листов)</w:t>
            </w:r>
          </w:p>
        </w:tc>
      </w:tr>
      <w:tr w:rsidR="00C110EE" w:rsidRPr="00C110EE">
        <w:tc>
          <w:tcPr>
            <w:tcW w:w="2494"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1</w:t>
            </w:r>
          </w:p>
        </w:tc>
        <w:tc>
          <w:tcPr>
            <w:tcW w:w="1644"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2</w:t>
            </w:r>
          </w:p>
        </w:tc>
        <w:tc>
          <w:tcPr>
            <w:tcW w:w="2211"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3</w:t>
            </w:r>
          </w:p>
        </w:tc>
        <w:tc>
          <w:tcPr>
            <w:tcW w:w="2721"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4</w:t>
            </w:r>
          </w:p>
        </w:tc>
      </w:tr>
      <w:tr w:rsidR="00C110EE" w:rsidRPr="00C110EE">
        <w:tc>
          <w:tcPr>
            <w:tcW w:w="2494" w:type="dxa"/>
          </w:tcPr>
          <w:p w:rsidR="00C110EE" w:rsidRPr="00C110EE" w:rsidRDefault="00C110EE">
            <w:pPr>
              <w:pStyle w:val="ConsPlusNormal"/>
              <w:jc w:val="center"/>
              <w:rPr>
                <w:rFonts w:ascii="Times New Roman" w:hAnsi="Times New Roman" w:cs="Times New Roman"/>
              </w:rPr>
            </w:pPr>
          </w:p>
        </w:tc>
        <w:tc>
          <w:tcPr>
            <w:tcW w:w="1644" w:type="dxa"/>
          </w:tcPr>
          <w:p w:rsidR="00C110EE" w:rsidRPr="00C110EE" w:rsidRDefault="00C110EE">
            <w:pPr>
              <w:pStyle w:val="ConsPlusNormal"/>
              <w:jc w:val="center"/>
              <w:rPr>
                <w:rFonts w:ascii="Times New Roman" w:hAnsi="Times New Roman" w:cs="Times New Roman"/>
              </w:rPr>
            </w:pPr>
          </w:p>
        </w:tc>
        <w:tc>
          <w:tcPr>
            <w:tcW w:w="2211" w:type="dxa"/>
          </w:tcPr>
          <w:p w:rsidR="00C110EE" w:rsidRPr="00C110EE" w:rsidRDefault="00C110EE">
            <w:pPr>
              <w:pStyle w:val="ConsPlusNormal"/>
              <w:jc w:val="center"/>
              <w:rPr>
                <w:rFonts w:ascii="Times New Roman" w:hAnsi="Times New Roman" w:cs="Times New Roman"/>
              </w:rPr>
            </w:pPr>
          </w:p>
        </w:tc>
        <w:tc>
          <w:tcPr>
            <w:tcW w:w="2721" w:type="dxa"/>
          </w:tcPr>
          <w:p w:rsidR="00C110EE" w:rsidRPr="00C110EE" w:rsidRDefault="00C110EE">
            <w:pPr>
              <w:pStyle w:val="ConsPlusNormal"/>
              <w:jc w:val="center"/>
              <w:rPr>
                <w:rFonts w:ascii="Times New Roman" w:hAnsi="Times New Roman" w:cs="Times New Roman"/>
              </w:rPr>
            </w:pPr>
          </w:p>
        </w:tc>
      </w:tr>
    </w:tbl>
    <w:p w:rsidR="00C110EE" w:rsidRPr="00C110EE" w:rsidRDefault="00C110EE">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2"/>
        <w:gridCol w:w="2608"/>
        <w:gridCol w:w="2721"/>
      </w:tblGrid>
      <w:tr w:rsidR="00C110EE" w:rsidRPr="00C110EE">
        <w:tc>
          <w:tcPr>
            <w:tcW w:w="3742"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Расположение места отбора проб</w:t>
            </w:r>
          </w:p>
        </w:tc>
        <w:tc>
          <w:tcPr>
            <w:tcW w:w="2608"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Характеристика места отбора проб</w:t>
            </w:r>
          </w:p>
        </w:tc>
        <w:tc>
          <w:tcPr>
            <w:tcW w:w="2721"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Частота отбора проб</w:t>
            </w:r>
          </w:p>
        </w:tc>
      </w:tr>
      <w:tr w:rsidR="00C110EE" w:rsidRPr="00C110EE">
        <w:tc>
          <w:tcPr>
            <w:tcW w:w="3742"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1</w:t>
            </w:r>
          </w:p>
        </w:tc>
        <w:tc>
          <w:tcPr>
            <w:tcW w:w="2608"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2</w:t>
            </w:r>
          </w:p>
        </w:tc>
        <w:tc>
          <w:tcPr>
            <w:tcW w:w="2721"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3</w:t>
            </w:r>
          </w:p>
        </w:tc>
      </w:tr>
      <w:tr w:rsidR="00C110EE" w:rsidRPr="00C110EE">
        <w:tc>
          <w:tcPr>
            <w:tcW w:w="3742" w:type="dxa"/>
          </w:tcPr>
          <w:p w:rsidR="00C110EE" w:rsidRPr="00C110EE" w:rsidRDefault="00C110EE">
            <w:pPr>
              <w:pStyle w:val="ConsPlusNormal"/>
              <w:jc w:val="center"/>
              <w:rPr>
                <w:rFonts w:ascii="Times New Roman" w:hAnsi="Times New Roman" w:cs="Times New Roman"/>
              </w:rPr>
            </w:pPr>
          </w:p>
        </w:tc>
        <w:tc>
          <w:tcPr>
            <w:tcW w:w="2608" w:type="dxa"/>
          </w:tcPr>
          <w:p w:rsidR="00C110EE" w:rsidRPr="00C110EE" w:rsidRDefault="00C110EE">
            <w:pPr>
              <w:pStyle w:val="ConsPlusNormal"/>
              <w:jc w:val="center"/>
              <w:rPr>
                <w:rFonts w:ascii="Times New Roman" w:hAnsi="Times New Roman" w:cs="Times New Roman"/>
              </w:rPr>
            </w:pPr>
          </w:p>
        </w:tc>
        <w:tc>
          <w:tcPr>
            <w:tcW w:w="2721" w:type="dxa"/>
          </w:tcPr>
          <w:p w:rsidR="00C110EE" w:rsidRPr="00C110EE" w:rsidRDefault="00C110EE">
            <w:pPr>
              <w:pStyle w:val="ConsPlusNormal"/>
              <w:jc w:val="center"/>
              <w:rPr>
                <w:rFonts w:ascii="Times New Roman" w:hAnsi="Times New Roman" w:cs="Times New Roman"/>
              </w:rPr>
            </w:pPr>
          </w:p>
        </w:tc>
      </w:tr>
    </w:tbl>
    <w:p w:rsidR="00C110EE" w:rsidRPr="00C110EE" w:rsidRDefault="00C110EE">
      <w:pPr>
        <w:pStyle w:val="ConsPlusNormal"/>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Схема   </w:t>
      </w:r>
      <w:proofErr w:type="gramStart"/>
      <w:r w:rsidRPr="00C110EE">
        <w:rPr>
          <w:rFonts w:ascii="Times New Roman" w:hAnsi="Times New Roman" w:cs="Times New Roman"/>
        </w:rPr>
        <w:t>расположения  узлов</w:t>
      </w:r>
      <w:proofErr w:type="gramEnd"/>
      <w:r w:rsidRPr="00C110EE">
        <w:rPr>
          <w:rFonts w:ascii="Times New Roman" w:hAnsi="Times New Roman" w:cs="Times New Roman"/>
        </w:rPr>
        <w:t xml:space="preserve">  учета  и  мест  отбора  проб  сточных  вод</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прилагается.</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Организация водопроводно-                                           Абонент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канализационного хозяйства</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 ____________________________________</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 ___________________ 20__ г.           "__" ___________________ 20__ г.</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right"/>
        <w:outlineLvl w:val="1"/>
        <w:rPr>
          <w:rFonts w:ascii="Times New Roman" w:hAnsi="Times New Roman" w:cs="Times New Roman"/>
        </w:rPr>
      </w:pPr>
      <w:r w:rsidRPr="00C110EE">
        <w:rPr>
          <w:rFonts w:ascii="Times New Roman" w:hAnsi="Times New Roman" w:cs="Times New Roman"/>
        </w:rPr>
        <w:lastRenderedPageBreak/>
        <w:t>Приложение N 5</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к типовому договору водоотведения</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(форма)</w:t>
      </w:r>
    </w:p>
    <w:p w:rsidR="00C110EE" w:rsidRPr="00C110EE" w:rsidRDefault="00C110EE">
      <w:pPr>
        <w:pStyle w:val="ConsPlusNormal"/>
        <w:jc w:val="right"/>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bookmarkStart w:id="24" w:name="P1111"/>
      <w:bookmarkEnd w:id="24"/>
      <w:r w:rsidRPr="00C110EE">
        <w:rPr>
          <w:rFonts w:ascii="Times New Roman" w:hAnsi="Times New Roman" w:cs="Times New Roman"/>
        </w:rPr>
        <w:t xml:space="preserve">                                 СВЕДЕНИЯ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о нормативах по объему отводимых в централизованную систему</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водоотведения сточных вод, установленных для абонента</w:t>
      </w:r>
    </w:p>
    <w:p w:rsidR="00C110EE" w:rsidRPr="00C110EE" w:rsidRDefault="00C110EE">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92"/>
        <w:gridCol w:w="4479"/>
      </w:tblGrid>
      <w:tr w:rsidR="00C110EE" w:rsidRPr="00C110EE">
        <w:tc>
          <w:tcPr>
            <w:tcW w:w="4592"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Месяц</w:t>
            </w:r>
          </w:p>
        </w:tc>
        <w:tc>
          <w:tcPr>
            <w:tcW w:w="4479"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Сточные воды, куб. м</w:t>
            </w:r>
          </w:p>
        </w:tc>
      </w:tr>
      <w:tr w:rsidR="00C110EE" w:rsidRPr="00C110EE">
        <w:tc>
          <w:tcPr>
            <w:tcW w:w="4592"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1</w:t>
            </w:r>
          </w:p>
        </w:tc>
        <w:tc>
          <w:tcPr>
            <w:tcW w:w="4479"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2</w:t>
            </w:r>
          </w:p>
        </w:tc>
      </w:tr>
      <w:tr w:rsidR="00C110EE" w:rsidRPr="00C110EE">
        <w:tc>
          <w:tcPr>
            <w:tcW w:w="4592" w:type="dxa"/>
          </w:tcPr>
          <w:p w:rsidR="00C110EE" w:rsidRPr="00C110EE" w:rsidRDefault="00C110EE">
            <w:pPr>
              <w:pStyle w:val="ConsPlusNormal"/>
              <w:rPr>
                <w:rFonts w:ascii="Times New Roman" w:hAnsi="Times New Roman" w:cs="Times New Roman"/>
              </w:rPr>
            </w:pPr>
            <w:r w:rsidRPr="00C110EE">
              <w:rPr>
                <w:rFonts w:ascii="Times New Roman" w:hAnsi="Times New Roman" w:cs="Times New Roman"/>
              </w:rPr>
              <w:t>Январь</w:t>
            </w:r>
          </w:p>
        </w:tc>
        <w:tc>
          <w:tcPr>
            <w:tcW w:w="4479" w:type="dxa"/>
          </w:tcPr>
          <w:p w:rsidR="00C110EE" w:rsidRPr="00C110EE" w:rsidRDefault="00C110EE">
            <w:pPr>
              <w:pStyle w:val="ConsPlusNormal"/>
              <w:jc w:val="center"/>
              <w:rPr>
                <w:rFonts w:ascii="Times New Roman" w:hAnsi="Times New Roman" w:cs="Times New Roman"/>
              </w:rPr>
            </w:pPr>
          </w:p>
        </w:tc>
      </w:tr>
      <w:tr w:rsidR="00C110EE" w:rsidRPr="00C110EE">
        <w:tc>
          <w:tcPr>
            <w:tcW w:w="4592" w:type="dxa"/>
          </w:tcPr>
          <w:p w:rsidR="00C110EE" w:rsidRPr="00C110EE" w:rsidRDefault="00C110EE">
            <w:pPr>
              <w:pStyle w:val="ConsPlusNormal"/>
              <w:rPr>
                <w:rFonts w:ascii="Times New Roman" w:hAnsi="Times New Roman" w:cs="Times New Roman"/>
              </w:rPr>
            </w:pPr>
            <w:r w:rsidRPr="00C110EE">
              <w:rPr>
                <w:rFonts w:ascii="Times New Roman" w:hAnsi="Times New Roman" w:cs="Times New Roman"/>
              </w:rPr>
              <w:t>Февраль</w:t>
            </w:r>
          </w:p>
        </w:tc>
        <w:tc>
          <w:tcPr>
            <w:tcW w:w="4479" w:type="dxa"/>
          </w:tcPr>
          <w:p w:rsidR="00C110EE" w:rsidRPr="00C110EE" w:rsidRDefault="00C110EE">
            <w:pPr>
              <w:pStyle w:val="ConsPlusNormal"/>
              <w:jc w:val="center"/>
              <w:rPr>
                <w:rFonts w:ascii="Times New Roman" w:hAnsi="Times New Roman" w:cs="Times New Roman"/>
              </w:rPr>
            </w:pPr>
          </w:p>
        </w:tc>
      </w:tr>
      <w:tr w:rsidR="00C110EE" w:rsidRPr="00C110EE">
        <w:tc>
          <w:tcPr>
            <w:tcW w:w="4592" w:type="dxa"/>
          </w:tcPr>
          <w:p w:rsidR="00C110EE" w:rsidRPr="00C110EE" w:rsidRDefault="00C110EE">
            <w:pPr>
              <w:pStyle w:val="ConsPlusNormal"/>
              <w:rPr>
                <w:rFonts w:ascii="Times New Roman" w:hAnsi="Times New Roman" w:cs="Times New Roman"/>
              </w:rPr>
            </w:pPr>
            <w:r w:rsidRPr="00C110EE">
              <w:rPr>
                <w:rFonts w:ascii="Times New Roman" w:hAnsi="Times New Roman" w:cs="Times New Roman"/>
              </w:rPr>
              <w:t>Март</w:t>
            </w:r>
          </w:p>
        </w:tc>
        <w:tc>
          <w:tcPr>
            <w:tcW w:w="4479" w:type="dxa"/>
          </w:tcPr>
          <w:p w:rsidR="00C110EE" w:rsidRPr="00C110EE" w:rsidRDefault="00C110EE">
            <w:pPr>
              <w:pStyle w:val="ConsPlusNormal"/>
              <w:jc w:val="center"/>
              <w:rPr>
                <w:rFonts w:ascii="Times New Roman" w:hAnsi="Times New Roman" w:cs="Times New Roman"/>
              </w:rPr>
            </w:pPr>
          </w:p>
        </w:tc>
      </w:tr>
      <w:tr w:rsidR="00C110EE" w:rsidRPr="00C110EE">
        <w:tc>
          <w:tcPr>
            <w:tcW w:w="4592" w:type="dxa"/>
          </w:tcPr>
          <w:p w:rsidR="00C110EE" w:rsidRPr="00C110EE" w:rsidRDefault="00C110EE">
            <w:pPr>
              <w:pStyle w:val="ConsPlusNormal"/>
              <w:rPr>
                <w:rFonts w:ascii="Times New Roman" w:hAnsi="Times New Roman" w:cs="Times New Roman"/>
              </w:rPr>
            </w:pPr>
            <w:r w:rsidRPr="00C110EE">
              <w:rPr>
                <w:rFonts w:ascii="Times New Roman" w:hAnsi="Times New Roman" w:cs="Times New Roman"/>
              </w:rPr>
              <w:t>Апрель</w:t>
            </w:r>
          </w:p>
        </w:tc>
        <w:tc>
          <w:tcPr>
            <w:tcW w:w="4479" w:type="dxa"/>
          </w:tcPr>
          <w:p w:rsidR="00C110EE" w:rsidRPr="00C110EE" w:rsidRDefault="00C110EE">
            <w:pPr>
              <w:pStyle w:val="ConsPlusNormal"/>
              <w:jc w:val="center"/>
              <w:rPr>
                <w:rFonts w:ascii="Times New Roman" w:hAnsi="Times New Roman" w:cs="Times New Roman"/>
              </w:rPr>
            </w:pPr>
          </w:p>
        </w:tc>
      </w:tr>
      <w:tr w:rsidR="00C110EE" w:rsidRPr="00C110EE">
        <w:tc>
          <w:tcPr>
            <w:tcW w:w="4592" w:type="dxa"/>
          </w:tcPr>
          <w:p w:rsidR="00C110EE" w:rsidRPr="00C110EE" w:rsidRDefault="00C110EE">
            <w:pPr>
              <w:pStyle w:val="ConsPlusNormal"/>
              <w:rPr>
                <w:rFonts w:ascii="Times New Roman" w:hAnsi="Times New Roman" w:cs="Times New Roman"/>
              </w:rPr>
            </w:pPr>
            <w:r w:rsidRPr="00C110EE">
              <w:rPr>
                <w:rFonts w:ascii="Times New Roman" w:hAnsi="Times New Roman" w:cs="Times New Roman"/>
              </w:rPr>
              <w:t>Май</w:t>
            </w:r>
          </w:p>
        </w:tc>
        <w:tc>
          <w:tcPr>
            <w:tcW w:w="4479" w:type="dxa"/>
          </w:tcPr>
          <w:p w:rsidR="00C110EE" w:rsidRPr="00C110EE" w:rsidRDefault="00C110EE">
            <w:pPr>
              <w:pStyle w:val="ConsPlusNormal"/>
              <w:jc w:val="center"/>
              <w:rPr>
                <w:rFonts w:ascii="Times New Roman" w:hAnsi="Times New Roman" w:cs="Times New Roman"/>
              </w:rPr>
            </w:pPr>
          </w:p>
        </w:tc>
      </w:tr>
      <w:tr w:rsidR="00C110EE" w:rsidRPr="00C110EE">
        <w:tc>
          <w:tcPr>
            <w:tcW w:w="4592" w:type="dxa"/>
          </w:tcPr>
          <w:p w:rsidR="00C110EE" w:rsidRPr="00C110EE" w:rsidRDefault="00C110EE">
            <w:pPr>
              <w:pStyle w:val="ConsPlusNormal"/>
              <w:rPr>
                <w:rFonts w:ascii="Times New Roman" w:hAnsi="Times New Roman" w:cs="Times New Roman"/>
              </w:rPr>
            </w:pPr>
            <w:r w:rsidRPr="00C110EE">
              <w:rPr>
                <w:rFonts w:ascii="Times New Roman" w:hAnsi="Times New Roman" w:cs="Times New Roman"/>
              </w:rPr>
              <w:t>Июнь</w:t>
            </w:r>
          </w:p>
        </w:tc>
        <w:tc>
          <w:tcPr>
            <w:tcW w:w="4479" w:type="dxa"/>
          </w:tcPr>
          <w:p w:rsidR="00C110EE" w:rsidRPr="00C110EE" w:rsidRDefault="00C110EE">
            <w:pPr>
              <w:pStyle w:val="ConsPlusNormal"/>
              <w:jc w:val="center"/>
              <w:rPr>
                <w:rFonts w:ascii="Times New Roman" w:hAnsi="Times New Roman" w:cs="Times New Roman"/>
              </w:rPr>
            </w:pPr>
          </w:p>
        </w:tc>
      </w:tr>
      <w:tr w:rsidR="00C110EE" w:rsidRPr="00C110EE">
        <w:tc>
          <w:tcPr>
            <w:tcW w:w="4592" w:type="dxa"/>
          </w:tcPr>
          <w:p w:rsidR="00C110EE" w:rsidRPr="00C110EE" w:rsidRDefault="00C110EE">
            <w:pPr>
              <w:pStyle w:val="ConsPlusNormal"/>
              <w:rPr>
                <w:rFonts w:ascii="Times New Roman" w:hAnsi="Times New Roman" w:cs="Times New Roman"/>
              </w:rPr>
            </w:pPr>
            <w:r w:rsidRPr="00C110EE">
              <w:rPr>
                <w:rFonts w:ascii="Times New Roman" w:hAnsi="Times New Roman" w:cs="Times New Roman"/>
              </w:rPr>
              <w:t>Июль</w:t>
            </w:r>
          </w:p>
        </w:tc>
        <w:tc>
          <w:tcPr>
            <w:tcW w:w="4479" w:type="dxa"/>
          </w:tcPr>
          <w:p w:rsidR="00C110EE" w:rsidRPr="00C110EE" w:rsidRDefault="00C110EE">
            <w:pPr>
              <w:pStyle w:val="ConsPlusNormal"/>
              <w:jc w:val="center"/>
              <w:rPr>
                <w:rFonts w:ascii="Times New Roman" w:hAnsi="Times New Roman" w:cs="Times New Roman"/>
              </w:rPr>
            </w:pPr>
          </w:p>
        </w:tc>
      </w:tr>
      <w:tr w:rsidR="00C110EE" w:rsidRPr="00C110EE">
        <w:tc>
          <w:tcPr>
            <w:tcW w:w="4592" w:type="dxa"/>
          </w:tcPr>
          <w:p w:rsidR="00C110EE" w:rsidRPr="00C110EE" w:rsidRDefault="00C110EE">
            <w:pPr>
              <w:pStyle w:val="ConsPlusNormal"/>
              <w:rPr>
                <w:rFonts w:ascii="Times New Roman" w:hAnsi="Times New Roman" w:cs="Times New Roman"/>
              </w:rPr>
            </w:pPr>
            <w:r w:rsidRPr="00C110EE">
              <w:rPr>
                <w:rFonts w:ascii="Times New Roman" w:hAnsi="Times New Roman" w:cs="Times New Roman"/>
              </w:rPr>
              <w:t>Август</w:t>
            </w:r>
          </w:p>
        </w:tc>
        <w:tc>
          <w:tcPr>
            <w:tcW w:w="4479" w:type="dxa"/>
          </w:tcPr>
          <w:p w:rsidR="00C110EE" w:rsidRPr="00C110EE" w:rsidRDefault="00C110EE">
            <w:pPr>
              <w:pStyle w:val="ConsPlusNormal"/>
              <w:jc w:val="center"/>
              <w:rPr>
                <w:rFonts w:ascii="Times New Roman" w:hAnsi="Times New Roman" w:cs="Times New Roman"/>
              </w:rPr>
            </w:pPr>
          </w:p>
        </w:tc>
      </w:tr>
      <w:tr w:rsidR="00C110EE" w:rsidRPr="00C110EE">
        <w:tc>
          <w:tcPr>
            <w:tcW w:w="4592" w:type="dxa"/>
          </w:tcPr>
          <w:p w:rsidR="00C110EE" w:rsidRPr="00C110EE" w:rsidRDefault="00C110EE">
            <w:pPr>
              <w:pStyle w:val="ConsPlusNormal"/>
              <w:rPr>
                <w:rFonts w:ascii="Times New Roman" w:hAnsi="Times New Roman" w:cs="Times New Roman"/>
              </w:rPr>
            </w:pPr>
            <w:r w:rsidRPr="00C110EE">
              <w:rPr>
                <w:rFonts w:ascii="Times New Roman" w:hAnsi="Times New Roman" w:cs="Times New Roman"/>
              </w:rPr>
              <w:t>Сентябрь</w:t>
            </w:r>
          </w:p>
        </w:tc>
        <w:tc>
          <w:tcPr>
            <w:tcW w:w="4479" w:type="dxa"/>
          </w:tcPr>
          <w:p w:rsidR="00C110EE" w:rsidRPr="00C110EE" w:rsidRDefault="00C110EE">
            <w:pPr>
              <w:pStyle w:val="ConsPlusNormal"/>
              <w:jc w:val="center"/>
              <w:rPr>
                <w:rFonts w:ascii="Times New Roman" w:hAnsi="Times New Roman" w:cs="Times New Roman"/>
              </w:rPr>
            </w:pPr>
          </w:p>
        </w:tc>
      </w:tr>
      <w:tr w:rsidR="00C110EE" w:rsidRPr="00C110EE">
        <w:tc>
          <w:tcPr>
            <w:tcW w:w="4592" w:type="dxa"/>
          </w:tcPr>
          <w:p w:rsidR="00C110EE" w:rsidRPr="00C110EE" w:rsidRDefault="00C110EE">
            <w:pPr>
              <w:pStyle w:val="ConsPlusNormal"/>
              <w:rPr>
                <w:rFonts w:ascii="Times New Roman" w:hAnsi="Times New Roman" w:cs="Times New Roman"/>
              </w:rPr>
            </w:pPr>
            <w:r w:rsidRPr="00C110EE">
              <w:rPr>
                <w:rFonts w:ascii="Times New Roman" w:hAnsi="Times New Roman" w:cs="Times New Roman"/>
              </w:rPr>
              <w:t>Октябрь</w:t>
            </w:r>
          </w:p>
        </w:tc>
        <w:tc>
          <w:tcPr>
            <w:tcW w:w="4479" w:type="dxa"/>
          </w:tcPr>
          <w:p w:rsidR="00C110EE" w:rsidRPr="00C110EE" w:rsidRDefault="00C110EE">
            <w:pPr>
              <w:pStyle w:val="ConsPlusNormal"/>
              <w:jc w:val="center"/>
              <w:rPr>
                <w:rFonts w:ascii="Times New Roman" w:hAnsi="Times New Roman" w:cs="Times New Roman"/>
              </w:rPr>
            </w:pPr>
          </w:p>
        </w:tc>
      </w:tr>
      <w:tr w:rsidR="00C110EE" w:rsidRPr="00C110EE">
        <w:tc>
          <w:tcPr>
            <w:tcW w:w="4592" w:type="dxa"/>
          </w:tcPr>
          <w:p w:rsidR="00C110EE" w:rsidRPr="00C110EE" w:rsidRDefault="00C110EE">
            <w:pPr>
              <w:pStyle w:val="ConsPlusNormal"/>
              <w:rPr>
                <w:rFonts w:ascii="Times New Roman" w:hAnsi="Times New Roman" w:cs="Times New Roman"/>
              </w:rPr>
            </w:pPr>
            <w:r w:rsidRPr="00C110EE">
              <w:rPr>
                <w:rFonts w:ascii="Times New Roman" w:hAnsi="Times New Roman" w:cs="Times New Roman"/>
              </w:rPr>
              <w:t>Ноябрь</w:t>
            </w:r>
          </w:p>
        </w:tc>
        <w:tc>
          <w:tcPr>
            <w:tcW w:w="4479" w:type="dxa"/>
          </w:tcPr>
          <w:p w:rsidR="00C110EE" w:rsidRPr="00C110EE" w:rsidRDefault="00C110EE">
            <w:pPr>
              <w:pStyle w:val="ConsPlusNormal"/>
              <w:jc w:val="center"/>
              <w:rPr>
                <w:rFonts w:ascii="Times New Roman" w:hAnsi="Times New Roman" w:cs="Times New Roman"/>
              </w:rPr>
            </w:pPr>
          </w:p>
        </w:tc>
      </w:tr>
      <w:tr w:rsidR="00C110EE" w:rsidRPr="00C110EE">
        <w:tc>
          <w:tcPr>
            <w:tcW w:w="4592" w:type="dxa"/>
          </w:tcPr>
          <w:p w:rsidR="00C110EE" w:rsidRPr="00C110EE" w:rsidRDefault="00C110EE">
            <w:pPr>
              <w:pStyle w:val="ConsPlusNormal"/>
              <w:rPr>
                <w:rFonts w:ascii="Times New Roman" w:hAnsi="Times New Roman" w:cs="Times New Roman"/>
              </w:rPr>
            </w:pPr>
            <w:r w:rsidRPr="00C110EE">
              <w:rPr>
                <w:rFonts w:ascii="Times New Roman" w:hAnsi="Times New Roman" w:cs="Times New Roman"/>
              </w:rPr>
              <w:t>Декабрь</w:t>
            </w:r>
          </w:p>
        </w:tc>
        <w:tc>
          <w:tcPr>
            <w:tcW w:w="4479" w:type="dxa"/>
          </w:tcPr>
          <w:p w:rsidR="00C110EE" w:rsidRPr="00C110EE" w:rsidRDefault="00C110EE">
            <w:pPr>
              <w:pStyle w:val="ConsPlusNormal"/>
              <w:jc w:val="center"/>
              <w:rPr>
                <w:rFonts w:ascii="Times New Roman" w:hAnsi="Times New Roman" w:cs="Times New Roman"/>
              </w:rPr>
            </w:pPr>
          </w:p>
        </w:tc>
      </w:tr>
      <w:tr w:rsidR="00C110EE" w:rsidRPr="00C110EE">
        <w:tc>
          <w:tcPr>
            <w:tcW w:w="4592" w:type="dxa"/>
          </w:tcPr>
          <w:p w:rsidR="00C110EE" w:rsidRPr="00C110EE" w:rsidRDefault="00C110EE">
            <w:pPr>
              <w:pStyle w:val="ConsPlusNormal"/>
              <w:rPr>
                <w:rFonts w:ascii="Times New Roman" w:hAnsi="Times New Roman" w:cs="Times New Roman"/>
              </w:rPr>
            </w:pPr>
            <w:r w:rsidRPr="00C110EE">
              <w:rPr>
                <w:rFonts w:ascii="Times New Roman" w:hAnsi="Times New Roman" w:cs="Times New Roman"/>
              </w:rPr>
              <w:t>Итого</w:t>
            </w:r>
          </w:p>
        </w:tc>
        <w:tc>
          <w:tcPr>
            <w:tcW w:w="4479" w:type="dxa"/>
          </w:tcPr>
          <w:p w:rsidR="00C110EE" w:rsidRPr="00C110EE" w:rsidRDefault="00C110EE">
            <w:pPr>
              <w:pStyle w:val="ConsPlusNormal"/>
              <w:jc w:val="center"/>
              <w:rPr>
                <w:rFonts w:ascii="Times New Roman" w:hAnsi="Times New Roman" w:cs="Times New Roman"/>
              </w:rPr>
            </w:pPr>
          </w:p>
        </w:tc>
      </w:tr>
    </w:tbl>
    <w:p w:rsidR="00C110EE" w:rsidRPr="00C110EE" w:rsidRDefault="00C110EE">
      <w:pPr>
        <w:pStyle w:val="ConsPlusNormal"/>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Организация водопроводно-                                           Абонент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канализационного хозяйства</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 ____________________________________</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 ___________________ 20__ г.           "__" ___________________ 20__ г.</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right"/>
        <w:outlineLvl w:val="1"/>
        <w:rPr>
          <w:rFonts w:ascii="Times New Roman" w:hAnsi="Times New Roman" w:cs="Times New Roman"/>
        </w:rPr>
      </w:pPr>
      <w:r w:rsidRPr="00C110EE">
        <w:rPr>
          <w:rFonts w:ascii="Times New Roman" w:hAnsi="Times New Roman" w:cs="Times New Roman"/>
        </w:rPr>
        <w:lastRenderedPageBreak/>
        <w:t>Приложение N 6</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к типовому договору водоотведения</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(форма)</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bookmarkStart w:id="25" w:name="P1164"/>
      <w:bookmarkEnd w:id="25"/>
      <w:r w:rsidRPr="00C110EE">
        <w:rPr>
          <w:rFonts w:ascii="Times New Roman" w:hAnsi="Times New Roman" w:cs="Times New Roman"/>
        </w:rPr>
        <w:t xml:space="preserve">                                 СВЕДЕНИЯ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о нормативах состава сточных вод</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и требованиях к составу и свойствам сточных вод,</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установленных для абонента в целях предотвращения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негативного воздействия на работу централизованной</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системы водоотведения</w:t>
      </w:r>
    </w:p>
    <w:p w:rsidR="00C110EE" w:rsidRPr="00C110EE" w:rsidRDefault="00C110EE">
      <w:pPr>
        <w:pStyle w:val="ConsPlusNormal"/>
        <w:jc w:val="center"/>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2494"/>
        <w:gridCol w:w="3628"/>
      </w:tblGrid>
      <w:tr w:rsidR="00C110EE" w:rsidRPr="00C110EE">
        <w:tc>
          <w:tcPr>
            <w:tcW w:w="2948"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Номер и наименование канализационных выпусков</w:t>
            </w:r>
          </w:p>
        </w:tc>
        <w:tc>
          <w:tcPr>
            <w:tcW w:w="2494"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Перечень загрязняющих веществ</w:t>
            </w:r>
          </w:p>
        </w:tc>
        <w:tc>
          <w:tcPr>
            <w:tcW w:w="3628"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Допустимые концентрации загрязняющих веществ, мг/дм</w:t>
            </w:r>
            <w:r w:rsidRPr="00C110EE">
              <w:rPr>
                <w:rFonts w:ascii="Times New Roman" w:hAnsi="Times New Roman" w:cs="Times New Roman"/>
                <w:vertAlign w:val="superscript"/>
              </w:rPr>
              <w:t>3</w:t>
            </w:r>
          </w:p>
        </w:tc>
      </w:tr>
      <w:tr w:rsidR="00C110EE" w:rsidRPr="00C110EE">
        <w:tc>
          <w:tcPr>
            <w:tcW w:w="2948"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1</w:t>
            </w:r>
          </w:p>
        </w:tc>
        <w:tc>
          <w:tcPr>
            <w:tcW w:w="2494"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2</w:t>
            </w:r>
          </w:p>
        </w:tc>
        <w:tc>
          <w:tcPr>
            <w:tcW w:w="3628"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3</w:t>
            </w:r>
          </w:p>
        </w:tc>
      </w:tr>
      <w:tr w:rsidR="00C110EE" w:rsidRPr="00C110EE">
        <w:tc>
          <w:tcPr>
            <w:tcW w:w="2948" w:type="dxa"/>
          </w:tcPr>
          <w:p w:rsidR="00C110EE" w:rsidRPr="00C110EE" w:rsidRDefault="00C110EE">
            <w:pPr>
              <w:pStyle w:val="ConsPlusNormal"/>
              <w:jc w:val="center"/>
              <w:rPr>
                <w:rFonts w:ascii="Times New Roman" w:hAnsi="Times New Roman" w:cs="Times New Roman"/>
              </w:rPr>
            </w:pPr>
          </w:p>
        </w:tc>
        <w:tc>
          <w:tcPr>
            <w:tcW w:w="2494" w:type="dxa"/>
          </w:tcPr>
          <w:p w:rsidR="00C110EE" w:rsidRPr="00C110EE" w:rsidRDefault="00C110EE">
            <w:pPr>
              <w:pStyle w:val="ConsPlusNormal"/>
              <w:jc w:val="center"/>
              <w:rPr>
                <w:rFonts w:ascii="Times New Roman" w:hAnsi="Times New Roman" w:cs="Times New Roman"/>
              </w:rPr>
            </w:pPr>
          </w:p>
        </w:tc>
        <w:tc>
          <w:tcPr>
            <w:tcW w:w="3628" w:type="dxa"/>
          </w:tcPr>
          <w:p w:rsidR="00C110EE" w:rsidRPr="00C110EE" w:rsidRDefault="00C110EE">
            <w:pPr>
              <w:pStyle w:val="ConsPlusNormal"/>
              <w:jc w:val="center"/>
              <w:rPr>
                <w:rFonts w:ascii="Times New Roman" w:hAnsi="Times New Roman" w:cs="Times New Roman"/>
              </w:rPr>
            </w:pPr>
          </w:p>
        </w:tc>
      </w:tr>
    </w:tbl>
    <w:p w:rsidR="00C110EE" w:rsidRPr="00C110EE" w:rsidRDefault="00C110EE">
      <w:pPr>
        <w:pStyle w:val="ConsPlusNormal"/>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Организация водопроводно-                                           Абонент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канализационного хозяйства</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 ____________________________________</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 ___________________ 20__ г.           "__" ___________________ 20__ г.</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Pr="00C110EE" w:rsidRDefault="003E74E9">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right"/>
        <w:outlineLvl w:val="1"/>
        <w:rPr>
          <w:rFonts w:ascii="Times New Roman" w:hAnsi="Times New Roman" w:cs="Times New Roman"/>
        </w:rPr>
      </w:pPr>
      <w:r w:rsidRPr="00C110EE">
        <w:rPr>
          <w:rFonts w:ascii="Times New Roman" w:hAnsi="Times New Roman" w:cs="Times New Roman"/>
        </w:rPr>
        <w:lastRenderedPageBreak/>
        <w:t>Приложение N 7</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к типовому договору водоотведения</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(форма)</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bookmarkStart w:id="26" w:name="P1197"/>
      <w:bookmarkEnd w:id="26"/>
      <w:r w:rsidRPr="00C110EE">
        <w:rPr>
          <w:rFonts w:ascii="Times New Roman" w:hAnsi="Times New Roman" w:cs="Times New Roman"/>
        </w:rPr>
        <w:t xml:space="preserve">                                 СВЕДЕНИЯ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о точках приема поверхностных сточных вод абонента</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Местонахождение   </w:t>
      </w:r>
      <w:proofErr w:type="gramStart"/>
      <w:r w:rsidRPr="00C110EE">
        <w:rPr>
          <w:rFonts w:ascii="Times New Roman" w:hAnsi="Times New Roman" w:cs="Times New Roman"/>
        </w:rPr>
        <w:t>точек  приема</w:t>
      </w:r>
      <w:proofErr w:type="gramEnd"/>
      <w:r w:rsidRPr="00C110EE">
        <w:rPr>
          <w:rFonts w:ascii="Times New Roman" w:hAnsi="Times New Roman" w:cs="Times New Roman"/>
        </w:rPr>
        <w:t xml:space="preserve">  поверхностных  сточных  вод  в  местах</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присоединения к централизованным системам водоотведения </w:t>
      </w:r>
      <w:hyperlink w:anchor="P1217">
        <w:r w:rsidRPr="00C110EE">
          <w:rPr>
            <w:rFonts w:ascii="Times New Roman" w:hAnsi="Times New Roman" w:cs="Times New Roman"/>
            <w:color w:val="0000FF"/>
          </w:rPr>
          <w:t>&lt;*&gt;</w:t>
        </w:r>
      </w:hyperlink>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Точки  приема</w:t>
      </w:r>
      <w:proofErr w:type="gramEnd"/>
      <w:r w:rsidRPr="00C110EE">
        <w:rPr>
          <w:rFonts w:ascii="Times New Roman" w:hAnsi="Times New Roman" w:cs="Times New Roman"/>
        </w:rPr>
        <w:t xml:space="preserve">  поверхностных  сточных вод отражаются на топографической</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карте  земельного</w:t>
      </w:r>
      <w:proofErr w:type="gramEnd"/>
      <w:r w:rsidRPr="00C110EE">
        <w:rPr>
          <w:rFonts w:ascii="Times New Roman" w:hAnsi="Times New Roman" w:cs="Times New Roman"/>
        </w:rPr>
        <w:t xml:space="preserve"> участка в масштабе 1:500 (со всеми наземными и подземными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коммуникациями и сооружениями)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(приводится топографическая карта земельного участка в масштабе 1:500)</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Организация водопроводно-                                           Абонент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канализационного хозяйства</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 ____________________________________</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 ___________________ 20__ г.           "__" ___________________ 20__ г.</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w:t>
      </w:r>
    </w:p>
    <w:p w:rsidR="00C110EE" w:rsidRPr="00C110EE" w:rsidRDefault="00C110EE">
      <w:pPr>
        <w:pStyle w:val="ConsPlusNormal"/>
        <w:spacing w:before="220"/>
        <w:ind w:firstLine="540"/>
        <w:jc w:val="both"/>
        <w:rPr>
          <w:rFonts w:ascii="Times New Roman" w:hAnsi="Times New Roman" w:cs="Times New Roman"/>
        </w:rPr>
      </w:pPr>
      <w:bookmarkStart w:id="27" w:name="P1217"/>
      <w:bookmarkEnd w:id="27"/>
      <w:r w:rsidRPr="00C110EE">
        <w:rPr>
          <w:rFonts w:ascii="Times New Roman" w:hAnsi="Times New Roman" w:cs="Times New Roman"/>
        </w:rPr>
        <w:t>&lt;*&gt; Места присоединения к централизованным системам водоотведения указываются при условии, что отведение поверхностных сточных вод осуществляется с использованием централизованной системы водоотведения.</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Pr="00C110EE" w:rsidRDefault="003E74E9">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right"/>
        <w:outlineLvl w:val="1"/>
        <w:rPr>
          <w:rFonts w:ascii="Times New Roman" w:hAnsi="Times New Roman" w:cs="Times New Roman"/>
        </w:rPr>
      </w:pPr>
      <w:r w:rsidRPr="00C110EE">
        <w:rPr>
          <w:rFonts w:ascii="Times New Roman" w:hAnsi="Times New Roman" w:cs="Times New Roman"/>
        </w:rPr>
        <w:lastRenderedPageBreak/>
        <w:t>Приложение N 8</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к типовому договору водоотведения</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(форма)</w:t>
      </w:r>
    </w:p>
    <w:p w:rsidR="00C110EE" w:rsidRPr="00C110EE" w:rsidRDefault="00C110EE">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110EE" w:rsidRPr="00C110EE">
        <w:tc>
          <w:tcPr>
            <w:tcW w:w="9071" w:type="dxa"/>
            <w:tcBorders>
              <w:top w:val="nil"/>
              <w:left w:val="nil"/>
              <w:bottom w:val="nil"/>
              <w:right w:val="nil"/>
            </w:tcBorders>
          </w:tcPr>
          <w:p w:rsidR="00C110EE" w:rsidRPr="00C110EE" w:rsidRDefault="00C110EE">
            <w:pPr>
              <w:pStyle w:val="ConsPlusNormal"/>
              <w:jc w:val="center"/>
              <w:rPr>
                <w:rFonts w:ascii="Times New Roman" w:hAnsi="Times New Roman" w:cs="Times New Roman"/>
              </w:rPr>
            </w:pPr>
            <w:bookmarkStart w:id="28" w:name="P1230"/>
            <w:bookmarkEnd w:id="28"/>
            <w:r w:rsidRPr="00C110EE">
              <w:rPr>
                <w:rFonts w:ascii="Times New Roman" w:hAnsi="Times New Roman" w:cs="Times New Roman"/>
              </w:rPr>
              <w:t>СВЕДЕНИЯ</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о подключенной (технологически присоединенной) мощности (нагрузке), в том числе с распределением указанной мощности (нагрузки) по каждой точке подключения (технологического присоединения), в пределах которой организация водопроводно-канализационного хозяйства принимает на себя обязательства обеспечить оказание абоненту услуг по водоотведению</w:t>
            </w:r>
          </w:p>
        </w:tc>
      </w:tr>
    </w:tbl>
    <w:p w:rsidR="00C110EE" w:rsidRPr="00C110EE" w:rsidRDefault="00C110EE">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7"/>
        <w:gridCol w:w="4182"/>
        <w:gridCol w:w="3912"/>
      </w:tblGrid>
      <w:tr w:rsidR="00C110EE" w:rsidRPr="00C110EE">
        <w:tc>
          <w:tcPr>
            <w:tcW w:w="957"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N п/п</w:t>
            </w:r>
          </w:p>
        </w:tc>
        <w:tc>
          <w:tcPr>
            <w:tcW w:w="4182"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Точка подключения (технологического присоединения) объекта абонента</w:t>
            </w:r>
          </w:p>
        </w:tc>
        <w:tc>
          <w:tcPr>
            <w:tcW w:w="3912"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Подключенная (технологически присоединенная) мощность (нагрузка) (м</w:t>
            </w:r>
            <w:r w:rsidRPr="00C110EE">
              <w:rPr>
                <w:rFonts w:ascii="Times New Roman" w:hAnsi="Times New Roman" w:cs="Times New Roman"/>
                <w:vertAlign w:val="superscript"/>
              </w:rPr>
              <w:t>3</w:t>
            </w:r>
            <w:r w:rsidRPr="00C110EE">
              <w:rPr>
                <w:rFonts w:ascii="Times New Roman" w:hAnsi="Times New Roman" w:cs="Times New Roman"/>
              </w:rPr>
              <w:t xml:space="preserve"> в час)</w:t>
            </w:r>
          </w:p>
        </w:tc>
      </w:tr>
      <w:tr w:rsidR="00C110EE" w:rsidRPr="00C110EE">
        <w:tc>
          <w:tcPr>
            <w:tcW w:w="957"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1</w:t>
            </w:r>
          </w:p>
        </w:tc>
        <w:tc>
          <w:tcPr>
            <w:tcW w:w="4182"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2</w:t>
            </w:r>
          </w:p>
        </w:tc>
        <w:tc>
          <w:tcPr>
            <w:tcW w:w="3912"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3</w:t>
            </w:r>
          </w:p>
        </w:tc>
      </w:tr>
      <w:tr w:rsidR="00C110EE" w:rsidRPr="00C110EE">
        <w:tc>
          <w:tcPr>
            <w:tcW w:w="957"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Итого</w:t>
            </w:r>
          </w:p>
        </w:tc>
        <w:tc>
          <w:tcPr>
            <w:tcW w:w="4182" w:type="dxa"/>
          </w:tcPr>
          <w:p w:rsidR="00C110EE" w:rsidRPr="00C110EE" w:rsidRDefault="00C110EE">
            <w:pPr>
              <w:pStyle w:val="ConsPlusNormal"/>
              <w:rPr>
                <w:rFonts w:ascii="Times New Roman" w:hAnsi="Times New Roman" w:cs="Times New Roman"/>
              </w:rPr>
            </w:pPr>
          </w:p>
        </w:tc>
        <w:tc>
          <w:tcPr>
            <w:tcW w:w="3912" w:type="dxa"/>
          </w:tcPr>
          <w:p w:rsidR="00C110EE" w:rsidRPr="00C110EE" w:rsidRDefault="00C110EE">
            <w:pPr>
              <w:pStyle w:val="ConsPlusNormal"/>
              <w:rPr>
                <w:rFonts w:ascii="Times New Roman" w:hAnsi="Times New Roman" w:cs="Times New Roman"/>
              </w:rPr>
            </w:pPr>
          </w:p>
        </w:tc>
      </w:tr>
    </w:tbl>
    <w:p w:rsidR="00C110EE" w:rsidRPr="00C110EE" w:rsidRDefault="00C110EE">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61"/>
        <w:gridCol w:w="340"/>
        <w:gridCol w:w="4309"/>
      </w:tblGrid>
      <w:tr w:rsidR="00C110EE" w:rsidRPr="00C110EE">
        <w:tc>
          <w:tcPr>
            <w:tcW w:w="4361" w:type="dxa"/>
            <w:tcBorders>
              <w:top w:val="nil"/>
              <w:left w:val="nil"/>
              <w:bottom w:val="nil"/>
              <w:right w:val="nil"/>
            </w:tcBorders>
          </w:tcPr>
          <w:p w:rsidR="00C110EE" w:rsidRPr="00C110EE" w:rsidRDefault="00C110EE">
            <w:pPr>
              <w:pStyle w:val="ConsPlusNormal"/>
              <w:rPr>
                <w:rFonts w:ascii="Times New Roman" w:hAnsi="Times New Roman" w:cs="Times New Roman"/>
              </w:rPr>
            </w:pPr>
            <w:r w:rsidRPr="00C110EE">
              <w:rPr>
                <w:rFonts w:ascii="Times New Roman" w:hAnsi="Times New Roman" w:cs="Times New Roman"/>
              </w:rPr>
              <w:t>Организация водопроводно-канализационного хозяйства</w:t>
            </w: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09" w:type="dxa"/>
            <w:tcBorders>
              <w:top w:val="nil"/>
              <w:left w:val="nil"/>
              <w:bottom w:val="nil"/>
              <w:right w:val="nil"/>
            </w:tcBorders>
          </w:tcPr>
          <w:p w:rsidR="00C110EE" w:rsidRPr="00C110EE" w:rsidRDefault="00C110EE">
            <w:pPr>
              <w:pStyle w:val="ConsPlusNormal"/>
              <w:jc w:val="both"/>
              <w:rPr>
                <w:rFonts w:ascii="Times New Roman" w:hAnsi="Times New Roman" w:cs="Times New Roman"/>
              </w:rPr>
            </w:pPr>
            <w:r w:rsidRPr="00C110EE">
              <w:rPr>
                <w:rFonts w:ascii="Times New Roman" w:hAnsi="Times New Roman" w:cs="Times New Roman"/>
              </w:rPr>
              <w:t>Абонент</w:t>
            </w:r>
          </w:p>
        </w:tc>
      </w:tr>
      <w:tr w:rsidR="00C110EE" w:rsidRPr="00C110EE">
        <w:tc>
          <w:tcPr>
            <w:tcW w:w="4361" w:type="dxa"/>
            <w:tcBorders>
              <w:top w:val="nil"/>
              <w:left w:val="nil"/>
              <w:bottom w:val="single" w:sz="4" w:space="0" w:color="auto"/>
              <w:right w:val="nil"/>
            </w:tcBorders>
          </w:tcPr>
          <w:p w:rsidR="00C110EE" w:rsidRPr="00C110EE" w:rsidRDefault="00C110EE">
            <w:pPr>
              <w:pStyle w:val="ConsPlusNormal"/>
              <w:rPr>
                <w:rFonts w:ascii="Times New Roman" w:hAnsi="Times New Roman" w:cs="Times New Roman"/>
              </w:rPr>
            </w:pP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09" w:type="dxa"/>
            <w:tcBorders>
              <w:top w:val="nil"/>
              <w:left w:val="nil"/>
              <w:bottom w:val="single" w:sz="4" w:space="0" w:color="auto"/>
              <w:right w:val="nil"/>
            </w:tcBorders>
          </w:tcPr>
          <w:p w:rsidR="00C110EE" w:rsidRPr="00C110EE" w:rsidRDefault="00C110EE">
            <w:pPr>
              <w:pStyle w:val="ConsPlusNormal"/>
              <w:rPr>
                <w:rFonts w:ascii="Times New Roman" w:hAnsi="Times New Roman" w:cs="Times New Roman"/>
              </w:rPr>
            </w:pPr>
          </w:p>
        </w:tc>
      </w:tr>
      <w:tr w:rsidR="00C110EE" w:rsidRPr="00C110EE">
        <w:tc>
          <w:tcPr>
            <w:tcW w:w="4361" w:type="dxa"/>
            <w:tcBorders>
              <w:top w:val="single" w:sz="4" w:space="0" w:color="auto"/>
              <w:left w:val="nil"/>
              <w:bottom w:val="nil"/>
              <w:right w:val="nil"/>
            </w:tcBorders>
          </w:tcPr>
          <w:p w:rsidR="00C110EE" w:rsidRPr="00C110EE" w:rsidRDefault="00C110EE">
            <w:pPr>
              <w:pStyle w:val="ConsPlusNormal"/>
              <w:rPr>
                <w:rFonts w:ascii="Times New Roman" w:hAnsi="Times New Roman" w:cs="Times New Roman"/>
              </w:rPr>
            </w:pP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09" w:type="dxa"/>
            <w:tcBorders>
              <w:top w:val="single" w:sz="4" w:space="0" w:color="auto"/>
              <w:left w:val="nil"/>
              <w:bottom w:val="nil"/>
              <w:right w:val="nil"/>
            </w:tcBorders>
          </w:tcPr>
          <w:p w:rsidR="00C110EE" w:rsidRPr="00C110EE" w:rsidRDefault="00C110EE">
            <w:pPr>
              <w:pStyle w:val="ConsPlusNormal"/>
              <w:rPr>
                <w:rFonts w:ascii="Times New Roman" w:hAnsi="Times New Roman" w:cs="Times New Roman"/>
              </w:rPr>
            </w:pPr>
          </w:p>
        </w:tc>
      </w:tr>
      <w:tr w:rsidR="00C110EE" w:rsidRPr="00C110EE">
        <w:tc>
          <w:tcPr>
            <w:tcW w:w="4361" w:type="dxa"/>
            <w:tcBorders>
              <w:top w:val="nil"/>
              <w:left w:val="nil"/>
              <w:bottom w:val="nil"/>
              <w:right w:val="nil"/>
            </w:tcBorders>
          </w:tcPr>
          <w:p w:rsidR="00C110EE" w:rsidRPr="00C110EE" w:rsidRDefault="00C110EE">
            <w:pPr>
              <w:pStyle w:val="ConsPlusNormal"/>
              <w:jc w:val="both"/>
              <w:rPr>
                <w:rFonts w:ascii="Times New Roman" w:hAnsi="Times New Roman" w:cs="Times New Roman"/>
              </w:rPr>
            </w:pPr>
            <w:r w:rsidRPr="00C110EE">
              <w:rPr>
                <w:rFonts w:ascii="Times New Roman" w:hAnsi="Times New Roman" w:cs="Times New Roman"/>
              </w:rPr>
              <w:t>"__" ___________ 20__ г.</w:t>
            </w: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09" w:type="dxa"/>
            <w:tcBorders>
              <w:top w:val="nil"/>
              <w:left w:val="nil"/>
              <w:bottom w:val="nil"/>
              <w:right w:val="nil"/>
            </w:tcBorders>
          </w:tcPr>
          <w:p w:rsidR="00C110EE" w:rsidRPr="00C110EE" w:rsidRDefault="00C110EE">
            <w:pPr>
              <w:pStyle w:val="ConsPlusNormal"/>
              <w:jc w:val="both"/>
              <w:rPr>
                <w:rFonts w:ascii="Times New Roman" w:hAnsi="Times New Roman" w:cs="Times New Roman"/>
              </w:rPr>
            </w:pPr>
            <w:r w:rsidRPr="00C110EE">
              <w:rPr>
                <w:rFonts w:ascii="Times New Roman" w:hAnsi="Times New Roman" w:cs="Times New Roman"/>
              </w:rPr>
              <w:t>"__" ___________ 20__ г.</w:t>
            </w:r>
          </w:p>
        </w:tc>
      </w:tr>
    </w:tbl>
    <w:p w:rsidR="00C110EE" w:rsidRPr="00C110EE" w:rsidRDefault="00C110EE">
      <w:pPr>
        <w:pStyle w:val="ConsPlusNormal"/>
        <w:jc w:val="right"/>
        <w:rPr>
          <w:rFonts w:ascii="Times New Roman" w:hAnsi="Times New Roman" w:cs="Times New Roman"/>
        </w:rPr>
      </w:pPr>
    </w:p>
    <w:p w:rsidR="00C110EE" w:rsidRPr="00C110EE" w:rsidRDefault="00C110EE">
      <w:pPr>
        <w:pStyle w:val="ConsPlusNormal"/>
        <w:jc w:val="right"/>
        <w:rPr>
          <w:rFonts w:ascii="Times New Roman" w:hAnsi="Times New Roman" w:cs="Times New Roman"/>
        </w:rPr>
      </w:pPr>
    </w:p>
    <w:p w:rsidR="00C110EE" w:rsidRPr="00C110EE" w:rsidRDefault="00C110EE">
      <w:pPr>
        <w:pStyle w:val="ConsPlusNormal"/>
        <w:jc w:val="right"/>
        <w:rPr>
          <w:rFonts w:ascii="Times New Roman" w:hAnsi="Times New Roman" w:cs="Times New Roman"/>
        </w:rPr>
      </w:pPr>
    </w:p>
    <w:p w:rsidR="00C110EE" w:rsidRPr="00C110EE" w:rsidRDefault="00C110EE">
      <w:pPr>
        <w:pStyle w:val="ConsPlusNormal"/>
        <w:jc w:val="right"/>
        <w:rPr>
          <w:rFonts w:ascii="Times New Roman" w:hAnsi="Times New Roman" w:cs="Times New Roman"/>
        </w:rPr>
      </w:pPr>
    </w:p>
    <w:p w:rsidR="00C110EE" w:rsidRPr="00C110EE" w:rsidRDefault="00C110EE">
      <w:pPr>
        <w:pStyle w:val="ConsPlusNormal"/>
        <w:jc w:val="right"/>
        <w:rPr>
          <w:rFonts w:ascii="Times New Roman" w:hAnsi="Times New Roman" w:cs="Times New Roman"/>
        </w:rPr>
      </w:pPr>
    </w:p>
    <w:p w:rsidR="003E74E9" w:rsidRDefault="003E74E9">
      <w:pPr>
        <w:pStyle w:val="ConsPlusNormal"/>
        <w:jc w:val="center"/>
        <w:rPr>
          <w:rFonts w:ascii="Times New Roman" w:hAnsi="Times New Roman" w:cs="Times New Roman"/>
        </w:rPr>
      </w:pPr>
      <w:bookmarkStart w:id="29" w:name="P1268"/>
      <w:bookmarkEnd w:id="29"/>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lastRenderedPageBreak/>
        <w:t>ЕДИНЫЙ ТИПОВОЙ ДОГОВОР</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холодного водоснабжения и водоотведения</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                   "__" ____________ 20__ г.</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(место заключения договора)</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организации)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именуемое   в    дальнейшем    организацией   водопроводно-канализационного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хозяйства, в лице 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должности, фамилия, имя, отчество)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действующего на основании 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(положение, устав, доверенность - указать нужное)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с одной стороны, и 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организации - в случае заключения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договора со стороны абонента юридическим лицом)</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именуемое            в       дальнейшем      </w:t>
      </w:r>
      <w:proofErr w:type="gramStart"/>
      <w:r w:rsidRPr="00C110EE">
        <w:rPr>
          <w:rFonts w:ascii="Times New Roman" w:hAnsi="Times New Roman" w:cs="Times New Roman"/>
        </w:rPr>
        <w:t xml:space="preserve">абонентом,   </w:t>
      </w:r>
      <w:proofErr w:type="gramEnd"/>
      <w:r w:rsidRPr="00C110EE">
        <w:rPr>
          <w:rFonts w:ascii="Times New Roman" w:hAnsi="Times New Roman" w:cs="Times New Roman"/>
        </w:rPr>
        <w:t xml:space="preserve">    в        лице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(фамилия, имя, отчество, паспортные данные - в случае заключения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договора со стороны абонента физическим лицом; наименование должности,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фамилия, имя, отчество - в случае заключения договора</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со стороны абонента юридическим лицом)</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действующего на основании 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(положение, устав, доверенность - указать нужное в случае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заключения договора со стороны абонента юридическим лицом)</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с другой стороны, именуемые </w:t>
      </w:r>
      <w:proofErr w:type="gramStart"/>
      <w:r w:rsidRPr="00C110EE">
        <w:rPr>
          <w:rFonts w:ascii="Times New Roman" w:hAnsi="Times New Roman" w:cs="Times New Roman"/>
        </w:rPr>
        <w:t>в  дальнейшем</w:t>
      </w:r>
      <w:proofErr w:type="gramEnd"/>
      <w:r w:rsidRPr="00C110EE">
        <w:rPr>
          <w:rFonts w:ascii="Times New Roman" w:hAnsi="Times New Roman" w:cs="Times New Roman"/>
        </w:rPr>
        <w:t xml:space="preserve">  сторонами,  заключили  настоящий</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договор о нижеследующем:</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I. Предмет договора</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1. По настоящему договору организация водопроводно-канализационного хозяйства, осуществляющая холодное водоснабжение и водоотведение, обязуется: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подавать абоненту через присоединенную водопроводную сеть из централизованной системы холодного водоснабжения</w:t>
      </w:r>
    </w:p>
    <w:p w:rsidR="00C110EE" w:rsidRPr="00C110EE" w:rsidRDefault="00C110EE">
      <w:pPr>
        <w:pStyle w:val="ConsPlusNonformat"/>
        <w:spacing w:before="200"/>
        <w:jc w:val="both"/>
        <w:rPr>
          <w:rFonts w:ascii="Times New Roman" w:hAnsi="Times New Roman" w:cs="Times New Roman"/>
        </w:rPr>
      </w:pPr>
      <w:r w:rsidRPr="00C110EE">
        <w:rPr>
          <w:rFonts w:ascii="Times New Roman" w:hAnsi="Times New Roman" w:cs="Times New Roman"/>
        </w:rPr>
        <w:t xml:space="preserve">    холодную (питьевую) воду 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(да, нет - нужное указать)</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холодную (техническую) воду 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(да, нет - нужное указать)</w:t>
      </w: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осуществлять прием сточных вод абонента от канализационного выпуска в централизованную систему водоотведения и обеспечивать их транспортировку, очистку и сброс в водный объект.</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Абонент по настоящему договору обязуется соблюдать режим водоотведения, нормативы по объему сточных вод и нормативы состава сточных вод, требования к составу и свойствам сточных вод, установленные в целях предотвращения негативного воздействия на работу объектов централизованных систем водоотведения, оплачивать водоотведение и принятую холодную (питьевую) воду и (или) холодную (техническую) воду (далее - холодная вода) установленного качества в сроки и порядке, которые определены настоящим договором, соблюдать в соответствии с настоящим договором режим потребления холодной воды, а также обеспечивать безопасность эксплуатации находящихся в его ведении водопроводных и канализационных сетей и исправность используемых им приборов учета.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2. Границы балансовой принадлежности и эксплуатационной ответственности объектов централизованных систем холодного водоснабжения и водоотведения организации водопроводно-канализационного хозяйства и абонента определяются в соответствии с актом разграничения балансовой принадлежности и эксплуатационной ответственности по </w:t>
      </w:r>
      <w:hyperlink w:anchor="P1606">
        <w:r w:rsidRPr="00C110EE">
          <w:rPr>
            <w:rFonts w:ascii="Times New Roman" w:hAnsi="Times New Roman" w:cs="Times New Roman"/>
            <w:color w:val="0000FF"/>
          </w:rPr>
          <w:t>форме</w:t>
        </w:r>
      </w:hyperlink>
      <w:r w:rsidRPr="00C110EE">
        <w:rPr>
          <w:rFonts w:ascii="Times New Roman" w:hAnsi="Times New Roman" w:cs="Times New Roman"/>
        </w:rPr>
        <w:t xml:space="preserve"> согласно приложению N 1.</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3. Акт разграничения балансовой принадлежности и эксплуатационной ответственности, приведенный в </w:t>
      </w:r>
      <w:hyperlink w:anchor="P1606">
        <w:r w:rsidRPr="00C110EE">
          <w:rPr>
            <w:rFonts w:ascii="Times New Roman" w:hAnsi="Times New Roman" w:cs="Times New Roman"/>
            <w:color w:val="0000FF"/>
          </w:rPr>
          <w:t>приложении N 1</w:t>
        </w:r>
      </w:hyperlink>
      <w:r w:rsidRPr="00C110EE">
        <w:rPr>
          <w:rFonts w:ascii="Times New Roman" w:hAnsi="Times New Roman" w:cs="Times New Roman"/>
        </w:rPr>
        <w:t xml:space="preserve"> к указанному договору, подлежит подписанию при заключении единого договора холодного водоснабжения и водоотведения и является его неотъемлемой частью.</w:t>
      </w:r>
    </w:p>
    <w:p w:rsidR="00C110EE" w:rsidRPr="00C110EE" w:rsidRDefault="00C110EE">
      <w:pPr>
        <w:pStyle w:val="ConsPlusNonformat"/>
        <w:spacing w:before="200"/>
        <w:jc w:val="both"/>
        <w:rPr>
          <w:rFonts w:ascii="Times New Roman" w:hAnsi="Times New Roman" w:cs="Times New Roman"/>
        </w:rPr>
      </w:pPr>
      <w:r w:rsidRPr="00C110EE">
        <w:rPr>
          <w:rFonts w:ascii="Times New Roman" w:hAnsi="Times New Roman" w:cs="Times New Roman"/>
        </w:rPr>
        <w:t xml:space="preserve">    Местом       исполнения      обязательств    по      </w:t>
      </w:r>
      <w:proofErr w:type="gramStart"/>
      <w:r w:rsidRPr="00C110EE">
        <w:rPr>
          <w:rFonts w:ascii="Times New Roman" w:hAnsi="Times New Roman" w:cs="Times New Roman"/>
        </w:rPr>
        <w:t>договору  является</w:t>
      </w:r>
      <w:proofErr w:type="gramEnd"/>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(указать место на водопроводных и канализационных сетях)</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II. Сроки и режим подачи холодной воды и водоотведения</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4. Датой начала подачи холодной воды и приема сточных вод является "__" ____________ 20__ г.</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5. Сведения о режиме подачи холодной воды (гарантированном объеме подачи воды, в том числе на нужды пожаротушения, гарантированном уровне давления холодной воды в системе водоснабжения в месте присоединения) указываются по форме согласно </w:t>
      </w:r>
      <w:hyperlink w:anchor="P1666">
        <w:r w:rsidRPr="00C110EE">
          <w:rPr>
            <w:rFonts w:ascii="Times New Roman" w:hAnsi="Times New Roman" w:cs="Times New Roman"/>
            <w:color w:val="0000FF"/>
          </w:rPr>
          <w:t>приложению N 3</w:t>
        </w:r>
      </w:hyperlink>
      <w:r w:rsidRPr="00C110EE">
        <w:rPr>
          <w:rFonts w:ascii="Times New Roman" w:hAnsi="Times New Roman" w:cs="Times New Roman"/>
        </w:rPr>
        <w:t xml:space="preserve"> в соответствии с условиями подключения (технологического присоединения) к централизованной системе холодного водоснабжения.</w:t>
      </w:r>
    </w:p>
    <w:p w:rsidR="00C110EE" w:rsidRPr="00C110EE" w:rsidRDefault="00C110EE">
      <w:pPr>
        <w:pStyle w:val="ConsPlusNormal"/>
        <w:spacing w:before="280"/>
        <w:ind w:firstLine="540"/>
        <w:jc w:val="both"/>
        <w:rPr>
          <w:rFonts w:ascii="Times New Roman" w:hAnsi="Times New Roman" w:cs="Times New Roman"/>
        </w:rPr>
      </w:pPr>
      <w:r w:rsidRPr="00C110EE">
        <w:rPr>
          <w:rFonts w:ascii="Times New Roman" w:hAnsi="Times New Roman" w:cs="Times New Roman"/>
        </w:rPr>
        <w:t xml:space="preserve">5(1). Сведения о подключенной (технологически присоединенной) мощности (нагрузке), в том числе с распределением подключенной (технологически присоединенной) мощности (нагрузки) по каждой точке подключения (технологического присоединения), в пределах которой организация водопроводно-канализационного хозяйства принимает на себя обязательства обеспечить холодное водоснабжение в отношении объектов абонента и оказание услуг по водоотведению, указываются по форме согласно </w:t>
      </w:r>
      <w:hyperlink w:anchor="P2026">
        <w:r w:rsidRPr="00C110EE">
          <w:rPr>
            <w:rFonts w:ascii="Times New Roman" w:hAnsi="Times New Roman" w:cs="Times New Roman"/>
            <w:color w:val="0000FF"/>
          </w:rPr>
          <w:t>приложениям N 10</w:t>
        </w:r>
      </w:hyperlink>
      <w:r w:rsidRPr="00C110EE">
        <w:rPr>
          <w:rFonts w:ascii="Times New Roman" w:hAnsi="Times New Roman" w:cs="Times New Roman"/>
        </w:rPr>
        <w:t xml:space="preserve"> и </w:t>
      </w:r>
      <w:hyperlink w:anchor="P2065">
        <w:r w:rsidRPr="00C110EE">
          <w:rPr>
            <w:rFonts w:ascii="Times New Roman" w:hAnsi="Times New Roman" w:cs="Times New Roman"/>
            <w:color w:val="0000FF"/>
          </w:rPr>
          <w:t>11</w:t>
        </w:r>
      </w:hyperlink>
      <w:r w:rsidRPr="00C110EE">
        <w:rPr>
          <w:rFonts w:ascii="Times New Roman" w:hAnsi="Times New Roman" w:cs="Times New Roman"/>
        </w:rPr>
        <w:t>.</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6. Сведения о режиме приема сточных вод указываются по форме согласно </w:t>
      </w:r>
      <w:hyperlink w:anchor="P1708">
        <w:r w:rsidRPr="00C110EE">
          <w:rPr>
            <w:rFonts w:ascii="Times New Roman" w:hAnsi="Times New Roman" w:cs="Times New Roman"/>
            <w:color w:val="0000FF"/>
          </w:rPr>
          <w:t>приложению N 4</w:t>
        </w:r>
      </w:hyperlink>
      <w:r w:rsidRPr="00C110EE">
        <w:rPr>
          <w:rFonts w:ascii="Times New Roman" w:hAnsi="Times New Roman" w:cs="Times New Roman"/>
        </w:rPr>
        <w:t>.</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III. Тарифы, сроки и порядок оплаты по договору</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 xml:space="preserve">7. Оплата по настоящему договору осуществляется абонентом по тарифам на питьевую воду (питьевое водоснабжение) и (или) тарифам на техническую воду и (либо) водоотведение, устанавливаемым в соответствии с законодательством Российской Федерации о государственном регулировании цен (тарифов). При установлении организации водопроводно-канализационного хозяйства </w:t>
      </w:r>
      <w:proofErr w:type="spellStart"/>
      <w:r w:rsidRPr="00C110EE">
        <w:rPr>
          <w:rFonts w:ascii="Times New Roman" w:hAnsi="Times New Roman" w:cs="Times New Roman"/>
        </w:rPr>
        <w:t>двухставочных</w:t>
      </w:r>
      <w:proofErr w:type="spellEnd"/>
      <w:r w:rsidRPr="00C110EE">
        <w:rPr>
          <w:rFonts w:ascii="Times New Roman" w:hAnsi="Times New Roman" w:cs="Times New Roman"/>
        </w:rPr>
        <w:t xml:space="preserve"> тарифов указывается размер подключенной нагрузки, в отношении которой применяется ставка тарифа за содержание централизованной системы водоснабжения и (или) водоотведения.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7(1). В случае если настоящий договор заключен с абонентом, осуществляющим закупки услуг по холодному водоснабжению и водоотведению в соответствии с Федеральным </w:t>
      </w:r>
      <w:hyperlink r:id="rId41">
        <w:r w:rsidRPr="00C110EE">
          <w:rPr>
            <w:rFonts w:ascii="Times New Roman" w:hAnsi="Times New Roman" w:cs="Times New Roman"/>
            <w:color w:val="0000FF"/>
          </w:rPr>
          <w:t>законом</w:t>
        </w:r>
      </w:hyperlink>
      <w:r w:rsidRPr="00C110EE">
        <w:rPr>
          <w:rFonts w:ascii="Times New Roman" w:hAnsi="Times New Roman" w:cs="Times New Roman"/>
        </w:rPr>
        <w:t xml:space="preserve"> "О контрактной системе в сфере закупок товаров, работ, услуг для обеспечения государственных и муниципальных нужд":</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а) организация водопроводно-канализационного хозяйства осуществляет по настоящему договору подачу холодной воды из централизованной системы водоснабжения и прием от абонента в централизованную систему водоотведения сточных вод и загрязняющих веществ в 20__ году на общую сумму _______________ с учетом налога на добавленную стоимость;</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б) абонент обязан оплатить организации водопроводно-канализационного хозяйства принятую холодную воду и оказанные услуги по приему от абонента в централизованную систему водоотведения сточных вод и загрязняющих веществ в полном объеме;</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в) идентификационный код закупки _________________.</w:t>
      </w:r>
    </w:p>
    <w:p w:rsidR="00C110EE" w:rsidRPr="00C110EE" w:rsidRDefault="00C110EE">
      <w:pPr>
        <w:pStyle w:val="ConsPlusNormal"/>
        <w:spacing w:before="220"/>
        <w:ind w:firstLine="540"/>
        <w:jc w:val="both"/>
        <w:rPr>
          <w:rFonts w:ascii="Times New Roman" w:hAnsi="Times New Roman" w:cs="Times New Roman"/>
        </w:rPr>
      </w:pPr>
      <w:bookmarkStart w:id="30" w:name="P1329"/>
      <w:bookmarkEnd w:id="30"/>
      <w:r w:rsidRPr="00C110EE">
        <w:rPr>
          <w:rFonts w:ascii="Times New Roman" w:hAnsi="Times New Roman" w:cs="Times New Roman"/>
        </w:rPr>
        <w:t xml:space="preserve">8. Расчетный период, установленный настоящим договором, равен одному календарному месяцу. Абонент вносит оплату по настоящему договору в следующем порядке (если иное не предусмотрено в соответствии с </w:t>
      </w:r>
      <w:hyperlink r:id="rId42">
        <w:r w:rsidRPr="00C110EE">
          <w:rPr>
            <w:rFonts w:ascii="Times New Roman" w:hAnsi="Times New Roman" w:cs="Times New Roman"/>
            <w:color w:val="0000FF"/>
          </w:rPr>
          <w:t>Правилами</w:t>
        </w:r>
      </w:hyperlink>
      <w:r w:rsidRPr="00C110EE">
        <w:rPr>
          <w:rFonts w:ascii="Times New Roman" w:hAnsi="Times New Roman" w:cs="Times New Roman"/>
        </w:rPr>
        <w:t xml:space="preserve"> холодного водоснабжения и водоотведения, утвержденными постановлением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 (далее - Правила холодного водоснабжения и водоотведения):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50 процентов стоимости объема воды (сточных вод), потребленной (сброшенных) абонентом за предыдущий месяц (для абонентов, договоры с которыми заключены менее одного месяца назад, - стоимости гарантированного объема воды или максимального расхода сточных вод, указанных в настоящем договоре), вносится до 18-го числа текущего месяца;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оплата за фактически поданную в истекшем месяце холодную воду и (или) оказанные услуги водоотведения с учетом средств, ранее внесенных абонентом в качестве оплаты за холодную воду и водоотведение в расчетном периоде, осуществляется до 10-го числа месяца, следующего за месяцем, за который осуществляется оплата, на основании счетов, выставляемых к оплате организацией водопроводно-канализационного хозяйства не позднее 5-го числа месяца, следующего за расчетным месяцем.</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В случае если объем фактического потребления холодной воды и (или) оказанной услуги </w:t>
      </w:r>
      <w:r w:rsidRPr="00C110EE">
        <w:rPr>
          <w:rFonts w:ascii="Times New Roman" w:hAnsi="Times New Roman" w:cs="Times New Roman"/>
        </w:rPr>
        <w:lastRenderedPageBreak/>
        <w:t xml:space="preserve">водоотведения за истекший месяц, определенный в соответствии с </w:t>
      </w:r>
      <w:hyperlink r:id="rId43">
        <w:r w:rsidRPr="00C110EE">
          <w:rPr>
            <w:rFonts w:ascii="Times New Roman" w:hAnsi="Times New Roman" w:cs="Times New Roman"/>
            <w:color w:val="0000FF"/>
          </w:rPr>
          <w:t>Правилами</w:t>
        </w:r>
      </w:hyperlink>
      <w:r w:rsidRPr="00C110EE">
        <w:rPr>
          <w:rFonts w:ascii="Times New Roman" w:hAnsi="Times New Roman" w:cs="Times New Roman"/>
        </w:rPr>
        <w:t xml:space="preserve"> организации коммерческого учета воды, сточных вод, утвержденными постановлением Правительства Российской Федерации от 4 сентября 2013 г. N 776 "Об утверждении Правил организации коммерческого учета воды, сточных вод" (далее - Правила организации коммерческого учета воды, сточных вод), окажется меньше объема воды (сточных вод), за который абонентом была произведена оплата, излишне уплаченная сумма засчитывается в счет последующего платежа за следующий месяц.</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Датой оплаты считается дата поступления денежных средств на расчетный счет организации водопроводно-канализационного хозяйства.</w:t>
      </w:r>
    </w:p>
    <w:p w:rsidR="00C110EE" w:rsidRPr="00C110EE" w:rsidRDefault="00C110EE">
      <w:pPr>
        <w:pStyle w:val="ConsPlusNormal"/>
        <w:spacing w:before="220"/>
        <w:ind w:firstLine="540"/>
        <w:jc w:val="both"/>
        <w:rPr>
          <w:rFonts w:ascii="Times New Roman" w:hAnsi="Times New Roman" w:cs="Times New Roman"/>
        </w:rPr>
      </w:pPr>
      <w:bookmarkStart w:id="31" w:name="P1334"/>
      <w:bookmarkEnd w:id="31"/>
      <w:r w:rsidRPr="00C110EE">
        <w:rPr>
          <w:rFonts w:ascii="Times New Roman" w:hAnsi="Times New Roman" w:cs="Times New Roman"/>
        </w:rPr>
        <w:t>8(1). Способом доставки расчетно-платежных документов абоненту является __________________________________________________.</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В случае если выставление организацией водопроводно-канализационного хозяйства расчетно-платежных документов абоненту осуществляется посредством электронного документооборота с использованием электронной подписи, такой электронный документооборот осуществляется в соответствии с соглашением об осуществлении электронного документооборота, заключенным по </w:t>
      </w:r>
      <w:hyperlink w:anchor="P1745">
        <w:r w:rsidRPr="00C110EE">
          <w:rPr>
            <w:rFonts w:ascii="Times New Roman" w:hAnsi="Times New Roman" w:cs="Times New Roman"/>
            <w:color w:val="0000FF"/>
          </w:rPr>
          <w:t>форме</w:t>
        </w:r>
      </w:hyperlink>
      <w:r w:rsidRPr="00C110EE">
        <w:rPr>
          <w:rFonts w:ascii="Times New Roman" w:hAnsi="Times New Roman" w:cs="Times New Roman"/>
        </w:rPr>
        <w:t xml:space="preserve"> согласно приложению N 4(1).</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Соглашение об осуществлении электронного документооборота, приведенное в </w:t>
      </w:r>
      <w:hyperlink w:anchor="P1745">
        <w:r w:rsidRPr="00C110EE">
          <w:rPr>
            <w:rFonts w:ascii="Times New Roman" w:hAnsi="Times New Roman" w:cs="Times New Roman"/>
            <w:color w:val="0000FF"/>
          </w:rPr>
          <w:t>приложении N 4(1)</w:t>
        </w:r>
      </w:hyperlink>
      <w:r w:rsidRPr="00C110EE">
        <w:rPr>
          <w:rFonts w:ascii="Times New Roman" w:hAnsi="Times New Roman" w:cs="Times New Roman"/>
        </w:rPr>
        <w:t xml:space="preserve"> к настоящему договору, подлежит подписанию сторонами настоящего договора и становится неотъемлемой частью настоящего договора в случае, если </w:t>
      </w:r>
      <w:hyperlink w:anchor="P1334">
        <w:r w:rsidRPr="00C110EE">
          <w:rPr>
            <w:rFonts w:ascii="Times New Roman" w:hAnsi="Times New Roman" w:cs="Times New Roman"/>
            <w:color w:val="0000FF"/>
          </w:rPr>
          <w:t>абзацем первым</w:t>
        </w:r>
      </w:hyperlink>
      <w:r w:rsidRPr="00C110EE">
        <w:rPr>
          <w:rFonts w:ascii="Times New Roman" w:hAnsi="Times New Roman" w:cs="Times New Roman"/>
        </w:rPr>
        <w:t xml:space="preserve"> настоящего пункта предусмотрено, что выставление расчетно-платежных документов должно осуществляться посредством электронного документооборота с использованием электронной подписи.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9. При размещении узла учета и приборов учета не на границе раздела эксплуатационной ответственности величина потерь холодной воды, возникающих на участке сети от границы раздела эксплуатационной ответственности до места установки прибора учета, составляет __________________. Указанный объем подлежит оплате в порядке, предусмотренном </w:t>
      </w:r>
      <w:hyperlink w:anchor="P1329">
        <w:r w:rsidRPr="00C110EE">
          <w:rPr>
            <w:rFonts w:ascii="Times New Roman" w:hAnsi="Times New Roman" w:cs="Times New Roman"/>
            <w:color w:val="0000FF"/>
          </w:rPr>
          <w:t>пунктом 8</w:t>
        </w:r>
      </w:hyperlink>
      <w:r w:rsidRPr="00C110EE">
        <w:rPr>
          <w:rFonts w:ascii="Times New Roman" w:hAnsi="Times New Roman" w:cs="Times New Roman"/>
        </w:rPr>
        <w:t xml:space="preserve"> настоящего договора, дополнительно к оплате объема потребленной холодной воды в расчетном периоде, определенного по показаниям приборов учета.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10. Сверка расчетов по настоящему договору проводится между организацией водопроводно-канализационного хозяйства и абонентом не реже 1 раза в год, а также по инициативе одной из сторон путем составления и подписания сторонами соответствующего акта. Сторона, инициирующая проведение сверки расчетов по настоящему договору, уведомляет другую сторону о дате ее проведения не менее чем за 5 рабочих дней до дня ее проведения. В случае неявки стороны в указанный срок для проведения сверки расчетов сторона, инициирующая проведение сверки расчетов по договору, составляет и направляет в адрес другой стороны акт сверки расчетов в 2 экземплярах любым доступным способом (почтовое отправление, телеграмма, </w:t>
      </w:r>
      <w:proofErr w:type="spellStart"/>
      <w:r w:rsidRPr="00C110EE">
        <w:rPr>
          <w:rFonts w:ascii="Times New Roman" w:hAnsi="Times New Roman" w:cs="Times New Roman"/>
        </w:rPr>
        <w:t>факсограмма</w:t>
      </w:r>
      <w:proofErr w:type="spellEnd"/>
      <w:r w:rsidRPr="00C110EE">
        <w:rPr>
          <w:rFonts w:ascii="Times New Roman" w:hAnsi="Times New Roman" w:cs="Times New Roman"/>
        </w:rPr>
        <w:t>, телефонограмма, информационно-телекоммуникационная сеть "Интернет"), позволяющим подтвердить получение такого уведомления адресатом. В таком случае подписание акта сверки расчетов осуществляется в течение 3 рабочих дней со дня его получения. В случае неполучения ответа в течение более 10 рабочих дней после направления стороне акт сверки расчетов считается признанным (согласованным) обеими сторонами.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11. Размер платы за негативное воздействие на работу централизованной системы водоотведения, а также размер платы абонента в связи с нарушением абонентом нормативов по объему сточных вод и нормативов состава сточных вод рассчитываются в соответствии с требованиями законодательства Российской Федерации.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Оплата производится абонентом на основании счетов, выставляемых организацией водопроводно-канализационного хозяйства, в течение 7 рабочих дней с даты выставления счета.</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IV. Права и обязанности сторон</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12. Организация водопроводно-канализационного хозяйства обязана: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а) осуществлять подачу абоненту холодной воды установленного качества в объеме, установленном настоящим договором. Не допускать ухудшения качества питьевой воды ниже показателей, установленных законодательством Российской Федерации в области обеспечения санитарно-эпидемиологического благополучия населения и настоящим договором, за исключением случаев, предусмотренных законодательством Российской Федерации;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lastRenderedPageBreak/>
        <w:t>б) обеспечивать эксплуатацию водопроводных и канализационных сетей, принадлежащих ей на праве собственности или на ином законном основании и (или) находящихся в границах ее эксплуатационной ответственности, согласно требованиям нормативно-технических документов;</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в) осуществлять производственный контроль качества питьевой воды и контроль состава и свойств сточных вод;</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г) соблюдать установленный режим подачи холодной воды и режим приема сточных вод;</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д) с даты выявления несоответствия показателей питьевой воды, характеризующих ее безопасность, требованиям законодательства Российской Федерации незамедлительно известить об этом абонента в порядке, предусмотренном законодательством Российской Федерации. Указанное извещение должно осуществляться любым доступным способом (почтовое отправление, телеграмма, </w:t>
      </w:r>
      <w:proofErr w:type="spellStart"/>
      <w:r w:rsidRPr="00C110EE">
        <w:rPr>
          <w:rFonts w:ascii="Times New Roman" w:hAnsi="Times New Roman" w:cs="Times New Roman"/>
        </w:rPr>
        <w:t>факсограмма</w:t>
      </w:r>
      <w:proofErr w:type="spellEnd"/>
      <w:r w:rsidRPr="00C110EE">
        <w:rPr>
          <w:rFonts w:ascii="Times New Roman" w:hAnsi="Times New Roman" w:cs="Times New Roman"/>
        </w:rPr>
        <w:t>, телефонограмма, информационно-телекоммуникационная сеть "Интернет"), позволяющим подтвердить получение такого уведомления адресатом;</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е) предоставлять абоненту информацию в соответствии со стандартами раскрытия информации в порядке, предусмотренном законодательством Российской Федерации;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ж) отвечать на жалобы и обращения абонента по вопросам, связанным с исполнением настоящего договора, в течение срока, установленного законодательством Российской Федерации;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з) при участии абонента, если иное не предусмотрено </w:t>
      </w:r>
      <w:hyperlink r:id="rId44">
        <w:r w:rsidRPr="00C110EE">
          <w:rPr>
            <w:rFonts w:ascii="Times New Roman" w:hAnsi="Times New Roman" w:cs="Times New Roman"/>
            <w:color w:val="0000FF"/>
          </w:rPr>
          <w:t>Правилами</w:t>
        </w:r>
      </w:hyperlink>
      <w:r w:rsidRPr="00C110EE">
        <w:rPr>
          <w:rFonts w:ascii="Times New Roman" w:hAnsi="Times New Roman" w:cs="Times New Roman"/>
        </w:rPr>
        <w:t xml:space="preserve"> организации коммерческого учета воды, сточных вод, осуществлять допуск к эксплуатации приборов учета, узлов учета, устройств и сооружений, предназначенных для подключения (технологического присоединения) к централизованным системам холодного водоснабжения и водоотведения;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и) опломбировать абоненту приборы учета холодной воды и сточных вод без взимания платы, за исключением случаев, предусмотренных </w:t>
      </w:r>
      <w:hyperlink r:id="rId45">
        <w:r w:rsidRPr="00C110EE">
          <w:rPr>
            <w:rFonts w:ascii="Times New Roman" w:hAnsi="Times New Roman" w:cs="Times New Roman"/>
            <w:color w:val="0000FF"/>
          </w:rPr>
          <w:t>Правилами</w:t>
        </w:r>
      </w:hyperlink>
      <w:r w:rsidRPr="00C110EE">
        <w:rPr>
          <w:rFonts w:ascii="Times New Roman" w:hAnsi="Times New Roman" w:cs="Times New Roman"/>
        </w:rPr>
        <w:t xml:space="preserve"> организации коммерческого учета воды, сточных вод, при которых взимается плата за опломбирование приборов учета;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к) предупреждать абонента о временном прекращении или ограничении холодного водоснабжения и (или) водоотведения в порядке и в случаях, которые предусмотрены настоящим договором и нормативными правовыми актами Российской Федерации;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л) принимать необходимые меры по своевременной ликвидации аварий и повреждений на централизованных системах холодного водоснабжения и водоотведения, принадлежащих ей на праве собственности или на ином законном основании, в порядке и сроки, которые установлены нормативно-технической документацией, а также по возобновлению действия таких систем с соблюдением требований, установленных законодательством Российской Федерации;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м) обеспечивать установку на видных местах указателей пожарных гидрантов или нанесение на видных местах информации о расположении пожарных гидрантов, установленных на централизованной системе холодного водоснабжения, принадлежащей ей на праве собственности или на ином законном основании, в соответствии с требованиями норм противопожарной безопасности, следить за возможностью беспрепятственного доступа в любое время года к пожарным гидрантам, находящимся на ее обслуживании;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н) в случае прекращения или ограничения холодного водоснабжения уведомлять органы местного самоуправления и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 о невозможности использования пожарных гидрантов из-за отсутствия или недостаточности напора воды в случае проведения ремонта или возникновения аварии на ее водопроводных сетях;</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о) утратил силу;</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п) требовать от абонента реализации мероприятий, направленных на достижение установленных нормативов по объему сточных вод и нормативов состава сточных вод, а также соблюдения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р) осуществлять контроль за соблюдением абонентом режима водоотведения, нормативов по объему сточных вод и нормативов состава сточных вод, требований к составу и свойствам сточных вод, установленных в целях предотвращения негативного воздействия на работу централизованной системы </w:t>
      </w:r>
      <w:r w:rsidRPr="00C110EE">
        <w:rPr>
          <w:rFonts w:ascii="Times New Roman" w:hAnsi="Times New Roman" w:cs="Times New Roman"/>
        </w:rPr>
        <w:lastRenderedPageBreak/>
        <w:t>водоотведения;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с) утратил силу;</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т) уведомлять абонента о графиках и сроках проведения планово-предупредительного ремонта водопроводных и канализационных сетей, через которые осуществляется холодное водоснабжение и водоотведение, в случае, если это влечет отключение или ограничение холодного водоснабжения и водоотведения в отношении абонента.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13. Организация водопроводно-канализационного хозяйства вправе:</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а) осуществлять контроль за правильностью учета объемов поданной (полученной абонентом) холодной воды и учета объемов принятых (отведенных) сточных вод, осуществлять проверку состояния приборов учета (узлов учета) холодной воды, сточных вод в целях установления факта несанкционированного вмешательства в работу прибора учета (узла учета), устанавливать контрольные пломбы и индикаторы антимагнитных пломб, а также пломбы и устройства, позволяющие фиксировать факт несанкционированного вмешательства в работу приборов учета (узлов учета);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б) осуществлять контроль за наличием самовольного пользования и (или) самовольного подключения абонента к централизованным системам холодного водоснабжения и водоотведения и принимать меры по предотвращению самовольного пользования и (или) самовольного подключения к централизованным системам холодного водоснабжения и водоотведения;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в) временно прекращать или ограничивать холодное водоснабжение и (или) водоотведение в случаях, предусмотренных законодательством Российской Федерации;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г) иметь беспрепятственный доступ к водопроводным и канализационным сетям и иным объектам абонента, местам отбора проб холодной воды, сточных вод, приборам учета (узлам учета) холодной воды, сточных вод и иным устройствам, которыми абонент владеет и пользуется на праве собственности или на ином законном основании и (или) которые находятся в границах его эксплуатационной ответственности, в порядке, предусмотренном </w:t>
      </w:r>
      <w:hyperlink w:anchor="P1435">
        <w:r w:rsidRPr="00C110EE">
          <w:rPr>
            <w:rFonts w:ascii="Times New Roman" w:hAnsi="Times New Roman" w:cs="Times New Roman"/>
            <w:color w:val="0000FF"/>
          </w:rPr>
          <w:t>разделом VI</w:t>
        </w:r>
      </w:hyperlink>
      <w:r w:rsidRPr="00C110EE">
        <w:rPr>
          <w:rFonts w:ascii="Times New Roman" w:hAnsi="Times New Roman" w:cs="Times New Roman"/>
        </w:rPr>
        <w:t xml:space="preserve"> настоящего договора;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д) взимать с абонента плату за отведение сточных вод сверх установленных нормативов по объему сточных вод и нормативов состава сточных вод, а также за негативное воздействие на работу централизованной системы водоотведения;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е) инициировать проведение сверки расчетов по настоящему договору;</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ж) прекращать подачу холодной воды и (или) отведение сточных вод в случаях и порядке, которые предусмотрены Федеральным </w:t>
      </w:r>
      <w:hyperlink r:id="rId46">
        <w:r w:rsidRPr="00C110EE">
          <w:rPr>
            <w:rFonts w:ascii="Times New Roman" w:hAnsi="Times New Roman" w:cs="Times New Roman"/>
            <w:color w:val="0000FF"/>
          </w:rPr>
          <w:t>законом</w:t>
        </w:r>
      </w:hyperlink>
      <w:r w:rsidRPr="00C110EE">
        <w:rPr>
          <w:rFonts w:ascii="Times New Roman" w:hAnsi="Times New Roman" w:cs="Times New Roman"/>
        </w:rPr>
        <w:t xml:space="preserve"> "О водоснабжении и водоотведении" и </w:t>
      </w:r>
      <w:hyperlink r:id="rId47">
        <w:r w:rsidRPr="00C110EE">
          <w:rPr>
            <w:rFonts w:ascii="Times New Roman" w:hAnsi="Times New Roman" w:cs="Times New Roman"/>
            <w:color w:val="0000FF"/>
          </w:rPr>
          <w:t>Правилами</w:t>
        </w:r>
      </w:hyperlink>
      <w:r w:rsidRPr="00C110EE">
        <w:rPr>
          <w:rFonts w:ascii="Times New Roman" w:hAnsi="Times New Roman" w:cs="Times New Roman"/>
        </w:rPr>
        <w:t xml:space="preserve"> холодного водоснабжения и водоотведения.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14. Абонент обязан:</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а) обеспечивать эксплуатацию водопроводных и канализационных сетей, принадлежащих ему на праве собственности или на ином законном основании и (или) находящихся в границах его эксплуатационной ответственности, согласно требованиям нормативно-технических документов;</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б) обеспечивать сохранность пломб и знаков поверки на приборах учета, узлах учета, задвижках обводной линии, пожарных гидрантах, задвижках и других устройствах, находящихся в границах его эксплуатационной ответственности, соблюдать температурный режим в помещении, где расположен узел учета холодной воды (не менее +5 °C), обеспечивать защиту такого помещения от несанкционированного проникновения, попадания грунтовых, талых и дождевых вод, вредных химических веществ, гидроизоляцию помещения, где расположен узел учета холодной воды, и помещений, где проходят водопроводные сети, от иных помещений, содержать указанные помещения в чистоте, не допускать хранение предметов, препятствующих доступу к узлам и приборам учета, несанкционированное вмешательство в работу прибора учета (узла учета), механические, химические, электромагнитные или иные воздействия, которые могут искажать показания приборов учета;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в) обеспечивать учет получаемой холодной воды и отводимых сточных вод в порядке, установленном </w:t>
      </w:r>
      <w:hyperlink w:anchor="P1402">
        <w:r w:rsidRPr="00C110EE">
          <w:rPr>
            <w:rFonts w:ascii="Times New Roman" w:hAnsi="Times New Roman" w:cs="Times New Roman"/>
            <w:color w:val="0000FF"/>
          </w:rPr>
          <w:t>разделом V</w:t>
        </w:r>
      </w:hyperlink>
      <w:r w:rsidRPr="00C110EE">
        <w:rPr>
          <w:rFonts w:ascii="Times New Roman" w:hAnsi="Times New Roman" w:cs="Times New Roman"/>
        </w:rPr>
        <w:t xml:space="preserve"> настоящего договора, и в соответствии с </w:t>
      </w:r>
      <w:hyperlink r:id="rId48">
        <w:r w:rsidRPr="00C110EE">
          <w:rPr>
            <w:rFonts w:ascii="Times New Roman" w:hAnsi="Times New Roman" w:cs="Times New Roman"/>
            <w:color w:val="0000FF"/>
          </w:rPr>
          <w:t>Правилами</w:t>
        </w:r>
      </w:hyperlink>
      <w:r w:rsidRPr="00C110EE">
        <w:rPr>
          <w:rFonts w:ascii="Times New Roman" w:hAnsi="Times New Roman" w:cs="Times New Roman"/>
        </w:rPr>
        <w:t xml:space="preserve"> организации коммерческого учета воды, сточных вод, если иное не предусмотрено настоящим договором;</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lastRenderedPageBreak/>
        <w:t xml:space="preserve">г) установить приборы учета холодной воды и приборы учета сточных вод на границах эксплуатационной ответственности или в ином месте, определенном в настоящем договоре, в случае, если установка таких приборов предусмотрена </w:t>
      </w:r>
      <w:hyperlink r:id="rId49">
        <w:r w:rsidRPr="00C110EE">
          <w:rPr>
            <w:rFonts w:ascii="Times New Roman" w:hAnsi="Times New Roman" w:cs="Times New Roman"/>
            <w:color w:val="0000FF"/>
          </w:rPr>
          <w:t>Правилами</w:t>
        </w:r>
      </w:hyperlink>
      <w:r w:rsidRPr="00C110EE">
        <w:rPr>
          <w:rFonts w:ascii="Times New Roman" w:hAnsi="Times New Roman" w:cs="Times New Roman"/>
        </w:rPr>
        <w:t xml:space="preserve"> холодного водоснабжения и водоотведения;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д) соблюдать установленный настоящим договором режим потребления холодной воды и режим водоотведения;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е) производить оплату по настоящему договору в порядке, размере и сроки, которые определены в соответствии с настоящим договором, в том числе в случае перехода прав на объекты, в отношении которых осуществляется водоснабжение и водоотведение в соответствии с настоящим договором, до даты расторжения настоящего договора в соответствии с </w:t>
      </w:r>
      <w:hyperlink w:anchor="P1576">
        <w:r w:rsidRPr="00C110EE">
          <w:rPr>
            <w:rFonts w:ascii="Times New Roman" w:hAnsi="Times New Roman" w:cs="Times New Roman"/>
            <w:color w:val="0000FF"/>
          </w:rPr>
          <w:t>пунктом 72(1)</w:t>
        </w:r>
      </w:hyperlink>
      <w:r w:rsidRPr="00C110EE">
        <w:rPr>
          <w:rFonts w:ascii="Times New Roman" w:hAnsi="Times New Roman" w:cs="Times New Roman"/>
        </w:rPr>
        <w:t xml:space="preserve"> настоящего договора, вносить плату за негативное воздействие на работу централизованной системы водоотведения и за нарушение нормативов по объему сточных вод и нормативов состава сточных вод, а также возмещать вред, причиненный водному объекту;</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ж) обеспечивать беспрепятственный доступ представителям организации водопроводно-канализационного хозяйства или по ее указанию представителям иной организации к водопроводным и (или) канализационным сетям и иным объектам абонента, местам отбора проб холодной воды, сточных вод, приборам учета (узлам учета), которыми абонент владеет и пользуется на праве собственности или на ином законном основании и (или) которые находятся в границах его эксплуатационной ответственности, в случаях и порядке, которые предусмотрены </w:t>
      </w:r>
      <w:hyperlink w:anchor="P1435">
        <w:r w:rsidRPr="00C110EE">
          <w:rPr>
            <w:rFonts w:ascii="Times New Roman" w:hAnsi="Times New Roman" w:cs="Times New Roman"/>
            <w:color w:val="0000FF"/>
          </w:rPr>
          <w:t>разделом VI</w:t>
        </w:r>
      </w:hyperlink>
      <w:r w:rsidRPr="00C110EE">
        <w:rPr>
          <w:rFonts w:ascii="Times New Roman" w:hAnsi="Times New Roman" w:cs="Times New Roman"/>
        </w:rPr>
        <w:t xml:space="preserve"> настоящего договора;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з) содержать в исправном состоянии системы и средства противопожарного водоснабжения, принадлежащие абоненту или находящиеся в границах (зоне) его эксплуатационной ответственности, включая пожарные гидранты, задвижки, краны и установки автоматического пожаротушения, а также устанавливать соответствующие указатели согласно требованиям норм противопожарной безопасности;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и) незамедлительно уведомлять организацию водопроводно-канализационного хозяйства и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 о невозможности использования пожарных гидрантов из-за отсутствия или недостаточного напора холодной воды в случаях возникновения аварии на его водопроводных сетях;</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к) уведомлять организацию водопроводно-канализационного хозяйства о переходе прав на объекты, в отношении которых осуществляется водоснабжение и водоотведение в соответствии с настоящим договором, прав на объекты, устройства и сооружения, предназначенные для подключения (технологического присоединения) к централизованным системам холодного водоснабжения и водоотведения, а также о предоставлении прав владения и (или) пользования такими объектами, устройствами или сооружениями третьим лицам в порядке, установленном </w:t>
      </w:r>
      <w:hyperlink w:anchor="P1508">
        <w:r w:rsidRPr="00C110EE">
          <w:rPr>
            <w:rFonts w:ascii="Times New Roman" w:hAnsi="Times New Roman" w:cs="Times New Roman"/>
            <w:color w:val="0000FF"/>
          </w:rPr>
          <w:t>разделом XII</w:t>
        </w:r>
      </w:hyperlink>
      <w:r w:rsidRPr="00C110EE">
        <w:rPr>
          <w:rFonts w:ascii="Times New Roman" w:hAnsi="Times New Roman" w:cs="Times New Roman"/>
        </w:rPr>
        <w:t xml:space="preserve"> настоящего договора;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л) незамедлительно сообщать организации водопроводно-канализационного хозяйства обо всех повреждениях или неисправностях на водопроводных и канализационных сетях, сооружениях и устройствах, приборах учета, о нарушении целостности пломб и нарушениях работы централизованных систем холодного водоснабжения и водоотведения, которые могут оказать негативное воздействие на работу централизованной системы водоотведения и причинить вред окружающей среде;</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м) обеспечить в сроки, установленные законодательством Российской Федерации, ликвидацию повреждения или неисправности водопроводных и канализационных сетей, принадлежащих абоненту на праве собственности или ином законном основании и (или) находящихся в границах его эксплуатационной ответственности, а также устранить последствия таких повреждений и неисправностей;</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н) предоставлять иным абонентам и транзитным организациям возможность подключения (технологического присоединения) к водопроводным и канализационным сетям, сооружениям и устройствам, принадлежащим абоненту на законном основании, только при наличии согласования организации водопроводно-канализационного хозяйства;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о) не создавать препятствий для водоснабжения и водоотведения иных абонентов и транзитных организаций, водопроводные и (или) канализационные сети которых присоединены к водопроводным и (или) канализационным сетям абонента, или расположены в границах земельного участка абонента, или проходят через помещения, принадлежащие абоненту;</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lastRenderedPageBreak/>
        <w:t>п) представлять организации водопроводно-канализационного хозяйства сведения об абонентах, в отношении которых абонент является транзитной организацией, по форме и в объеме, которые согласованы сторонами;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р) не допускать возведения построек, гаражей, стоянок транспортных средств, складирования материалов, мусора, посадок деревьев, а также не осуществлять производство земляных работ в местах устройства централизованных систем холодного водоснабжения и водоотведения, в том числе в местах прокладки сетей, находящихся в границах его эксплуатационной ответственности и охранных зон таких сетей, без согласия организации водопроводно-канализационного хозяйства;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с) утратил силу;</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т) соблюдать установленные нормативы по объему сточных вод и нормативы состава сточных вод, требования к составу и свойствам сточных вод, установленные в целях предотвращения негативного воздействия на работу централизованной системы водоотведения, и принимать меры по соблюдению указанных нормативов и требований, в том числе обеспечивать реализацию плана снижения сбросов и плана по обеспечению соблюдения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у) осуществлять сброс сточных вод от напорных коллекторов абонента в самотечную сеть канализации организации водопроводно-канализационного хозяйства через колодец - гаситель напора;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ф) обеспечивать разработку плана снижения сбросов и плана по обеспечению соблюдения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 в случаях, предусмотренных </w:t>
      </w:r>
      <w:hyperlink r:id="rId50">
        <w:r w:rsidRPr="00C110EE">
          <w:rPr>
            <w:rFonts w:ascii="Times New Roman" w:hAnsi="Times New Roman" w:cs="Times New Roman"/>
            <w:color w:val="0000FF"/>
          </w:rPr>
          <w:t>Правилами</w:t>
        </w:r>
      </w:hyperlink>
      <w:r w:rsidRPr="00C110EE">
        <w:rPr>
          <w:rFonts w:ascii="Times New Roman" w:hAnsi="Times New Roman" w:cs="Times New Roman"/>
        </w:rPr>
        <w:t xml:space="preserve"> холодного водоснабжения и водоотведения;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х) в случаях, установленных </w:t>
      </w:r>
      <w:hyperlink r:id="rId51">
        <w:r w:rsidRPr="00C110EE">
          <w:rPr>
            <w:rFonts w:ascii="Times New Roman" w:hAnsi="Times New Roman" w:cs="Times New Roman"/>
            <w:color w:val="0000FF"/>
          </w:rPr>
          <w:t>Правилами</w:t>
        </w:r>
      </w:hyperlink>
      <w:r w:rsidRPr="00C110EE">
        <w:rPr>
          <w:rFonts w:ascii="Times New Roman" w:hAnsi="Times New Roman" w:cs="Times New Roman"/>
        </w:rPr>
        <w:t xml:space="preserve"> холодного водоснабжения и водоотведения, подавать декларацию о составе и свойствах сточных вод (далее - декларация) и уведомлять организацию водопроводно-канализационного хозяйства в случае нарушения декларации.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15. Абонент имеет право:</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а) получать от организации водопроводно-канализационного хозяйства информацию о результатах производственного контроля качества питьевой воды, осуществляемого организацией водопроводно-канализационного хозяйства в порядке, предусмотренном законодательством Российской Федерации, и контроля состава и свойств сточных вод, осуществляемого организацией водопроводно-канализационного хозяйства в соответствии с </w:t>
      </w:r>
      <w:hyperlink r:id="rId52">
        <w:r w:rsidRPr="00C110EE">
          <w:rPr>
            <w:rFonts w:ascii="Times New Roman" w:hAnsi="Times New Roman" w:cs="Times New Roman"/>
            <w:color w:val="0000FF"/>
          </w:rPr>
          <w:t>Правилами</w:t>
        </w:r>
      </w:hyperlink>
      <w:r w:rsidRPr="00C110EE">
        <w:rPr>
          <w:rFonts w:ascii="Times New Roman" w:hAnsi="Times New Roman" w:cs="Times New Roman"/>
        </w:rPr>
        <w:t xml:space="preserve"> осуществления контроля состава и свойств сточных вод, утвержденными постановлением Правительства Российской Федерации от 22 мая 2020 г. N 728 "Об утверждении Правил осуществления контроля состава и свойств сточных вод и о внесении изменений и признании утратившими силу некоторых актов Правительства Российской Федерации" (далее - Правила осуществления контроля состава и свойств сточных вод);</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б) получать от организации водопроводно-канализационного хозяйства информацию об изменении установленных тарифов на питьевую воду (питьевое водоснабжение), тарифов на техническую воду и тарифов на водоотведение;</w:t>
      </w:r>
    </w:p>
    <w:p w:rsidR="00C110EE" w:rsidRPr="00C110EE" w:rsidRDefault="00C110EE">
      <w:pPr>
        <w:pStyle w:val="ConsPlusNonformat"/>
        <w:spacing w:before="200"/>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в)  привлекать</w:t>
      </w:r>
      <w:proofErr w:type="gramEnd"/>
      <w:r w:rsidRPr="00C110EE">
        <w:rPr>
          <w:rFonts w:ascii="Times New Roman" w:hAnsi="Times New Roman" w:cs="Times New Roman"/>
        </w:rPr>
        <w:t xml:space="preserve">  третьих  лиц  для  выполнения  работ по устройству узла</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учета 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(да, нет - указать нужное)</w:t>
      </w: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г) инициировать проведение сверки расчетов по настоящему договору;</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д) осуществлять в целях контроля качества холодной воды, состава и свойств сточных вод отбор проб холодной воды и сточных вод, в том числе параллельный отбор проб, а также принимать участие в отборе проб холодной воды и сточных вод, осуществляемом организацией водопроводно-канализационного хозяйства.</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bookmarkStart w:id="32" w:name="P1402"/>
      <w:bookmarkEnd w:id="32"/>
      <w:r w:rsidRPr="00C110EE">
        <w:rPr>
          <w:rFonts w:ascii="Times New Roman" w:hAnsi="Times New Roman" w:cs="Times New Roman"/>
        </w:rPr>
        <w:t>V. Порядок осуществления учета поданной холодной</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воды и принимаемых сточных вод, сроки и способы</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представления показаний приборов учета организации</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водопроводно-канализационного хозяйства</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lastRenderedPageBreak/>
        <w:t xml:space="preserve">16. Для учета объемов поданной абоненту холодной воды и объема принятых сточных вод стороны используют приборы учета, если иное не предусмотрено </w:t>
      </w:r>
      <w:hyperlink r:id="rId53">
        <w:r w:rsidRPr="00C110EE">
          <w:rPr>
            <w:rFonts w:ascii="Times New Roman" w:hAnsi="Times New Roman" w:cs="Times New Roman"/>
            <w:color w:val="0000FF"/>
          </w:rPr>
          <w:t>Правилами</w:t>
        </w:r>
      </w:hyperlink>
      <w:r w:rsidRPr="00C110EE">
        <w:rPr>
          <w:rFonts w:ascii="Times New Roman" w:hAnsi="Times New Roman" w:cs="Times New Roman"/>
        </w:rPr>
        <w:t xml:space="preserve"> организации коммерческого учета воды, сточных вод.</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17. Сведения об узлах учета и приборах учета воды, сточных вод и местах отбора проб воды, сточных вод указываются по форме согласно </w:t>
      </w:r>
      <w:hyperlink w:anchor="P1806">
        <w:r w:rsidRPr="00C110EE">
          <w:rPr>
            <w:rFonts w:ascii="Times New Roman" w:hAnsi="Times New Roman" w:cs="Times New Roman"/>
            <w:color w:val="0000FF"/>
          </w:rPr>
          <w:t>приложению N 5</w:t>
        </w:r>
      </w:hyperlink>
      <w:r w:rsidRPr="00C110EE">
        <w:rPr>
          <w:rFonts w:ascii="Times New Roman" w:hAnsi="Times New Roman" w:cs="Times New Roman"/>
        </w:rPr>
        <w:t>.</w:t>
      </w:r>
    </w:p>
    <w:p w:rsidR="00C110EE" w:rsidRPr="00C110EE" w:rsidRDefault="00C110EE">
      <w:pPr>
        <w:pStyle w:val="ConsPlusNonformat"/>
        <w:spacing w:before="200"/>
        <w:jc w:val="both"/>
        <w:rPr>
          <w:rFonts w:ascii="Times New Roman" w:hAnsi="Times New Roman" w:cs="Times New Roman"/>
        </w:rPr>
      </w:pPr>
      <w:r w:rsidRPr="00C110EE">
        <w:rPr>
          <w:rFonts w:ascii="Times New Roman" w:hAnsi="Times New Roman" w:cs="Times New Roman"/>
        </w:rPr>
        <w:t xml:space="preserve">    18. </w:t>
      </w:r>
      <w:proofErr w:type="gramStart"/>
      <w:r w:rsidRPr="00C110EE">
        <w:rPr>
          <w:rFonts w:ascii="Times New Roman" w:hAnsi="Times New Roman" w:cs="Times New Roman"/>
        </w:rPr>
        <w:t>Коммерческий  учет</w:t>
      </w:r>
      <w:proofErr w:type="gramEnd"/>
      <w:r w:rsidRPr="00C110EE">
        <w:rPr>
          <w:rFonts w:ascii="Times New Roman" w:hAnsi="Times New Roman" w:cs="Times New Roman"/>
        </w:rPr>
        <w:t xml:space="preserve">    полученной    холодной    воды   обеспечивает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(указать одну из сторон договора)</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19. Коммерческий   учет    отведенных    сточных    вод    обеспечивает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(указать одну из сторон договора)</w:t>
      </w: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 xml:space="preserve">20. Количество поданной холодной воды и принятых организацией водопроводно-канализационного хозяйства сточных вод определяется стороной, осуществляющей коммерческий учет холодной воды и сточных вод, в соответствии с данными учета фактического потребления холодной воды и учета сточных вод по показаниям приборов учета, за исключением случаев, когда в соответствии с </w:t>
      </w:r>
      <w:hyperlink r:id="rId54">
        <w:r w:rsidRPr="00C110EE">
          <w:rPr>
            <w:rFonts w:ascii="Times New Roman" w:hAnsi="Times New Roman" w:cs="Times New Roman"/>
            <w:color w:val="0000FF"/>
          </w:rPr>
          <w:t>Правилами</w:t>
        </w:r>
      </w:hyperlink>
      <w:r w:rsidRPr="00C110EE">
        <w:rPr>
          <w:rFonts w:ascii="Times New Roman" w:hAnsi="Times New Roman" w:cs="Times New Roman"/>
        </w:rPr>
        <w:t xml:space="preserve"> организации коммерческого учета воды, сточных вод коммерческий учет осуществляется расчетным способом.</w:t>
      </w:r>
    </w:p>
    <w:p w:rsidR="00C110EE" w:rsidRPr="00C110EE" w:rsidRDefault="00C110EE">
      <w:pPr>
        <w:pStyle w:val="ConsPlusNonformat"/>
        <w:spacing w:before="200"/>
        <w:jc w:val="both"/>
        <w:rPr>
          <w:rFonts w:ascii="Times New Roman" w:hAnsi="Times New Roman" w:cs="Times New Roman"/>
        </w:rPr>
      </w:pPr>
      <w:r w:rsidRPr="00C110EE">
        <w:rPr>
          <w:rFonts w:ascii="Times New Roman" w:hAnsi="Times New Roman" w:cs="Times New Roman"/>
        </w:rPr>
        <w:t xml:space="preserve">    21.  </w:t>
      </w:r>
      <w:proofErr w:type="gramStart"/>
      <w:r w:rsidRPr="00C110EE">
        <w:rPr>
          <w:rFonts w:ascii="Times New Roman" w:hAnsi="Times New Roman" w:cs="Times New Roman"/>
        </w:rPr>
        <w:t>В  случае</w:t>
      </w:r>
      <w:proofErr w:type="gramEnd"/>
      <w:r w:rsidRPr="00C110EE">
        <w:rPr>
          <w:rFonts w:ascii="Times New Roman" w:hAnsi="Times New Roman" w:cs="Times New Roman"/>
        </w:rPr>
        <w:t xml:space="preserve">  отсутствия  у  абонента  приборов учета холодной воды 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сточных вод абонент обязан до __________________________________ установить</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(указать дату)</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и  ввести</w:t>
      </w:r>
      <w:proofErr w:type="gramEnd"/>
      <w:r w:rsidRPr="00C110EE">
        <w:rPr>
          <w:rFonts w:ascii="Times New Roman" w:hAnsi="Times New Roman" w:cs="Times New Roman"/>
        </w:rPr>
        <w:t xml:space="preserve">  в  эксплуатацию  приборы  учета  холодной  воды  и  сточных  вод</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w:t>
      </w:r>
      <w:proofErr w:type="gramStart"/>
      <w:r w:rsidRPr="00C110EE">
        <w:rPr>
          <w:rFonts w:ascii="Times New Roman" w:hAnsi="Times New Roman" w:cs="Times New Roman"/>
        </w:rPr>
        <w:t>распространяется  только</w:t>
      </w:r>
      <w:proofErr w:type="gramEnd"/>
      <w:r w:rsidRPr="00C110EE">
        <w:rPr>
          <w:rFonts w:ascii="Times New Roman" w:hAnsi="Times New Roman" w:cs="Times New Roman"/>
        </w:rPr>
        <w:t xml:space="preserve">  на  категории  абонентов,  для которых установка</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приборов учета сточных вод является обязательной в соответствии с </w:t>
      </w:r>
      <w:hyperlink r:id="rId55">
        <w:r w:rsidRPr="00C110EE">
          <w:rPr>
            <w:rFonts w:ascii="Times New Roman" w:hAnsi="Times New Roman" w:cs="Times New Roman"/>
            <w:color w:val="0000FF"/>
          </w:rPr>
          <w:t>Правилами</w:t>
        </w:r>
      </w:hyperlink>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холодного водоснабжения и водоотведения).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22.  </w:t>
      </w:r>
      <w:proofErr w:type="gramStart"/>
      <w:r w:rsidRPr="00C110EE">
        <w:rPr>
          <w:rFonts w:ascii="Times New Roman" w:hAnsi="Times New Roman" w:cs="Times New Roman"/>
        </w:rPr>
        <w:t>Сторона,  осуществляющая</w:t>
      </w:r>
      <w:proofErr w:type="gramEnd"/>
      <w:r w:rsidRPr="00C110EE">
        <w:rPr>
          <w:rFonts w:ascii="Times New Roman" w:hAnsi="Times New Roman" w:cs="Times New Roman"/>
        </w:rPr>
        <w:t xml:space="preserve">  коммерческий  учет поданной (полученной)</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холодной воды и отведенных сточных вод, снимает показания приборов учета на</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последнее  число</w:t>
      </w:r>
      <w:proofErr w:type="gramEnd"/>
      <w:r w:rsidRPr="00C110EE">
        <w:rPr>
          <w:rFonts w:ascii="Times New Roman" w:hAnsi="Times New Roman" w:cs="Times New Roman"/>
        </w:rPr>
        <w:t xml:space="preserve">  расчетного  периода,  установленного настоящим договором,</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либо   осуществляет   в   случаях,  предусмотренных  </w:t>
      </w:r>
      <w:hyperlink r:id="rId56">
        <w:r w:rsidRPr="00C110EE">
          <w:rPr>
            <w:rFonts w:ascii="Times New Roman" w:hAnsi="Times New Roman" w:cs="Times New Roman"/>
            <w:color w:val="0000FF"/>
          </w:rPr>
          <w:t>Правилами</w:t>
        </w:r>
      </w:hyperlink>
      <w:r w:rsidRPr="00C110EE">
        <w:rPr>
          <w:rFonts w:ascii="Times New Roman" w:hAnsi="Times New Roman" w:cs="Times New Roman"/>
        </w:rPr>
        <w:t xml:space="preserve">  организации</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коммерческого  учета</w:t>
      </w:r>
      <w:proofErr w:type="gramEnd"/>
      <w:r w:rsidRPr="00C110EE">
        <w:rPr>
          <w:rFonts w:ascii="Times New Roman" w:hAnsi="Times New Roman" w:cs="Times New Roman"/>
        </w:rPr>
        <w:t xml:space="preserve"> воды, сточных вод, расчет объема поданной (полученной)</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холодной  воды</w:t>
      </w:r>
      <w:proofErr w:type="gramEnd"/>
      <w:r w:rsidRPr="00C110EE">
        <w:rPr>
          <w:rFonts w:ascii="Times New Roman" w:hAnsi="Times New Roman" w:cs="Times New Roman"/>
        </w:rPr>
        <w:t xml:space="preserve">  и отведенных сточных вод расчетным способом, а также вносит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показания приборов учета в журнал учета расхода воды и принятых сточных вод</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и   передает   </w:t>
      </w:r>
      <w:proofErr w:type="gramStart"/>
      <w:r w:rsidRPr="00C110EE">
        <w:rPr>
          <w:rFonts w:ascii="Times New Roman" w:hAnsi="Times New Roman" w:cs="Times New Roman"/>
        </w:rPr>
        <w:t>эти  сведения</w:t>
      </w:r>
      <w:proofErr w:type="gramEnd"/>
      <w:r w:rsidRPr="00C110EE">
        <w:rPr>
          <w:rFonts w:ascii="Times New Roman" w:hAnsi="Times New Roman" w:cs="Times New Roman"/>
        </w:rPr>
        <w:t xml:space="preserve">  в  организацию  водопроводно-канализационного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хозяйства не позднее 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(указать дату)</w:t>
      </w: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 xml:space="preserve">23. Передача абонентом сведений о показаниях приборов учета организации водопроводно-канализационного хозяйства осуществляется любым доступным способом (почтовое отправление, телеграмма, </w:t>
      </w:r>
      <w:proofErr w:type="spellStart"/>
      <w:r w:rsidRPr="00C110EE">
        <w:rPr>
          <w:rFonts w:ascii="Times New Roman" w:hAnsi="Times New Roman" w:cs="Times New Roman"/>
        </w:rPr>
        <w:t>факсограмма</w:t>
      </w:r>
      <w:proofErr w:type="spellEnd"/>
      <w:r w:rsidRPr="00C110EE">
        <w:rPr>
          <w:rFonts w:ascii="Times New Roman" w:hAnsi="Times New Roman" w:cs="Times New Roman"/>
        </w:rPr>
        <w:t>, телефонограмма, информационно-телекоммуникационная сеть "Интернет"), позволяющим подтвердить получение таких сведений адресатом.</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bookmarkStart w:id="33" w:name="P1435"/>
      <w:bookmarkEnd w:id="33"/>
      <w:r w:rsidRPr="00C110EE">
        <w:rPr>
          <w:rFonts w:ascii="Times New Roman" w:hAnsi="Times New Roman" w:cs="Times New Roman"/>
        </w:rPr>
        <w:t>VI. Порядок обеспечения абонентом доступа организации</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водопроводно-канализационного хозяйства к водопроводным</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и канализационным сетям (контрольным канализационным</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колодцам), местам отбора проб воды и сточных вод,</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приборам учета холодной воды и сточных вод</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24. Абонент обязан обеспечить представителям организации водопроводно-канализационного хозяйства или по ее указанию представителям иной организации доступ к водопроводным и канализационным сетям и иным объектам абонента, местам отбора проб холодной воды, сточных вод, приборам учета (узлам учета) и иным устройствам, которыми абонент владеет и пользуется на праве собственности или на ином законном основании и (или) которые находятся в границах его эксплуатационной ответственности, в следующем порядке:</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а) организация водопроводно-канализационного хозяйства или по ее указанию иная организация предварительно, не позднее 15 минут до проведения обследования и (или) отбора проб либо начала работ на водопроводных или канализационных сетях, оповещают абонента о дате и времени посещения с приложением списка проверяющих (при отсутствии служебных удостоверений или доверенности). Оповещение осуществляется любым доступным способом (почтовое отправление, телеграмма, </w:t>
      </w:r>
      <w:proofErr w:type="spellStart"/>
      <w:r w:rsidRPr="00C110EE">
        <w:rPr>
          <w:rFonts w:ascii="Times New Roman" w:hAnsi="Times New Roman" w:cs="Times New Roman"/>
        </w:rPr>
        <w:t>факсограмма</w:t>
      </w:r>
      <w:proofErr w:type="spellEnd"/>
      <w:r w:rsidRPr="00C110EE">
        <w:rPr>
          <w:rFonts w:ascii="Times New Roman" w:hAnsi="Times New Roman" w:cs="Times New Roman"/>
        </w:rPr>
        <w:t>, телефонограмма, информационно-телекоммуникационная сеть "Интернет"), позволяющим подтвердить получение такого уведомления адресатом;</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б) уполномоченные представители организации водопроводно-канализационного хозяйства или представители иной организации предъявляют абоненту служебное удостоверение (доверенность на </w:t>
      </w:r>
      <w:r w:rsidRPr="00C110EE">
        <w:rPr>
          <w:rFonts w:ascii="Times New Roman" w:hAnsi="Times New Roman" w:cs="Times New Roman"/>
        </w:rPr>
        <w:lastRenderedPageBreak/>
        <w:t>совершение соответствующих действий от имени организации водопроводно-канализационного хозяйства или иной организации);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в) доступ представителям организации водопроводно-канализационного хозяйства или по ее указанию представителям иной организации к местам отбора проб воды, сточных вод, приборам учета (узлам учета) и иным устройствам, установленным настоящим договором, осуществляется только в установленных настоящим договором местах отбора проб холодной воды и сточных вод;</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г) абонент принимает участие в проведении организацией водопроводно-канализационного хозяйства всех проверок, предусмотренных настоящим разделом, а также вправе присутствовать при проведении организацией водопроводно-канализационного хозяйства работ на сетях;</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д) отказ в доступе (</w:t>
      </w:r>
      <w:proofErr w:type="spellStart"/>
      <w:r w:rsidRPr="00C110EE">
        <w:rPr>
          <w:rFonts w:ascii="Times New Roman" w:hAnsi="Times New Roman" w:cs="Times New Roman"/>
        </w:rPr>
        <w:t>недопуск</w:t>
      </w:r>
      <w:proofErr w:type="spellEnd"/>
      <w:r w:rsidRPr="00C110EE">
        <w:rPr>
          <w:rFonts w:ascii="Times New Roman" w:hAnsi="Times New Roman" w:cs="Times New Roman"/>
        </w:rPr>
        <w:t xml:space="preserve">) представителям организации водопроводно-канализационного хозяйства или по ее поручению иной организации к приборам учета (узлам учета) воды и сточных вод приравнивается к самовольному пользованию централизованной системой холодного водоснабжения и (или) водоотведения, что влечет за собой применение расчетного способа при определении количества поданной (полученной) холодной воды и принятых сточных вод за весь период нарушения. Продолжительность периода нарушения определяется в соответствии с </w:t>
      </w:r>
      <w:hyperlink r:id="rId57">
        <w:r w:rsidRPr="00C110EE">
          <w:rPr>
            <w:rFonts w:ascii="Times New Roman" w:hAnsi="Times New Roman" w:cs="Times New Roman"/>
            <w:color w:val="0000FF"/>
          </w:rPr>
          <w:t>Правилами</w:t>
        </w:r>
      </w:hyperlink>
      <w:r w:rsidRPr="00C110EE">
        <w:rPr>
          <w:rFonts w:ascii="Times New Roman" w:hAnsi="Times New Roman" w:cs="Times New Roman"/>
        </w:rPr>
        <w:t xml:space="preserve"> организации коммерческого учета воды, сточных вод;</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е) в случае невозможности отбора проб сточных вод из мест отбора проб сточных вод, предусмотренных настоящим договором, отбор сточных вод осуществляется в порядке, установленном </w:t>
      </w:r>
      <w:hyperlink r:id="rId58">
        <w:r w:rsidRPr="00C110EE">
          <w:rPr>
            <w:rFonts w:ascii="Times New Roman" w:hAnsi="Times New Roman" w:cs="Times New Roman"/>
            <w:color w:val="0000FF"/>
          </w:rPr>
          <w:t>Правилами</w:t>
        </w:r>
      </w:hyperlink>
      <w:r w:rsidRPr="00C110EE">
        <w:rPr>
          <w:rFonts w:ascii="Times New Roman" w:hAnsi="Times New Roman" w:cs="Times New Roman"/>
        </w:rPr>
        <w:t xml:space="preserve"> осуществления контроля состава и свойств сточных вод.</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VII. Порядок контроля качества питьевой воды</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 xml:space="preserve">25. Производственный контроль качества питьевой воды, подаваемой абоненту с использованием централизованных систем холодного водоснабжения, осуществляется в соответствии с </w:t>
      </w:r>
      <w:hyperlink r:id="rId59">
        <w:r w:rsidRPr="00C110EE">
          <w:rPr>
            <w:rFonts w:ascii="Times New Roman" w:hAnsi="Times New Roman" w:cs="Times New Roman"/>
            <w:color w:val="0000FF"/>
          </w:rPr>
          <w:t>Правилами</w:t>
        </w:r>
      </w:hyperlink>
      <w:r w:rsidRPr="00C110EE">
        <w:rPr>
          <w:rFonts w:ascii="Times New Roman" w:hAnsi="Times New Roman" w:cs="Times New Roman"/>
        </w:rPr>
        <w:t xml:space="preserve"> осуществления производственного контроля качества и безопасности питьевой воды, горячей воды, утвержденными постановлением Правительства Российской Федерации от 6 января 2015 г. N 10 "О порядке осуществления производственного контроля качества и безопасности питьевой воды, горячей воды".</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26. Качество подаваемой холодной питьевой воды должно соответствовать требованиям законодательства Российской Федерации в области обеспечения санитарно-эпидемиологического благополучия населения. Допускается временное несоответствие качества питьевой воды установленным требованиям, за исключением показателей качества питьевой воды, характеризующих ее безопасность, в пределах, определенных планом мероприятий по приведению качества питьевой воды в соответствие с установленными требованиями.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Качество подаваемой технической воды должно соответствовать требованиям, установленным настоящим договором. Показатели качества технической воды указываются по форме согласно </w:t>
      </w:r>
      <w:hyperlink w:anchor="P1873">
        <w:r w:rsidRPr="00C110EE">
          <w:rPr>
            <w:rFonts w:ascii="Times New Roman" w:hAnsi="Times New Roman" w:cs="Times New Roman"/>
            <w:color w:val="0000FF"/>
          </w:rPr>
          <w:t>приложению N 6</w:t>
        </w:r>
      </w:hyperlink>
      <w:r w:rsidRPr="00C110EE">
        <w:rPr>
          <w:rFonts w:ascii="Times New Roman" w:hAnsi="Times New Roman" w:cs="Times New Roman"/>
        </w:rPr>
        <w:t>.</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27. Абонент имеет право в любое время в течение срока действия настоящего договора самостоятельно отобрать пробы холодной (питьевой) воды для проведения лабораторного анализа ее качества и направить их для лабораторных испытаний в организации, аккредитованные в порядке, установленном законодательством Российской Федерации. Отбор проб холодной (питьевой) воды, в том числе отбор параллельных проб, должен производиться в порядке, предусмотренном законодательством Российской Федерации. Абонент обязан известить организацию водопроводно-канализационного хозяйства о времени и месте отбора проб холодной (питьевой) воды не позднее 3 суток до проведения отбора.</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VIII. Контроль состава и свойств сточных вод, места</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и порядок отбора проб воды и сточных вод</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 xml:space="preserve">28. Контроль состава и свойств сточных вод в отношении абонентов осуществляется в соответствии с </w:t>
      </w:r>
      <w:hyperlink r:id="rId60">
        <w:r w:rsidRPr="00C110EE">
          <w:rPr>
            <w:rFonts w:ascii="Times New Roman" w:hAnsi="Times New Roman" w:cs="Times New Roman"/>
            <w:color w:val="0000FF"/>
          </w:rPr>
          <w:t>Правилами</w:t>
        </w:r>
      </w:hyperlink>
      <w:r w:rsidRPr="00C110EE">
        <w:rPr>
          <w:rFonts w:ascii="Times New Roman" w:hAnsi="Times New Roman" w:cs="Times New Roman"/>
        </w:rPr>
        <w:t xml:space="preserve"> осуществления контроля состава и свойств сточных вод.</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29. Сведения об узлах учета и приборах учета воды, сточных вод и местах отбора проб воды, сточных вод указываются по форме согласно </w:t>
      </w:r>
      <w:hyperlink w:anchor="P1806">
        <w:r w:rsidRPr="00C110EE">
          <w:rPr>
            <w:rFonts w:ascii="Times New Roman" w:hAnsi="Times New Roman" w:cs="Times New Roman"/>
            <w:color w:val="0000FF"/>
          </w:rPr>
          <w:t>приложению N 5</w:t>
        </w:r>
      </w:hyperlink>
      <w:r w:rsidRPr="00C110EE">
        <w:rPr>
          <w:rFonts w:ascii="Times New Roman" w:hAnsi="Times New Roman" w:cs="Times New Roman"/>
        </w:rPr>
        <w:t xml:space="preserve"> к настоящему договору.</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IX. Порядок контроля за соблюдением абонентами показателей</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декларации, нормативов по объему сточных вод и нормативов</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состава сточных вод, требований к составу и свойствам</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lastRenderedPageBreak/>
        <w:t>сточных вод, установленных в целях предотвращения</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негативного воздействия на работу централизованной системы</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водоотведения</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 xml:space="preserve">30. Нормативы по объему сточных вод и нормативы состава сточных вод устанавливаются в соответствии с законодательством Российской Федерации. Организация водопроводно-канализационного хозяйства уведомляет абонента об утверждении уполномоченными органами исполнительной власти, органами местного самоуправления поселения и (или) городского округа нормативов по объему сточных вод и нормативов состава сточных вод в течение 5 рабочих дней со дня получения такой информации от уполномоченных органов исполнительной власти и (или) органов местного самоуправления. Сведения о нормативах по объему сточных вод, установленных для абонента, указываются по форме согласно </w:t>
      </w:r>
      <w:hyperlink w:anchor="P1901">
        <w:r w:rsidRPr="00C110EE">
          <w:rPr>
            <w:rFonts w:ascii="Times New Roman" w:hAnsi="Times New Roman" w:cs="Times New Roman"/>
            <w:color w:val="0000FF"/>
          </w:rPr>
          <w:t>приложению N 7</w:t>
        </w:r>
      </w:hyperlink>
      <w:r w:rsidRPr="00C110EE">
        <w:rPr>
          <w:rFonts w:ascii="Times New Roman" w:hAnsi="Times New Roman" w:cs="Times New Roman"/>
        </w:rPr>
        <w:t>.</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31. Сведения о нормативах состава сточных вод и требованиях к составу и свойствам сточных вод, установленных для абонента в целях предотвращения негативного воздействия на работу централизованной системы водоотведения, указываются по форме согласно </w:t>
      </w:r>
      <w:hyperlink w:anchor="P1956">
        <w:r w:rsidRPr="00C110EE">
          <w:rPr>
            <w:rFonts w:ascii="Times New Roman" w:hAnsi="Times New Roman" w:cs="Times New Roman"/>
            <w:color w:val="0000FF"/>
          </w:rPr>
          <w:t>приложению N 8</w:t>
        </w:r>
      </w:hyperlink>
      <w:r w:rsidRPr="00C110EE">
        <w:rPr>
          <w:rFonts w:ascii="Times New Roman" w:hAnsi="Times New Roman" w:cs="Times New Roman"/>
        </w:rPr>
        <w:t>.</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32. Контроль за соблюдением абонентом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 нормативов по объему сточных вод и нормативов состава сточных вод, а также показателей декларации осуществляет организация водопроводно-канализационного хозяйства или по ее поручению иная организация, а также транзитная организация, осуществляющая транспортировку сточных вод абонента.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В ходе осуществления контроля за соблюдением абонентом установленных ему нормативов по объему сточных вод организация водопроводно-канализационного хозяйства или по ее поручению иная организация ежемесячно определяет количество отведенных (принятых) сточных вод абонента сверх установленного ему норматива по объему сточных вод.</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33. При наличии у абонента объектов, для которых не устанавливаются нормативы по объему сточных вод, контроль за соблюдением нормативов по объему сточных вод абонента производится путем сверки общего объема отведенных (принятых) сточных вод за вычетом объемов поверхностных сточных вод, а также объемов водоотведения, для которых не устанавливаются нормативы по объему сточных вод.</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34. При превышении абонентом установленных нормативов по объему сточных вод абонент оплачивает объем сточных вод, отведенных в расчетном периоде в централизованную систему водоотведения с превышением установленного норматива, по тарифам на водоотведение, действующим в отношении сверхнормативных сбросов сточных вод, установленным в соответствии с </w:t>
      </w:r>
      <w:hyperlink r:id="rId61">
        <w:r w:rsidRPr="00C110EE">
          <w:rPr>
            <w:rFonts w:ascii="Times New Roman" w:hAnsi="Times New Roman" w:cs="Times New Roman"/>
            <w:color w:val="0000FF"/>
          </w:rPr>
          <w:t>Основами ценообразования</w:t>
        </w:r>
      </w:hyperlink>
      <w:r w:rsidRPr="00C110EE">
        <w:rPr>
          <w:rFonts w:ascii="Times New Roman" w:hAnsi="Times New Roman" w:cs="Times New Roman"/>
        </w:rPr>
        <w:t xml:space="preserve"> в сфере водоснабжения и водоотведения, утвержденными постановлением Правительства Российской Федерации от 13 мая 2013 г. N 406 "О государственном регулировании тарифов в сфере водоснабжения и водоотведения".</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X. Порядок декларирования состава и свойств сточных</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вод (настоящий раздел включается в настоящий договор</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при условии его заключения с абонентом, который обязан</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подавать декларацию в соответствии с законодательством</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Российской Федерации)</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35. В целях обеспечения контроля состава и свойств сточных вод абонент подает в организацию водопроводно-канализационного хозяйства декларацию.</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36. Декларация разрабатывается абонентом и представляется в организацию водопроводно-канализационного хозяйства не позднее 6 месяцев со дня заключения абонентом с организацией водопроводно-канализационного хозяйства настоящего договора. Декларация на очередной год подается абонентом до 1 ноября предшествующего года.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37. К декларации прилагается заверенная абонентом схема внутриплощадочных канализационных сетей с указанием колодцев присоединения к централизованной системе водоотведения и канализационных колодцев, предназначенных для контроля состава и свойств сточных вод. При наличии нескольких канализационных выпусков в централизованную систему водоотведения в декларации указываются состав и свойства сточных вод по каждому из таких канализационных выпусков. Значения фактических концентраций и фактических свойств сточных вод в составе декларации определяются абонентом путем </w:t>
      </w:r>
      <w:r w:rsidRPr="00C110EE">
        <w:rPr>
          <w:rFonts w:ascii="Times New Roman" w:hAnsi="Times New Roman" w:cs="Times New Roman"/>
        </w:rPr>
        <w:lastRenderedPageBreak/>
        <w:t>оценки результатов анализов состава и свойств проб сточных вод по каждому канализационному выпуску абонента, выполненных по поручению абонента лабораторией, аккредитованной в порядке, установленном законодательством Российской Федерации.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38. Значения фактических концентраций и фактических свойств сточных вод в составе декларации определяются абонентом в интервале от минимального до максимального значения результатов анализов состава и свойств проб сточных вод, при этом в обязательном порядке:</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а) учитываются результаты, полученные за 2 предшествующих года в ходе осуществления контроля состава и свойств сточных вод, проводимого организацией водопроводно-канализационного хозяйства в соответствии с </w:t>
      </w:r>
      <w:hyperlink r:id="rId62">
        <w:r w:rsidRPr="00C110EE">
          <w:rPr>
            <w:rFonts w:ascii="Times New Roman" w:hAnsi="Times New Roman" w:cs="Times New Roman"/>
            <w:color w:val="0000FF"/>
          </w:rPr>
          <w:t>Правилами</w:t>
        </w:r>
      </w:hyperlink>
      <w:r w:rsidRPr="00C110EE">
        <w:rPr>
          <w:rFonts w:ascii="Times New Roman" w:hAnsi="Times New Roman" w:cs="Times New Roman"/>
        </w:rPr>
        <w:t xml:space="preserve"> осуществления контроля состава и свойств сточных вод;</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б) исключаются значения запрещенного сброса;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в) не подлежат указанию нулевые значения фактических концентраций или фактических свойств сточных вод.</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39. Перечень загрязняющих веществ, для выявления которых выполняются определения состава и свойств сточных вод, определяется нормативами состава сточных вод, требованиями к составу и свойствам сточных вод, установленными в целях предотвращения негативного воздействия на работу централизованной системы водоотведения.</w:t>
      </w:r>
    </w:p>
    <w:p w:rsidR="00C110EE" w:rsidRPr="00C110EE" w:rsidRDefault="00C110EE">
      <w:pPr>
        <w:pStyle w:val="ConsPlusNormal"/>
        <w:spacing w:before="220"/>
        <w:ind w:firstLine="540"/>
        <w:jc w:val="both"/>
        <w:rPr>
          <w:rFonts w:ascii="Times New Roman" w:hAnsi="Times New Roman" w:cs="Times New Roman"/>
        </w:rPr>
      </w:pPr>
      <w:bookmarkStart w:id="34" w:name="P1490"/>
      <w:bookmarkEnd w:id="34"/>
      <w:r w:rsidRPr="00C110EE">
        <w:rPr>
          <w:rFonts w:ascii="Times New Roman" w:hAnsi="Times New Roman" w:cs="Times New Roman"/>
        </w:rPr>
        <w:t>40. Декларация прекращает действие в следующих случаях:</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а) выявление организацией водопроводно-канализационного хозяйства в ходе осуществления контроля состава и свойств сточных вод превышения абонентом нормативов состава сточных вод или требований, установленных в целях предотвращения негативного воздействия на работу объектов централизованной системы водоотведения, по веществам (показателям), не указанным абонентом в декларации;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б) выявление 2 раз в течение календарного года в контрольной пробе сточных вод, отобранной организацией, осуществляющей водоотведение, значения фактической концентрации загрязняющего вещества или фактического показателя свойств сточных вод абонента по одному и тому же показателю, превышающему в 2 раза и более значение фактической концентрации загрязняющего вещества или фактического показателя свойств сточных вод абонента, заявленное абонентом в декларации.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41. В течение 3 месяцев со дня оповещения абонента организацией, осуществляющей водоотведение, о наступлении хотя бы одного из событий, указанных в </w:t>
      </w:r>
      <w:hyperlink w:anchor="P1490">
        <w:r w:rsidRPr="00C110EE">
          <w:rPr>
            <w:rFonts w:ascii="Times New Roman" w:hAnsi="Times New Roman" w:cs="Times New Roman"/>
            <w:color w:val="0000FF"/>
          </w:rPr>
          <w:t>пункте 40</w:t>
        </w:r>
      </w:hyperlink>
      <w:r w:rsidRPr="00C110EE">
        <w:rPr>
          <w:rFonts w:ascii="Times New Roman" w:hAnsi="Times New Roman" w:cs="Times New Roman"/>
        </w:rPr>
        <w:t xml:space="preserve"> настоящего договора, абонент обязан внести соответствующие изменения в декларацию. В случае если соответствующие изменения в декларацию не были внесены, декларация прекращает действие по истечении 3 месяцев со дня оповещения абонента организацией, осуществляющей водоотведение, о наступлении указанных событий.</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42. В случае если абонентом допущено нарушение декларации, абонент обязан незамедлительно проинформировать об этом организацию водопроводно-канализационного хозяйства любым доступным способом (почтовое отправление, телеграмма, </w:t>
      </w:r>
      <w:proofErr w:type="spellStart"/>
      <w:r w:rsidRPr="00C110EE">
        <w:rPr>
          <w:rFonts w:ascii="Times New Roman" w:hAnsi="Times New Roman" w:cs="Times New Roman"/>
        </w:rPr>
        <w:t>факсограмма</w:t>
      </w:r>
      <w:proofErr w:type="spellEnd"/>
      <w:r w:rsidRPr="00C110EE">
        <w:rPr>
          <w:rFonts w:ascii="Times New Roman" w:hAnsi="Times New Roman" w:cs="Times New Roman"/>
        </w:rPr>
        <w:t>, телефонограмма, информационно-телекоммуникационная сеть "Интернет"), позволяющим подтвердить получение такой информации адресатом.</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XI. Условия временного прекращения или ограничения</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холодного водоснабжения и приема сточных вод</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 xml:space="preserve">43. Организация водопроводно-канализационного хозяйства вправе осуществить временное прекращение или ограничение холодного водоснабжения и приема сточных вод абонента только в случаях, установленных Федеральным </w:t>
      </w:r>
      <w:hyperlink r:id="rId63">
        <w:r w:rsidRPr="00C110EE">
          <w:rPr>
            <w:rFonts w:ascii="Times New Roman" w:hAnsi="Times New Roman" w:cs="Times New Roman"/>
            <w:color w:val="0000FF"/>
          </w:rPr>
          <w:t>законом</w:t>
        </w:r>
      </w:hyperlink>
      <w:r w:rsidRPr="00C110EE">
        <w:rPr>
          <w:rFonts w:ascii="Times New Roman" w:hAnsi="Times New Roman" w:cs="Times New Roman"/>
        </w:rPr>
        <w:t xml:space="preserve"> "О водоснабжении и водоотведении", при условии соблюдения порядка временного прекращения или ограничения холодного водоснабжения и водоотведения, установленного </w:t>
      </w:r>
      <w:hyperlink r:id="rId64">
        <w:r w:rsidRPr="00C110EE">
          <w:rPr>
            <w:rFonts w:ascii="Times New Roman" w:hAnsi="Times New Roman" w:cs="Times New Roman"/>
            <w:color w:val="0000FF"/>
          </w:rPr>
          <w:t>Правилами</w:t>
        </w:r>
      </w:hyperlink>
      <w:r w:rsidRPr="00C110EE">
        <w:rPr>
          <w:rFonts w:ascii="Times New Roman" w:hAnsi="Times New Roman" w:cs="Times New Roman"/>
        </w:rPr>
        <w:t xml:space="preserve"> холодного водоснабжения и водоотведения.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44. Организация водопроводно-канализационного хозяйства в течение 24 часов с момента временного прекращения или ограничения холодного водоснабжения и приема сточных вод абонента уведомляет о таком прекращении или ограничении: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а) абонента;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lastRenderedPageBreak/>
        <w:t>б) орган местного самоуправления;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в) территориальный орган федерального органа исполнительной власти, осуществляющего федеральный государственный санитарно-эпидемиологический надзор;</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г)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д) лиц, с которыми у организации водопроводно-канализационного хозяйства заключены договоры по транспортировке холодной воды и (или) договоры по транспортировке сточных вод, если временное прекращение или ограничение холодного водоснабжения и (или) приема сточных вод абонента приведет к временному прекращению или ограничению транспортировки холодной воды и (или) сточных вод.</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45. Уведомление организации водопроводно-канализационного хозяйства о временном прекращении или ограничении холодного водоснабжения и приема сточных вод абонента, а также уведомление о снятии такого прекращения или ограничения и возобновлении холодного водоснабжения и приема сточных вод абонента направляются соответствующим лицам любым доступным способом (почтовое отправление, телеграмма, </w:t>
      </w:r>
      <w:proofErr w:type="spellStart"/>
      <w:r w:rsidRPr="00C110EE">
        <w:rPr>
          <w:rFonts w:ascii="Times New Roman" w:hAnsi="Times New Roman" w:cs="Times New Roman"/>
        </w:rPr>
        <w:t>факсограмма</w:t>
      </w:r>
      <w:proofErr w:type="spellEnd"/>
      <w:r w:rsidRPr="00C110EE">
        <w:rPr>
          <w:rFonts w:ascii="Times New Roman" w:hAnsi="Times New Roman" w:cs="Times New Roman"/>
        </w:rPr>
        <w:t>, телефонограмма, информационно-телекоммуникационная сеть "Интернет"), позволяющим подтвердить получение такого уведомления адресатом.</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bookmarkStart w:id="35" w:name="P1508"/>
      <w:bookmarkEnd w:id="35"/>
      <w:r w:rsidRPr="00C110EE">
        <w:rPr>
          <w:rFonts w:ascii="Times New Roman" w:hAnsi="Times New Roman" w:cs="Times New Roman"/>
        </w:rPr>
        <w:t>XII. Порядок уведомления организации</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водопроводно-канализационного хозяйства о переходе прав</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на объекты, в отношении которых осуществляется</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водоснабжение и водоотведение</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46. В случае перехода прав на объекты, в отношении которых осуществляется водоснабжение и водоотведение в соответствии с настоящим договором, прав на объекты, устройства и сооружения, предназначенные для подключения (технологического присоединения) к централизованным системам холодного водоснабжения и (или) водоотведения, а также предоставления прав владения и (или) пользования такими объектами, устройствами или сооружениями третьим лицам абонент в течение 3 рабочих дней со дня наступления одного из указанных событий направляет организации водопроводно-канализационного хозяйства письменное уведомление с указанием лиц, к которым перешли права, документов, являющихся основанием перехода прав, и вида переданного права с приложением заверенных надлежащим образом копий документов, являющихся основанием перехода прав.</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Такое уведомление направляется любым доступным способом, позволяющим подтвердить получение уведомления адресатом.</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47. Уведомление считается полученным организацией водопроводно-канализационного хозяйства с даты почтового уведомления о вручении или с даты подписи уполномоченного представителя организации водопроводно-канализационного хозяйства, свидетельствующей о получении уведомления, либо иной даты в соответствии с выбранным способом направления.</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XIII. Условия отведения (приема) поверхностных сточных вод</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в централизованную систему водоотведения (настоящий раздел</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включается в настоящий договор в случае, если организация</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водопроводно-канализационного хозяйства осуществляет прием</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поверхностных сточных вод, поступающих с земельных</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участков, из зданий и сооружений, принадлежащих абоненту)</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48. Организация водопроводно-канализационного хозяйства в соответствии с условиями настоящего договора обязуется осуществлять прием поверхностных сточных вод абонента в централизованную (общесплавную, ливневую) систему водоотведения и обеспечивать их транспортировку, очистку и сброс в водный объект, а абонент обязуется соблюдать требования к составу и свойствам отводимых поверхностных сточных вод, установленные законодательством Российской Федерации, и производить организации водопроводно-канализационного хозяйства оплату отведения (приема) поверхностных сточных вод в сроки, порядке и размере, которые предусмотрены настоящим договором.</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49. Отведение поверхностных сточных вод осуществляется с непосредственным подключением к централизованной системе водоотведения (в случаях, если отведение поверхностных сточных вод осуществляется без непосредственного подключения к централизованной системе водоотведения, слова "с непосредственным подключением" заменяются словами "без непосредственного подключения").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lastRenderedPageBreak/>
        <w:t xml:space="preserve">50. Сведения о точках приема поверхностных сточных вод абонента указываются по форме согласно </w:t>
      </w:r>
      <w:hyperlink w:anchor="P1991">
        <w:r w:rsidRPr="00C110EE">
          <w:rPr>
            <w:rFonts w:ascii="Times New Roman" w:hAnsi="Times New Roman" w:cs="Times New Roman"/>
            <w:color w:val="0000FF"/>
          </w:rPr>
          <w:t>приложению N 9</w:t>
        </w:r>
      </w:hyperlink>
      <w:r w:rsidRPr="00C110EE">
        <w:rPr>
          <w:rFonts w:ascii="Times New Roman" w:hAnsi="Times New Roman" w:cs="Times New Roman"/>
        </w:rPr>
        <w:t>.</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51. Коммерческий учет принятых организацией водопроводно-канализационного хозяйства поверхностных сточных вод осуществляется расчетным способом в порядке, определенном законодательством Российской Федерации.</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XIV. Условия водоснабжения и (или) водоотведения</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иных лиц, объекты которых подключены к водопроводным</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и (или) канализационным сетям, принадлежащим абоненту</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52. Абонент представляет организации водопроводно-канализационного хозяйства сведения о лицах, объекты которых подключены к водопроводным и (или) канализационным сетям, принадлежащим абоненту.</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53. Сведения об иных абонентах, объекты которых подключены к водопроводным и (или) канализационным сетям, принадлежащим абоненту, представляются в письменном виде с указанием наименования лиц, срока подключения, места и схемы подключения, разрешаемого отбора объема холодной воды и режима подачи воды, наличия узла учета воды и сточных вод, мест отбора проб воды и сточных вод. Организация водопроводно-канализационного хозяйства вправе запросить у абонента иные необходимые сведения и документы.</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54. Организация водопроводно-канализационного хозяйства осуществляет водоснабжение лиц, объекты которых подключены к водопроводным сетям абонента, при условии, что такие лица заключили договор о водоснабжении с организацией водопроводно-канализационного хозяйства.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55. Организация водопроводно-канализационного хозяйства осуществляет отведение (прием) сточных вод физических и юридических лиц, объекты которых подключены к канализационным сетям абонента, при условии, что такие лица заключили договор водоотведения с организацией водопроводно-канализационного хозяйства.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56. Организация водопроводно-канализационного хозяйства не несет ответственности за нарушения условий настоящего договора, допущенные в отношении лиц, объекты которых подключены к водопроводным сетям абонента и которые не имеют договора холодного водоснабжения и (или) единого договора холодного водоснабжения и водоотведения с организацией водопроводно-канализационного хозяйства.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57. Абонент в полном объеме несет ответственность за нарушения условий настоящего договора, произошедшие по вине лиц, объекты которых подключены к канализационным сетям абонента и которые не имеют договора водоотведения и (или) единого договора холодного водоснабжения и водоотведения с организацией водопроводно-канализационного хозяйства.</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XV. Порядок урегулирования споров и разногласий</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58. Все споры и разногласия, возникающие между сторонами, связанные с исполнением настоящего договора, подлежат досудебному урегулированию в претензионном порядке.</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59. Претензия направляется по адресу стороны, указанному в реквизитах договора, и должна содержать:</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а) сведения о заявителе (наименование, местонахождение, адрес);</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б) содержание спора или разногласий;</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в) сведения об объекте (объектах), в отношении которого возникли спор или разногласия (полное наименование, местонахождение, правомочие на объект (объекты), которым обладает сторона, направившая претензию);</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г) другие сведения по усмотрению стороны.</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60. Сторона, получившая претензию, в течение 10 рабочих дней со дня ее поступления обязана рассмотреть претензию и дать ответ.</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lastRenderedPageBreak/>
        <w:t>61. Стороны составляют акт об урегулировании спора (разногласий).</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62. В случае </w:t>
      </w:r>
      <w:proofErr w:type="spellStart"/>
      <w:r w:rsidRPr="00C110EE">
        <w:rPr>
          <w:rFonts w:ascii="Times New Roman" w:hAnsi="Times New Roman" w:cs="Times New Roman"/>
        </w:rPr>
        <w:t>недостижения</w:t>
      </w:r>
      <w:proofErr w:type="spellEnd"/>
      <w:r w:rsidRPr="00C110EE">
        <w:rPr>
          <w:rFonts w:ascii="Times New Roman" w:hAnsi="Times New Roman" w:cs="Times New Roman"/>
        </w:rPr>
        <w:t xml:space="preserve"> сторонами соглашения спор или разногласия, возникшие в связи с исполнением настоящего договора, подлежат урегулированию в суде в порядке, установленном законодательством Российской Федерации.</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XVI. Ответственность сторон</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63.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64. В случае нарушения организацией водопроводно-канализационного хозяйства требований к качеству питьевой воды, режима подачи холодной воды и (или) уровня давления холодной воды абонент вправе потребовать пропорционального снижения размера оплаты по настоящему договору в соответствующем расчетном периоде.</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В случае нарушения организацией водопроводно-канализационного хозяйства режима приема сточных вод абонент вправе потребовать пропорционального снижения размера оплаты по настоящему договору в соответствующем расчетном периоде.</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Ответственность организации водопроводно-канализационного хозяйства за качество подаваемой питьевой воды определяется до границы эксплуатационной ответственности по водопроводным сетям абонента и организации водопроводно-канализационного хозяйства, установленной в соответствии с актом разграничения балансовой принадлежности и эксплуатационной ответственности, приведенным в </w:t>
      </w:r>
      <w:hyperlink w:anchor="P1606">
        <w:r w:rsidRPr="00C110EE">
          <w:rPr>
            <w:rFonts w:ascii="Times New Roman" w:hAnsi="Times New Roman" w:cs="Times New Roman"/>
            <w:color w:val="0000FF"/>
          </w:rPr>
          <w:t>приложении N 1</w:t>
        </w:r>
      </w:hyperlink>
      <w:r w:rsidRPr="00C110EE">
        <w:rPr>
          <w:rFonts w:ascii="Times New Roman" w:hAnsi="Times New Roman" w:cs="Times New Roman"/>
        </w:rPr>
        <w:t xml:space="preserve"> к настоящему договору.</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65. В случае неисполнения либо ненадлежащего исполнения абонентом обязательств по оплате настоящего договора организация водопроводно-канализационного хозяйства вправе потребовать от абонента уплаты пени в размере одной </w:t>
      </w:r>
      <w:proofErr w:type="spellStart"/>
      <w:r w:rsidRPr="00C110EE">
        <w:rPr>
          <w:rFonts w:ascii="Times New Roman" w:hAnsi="Times New Roman" w:cs="Times New Roman"/>
        </w:rPr>
        <w:t>стотридцатой</w:t>
      </w:r>
      <w:proofErr w:type="spellEnd"/>
      <w:r w:rsidRPr="00C110EE">
        <w:rPr>
          <w:rFonts w:ascii="Times New Roman" w:hAnsi="Times New Roman" w:cs="Times New Roman"/>
        </w:rPr>
        <w:t xml:space="preserve">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65(1). В случае неисполнения либо ненадлежащего исполнения абонентом обязанности по обеспечению доступа организации водопроводно-канализационного хозяйства к водопроводным и (или) канализационным сетям и устройствам на них для проведения работ абонент несет обязанность по возмещению причиненных в результате этого организации водопроводно-канализационного хозяйства, другим абонентам, транзитным организациям и (или) иным лицам убытков.</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XVII. Обстоятельства непреодолимой силы</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 xml:space="preserve">66. Стороны освобождаются от ответственности за неисполнение либо ненадлежащее исполнение обязательств по настоящему договору, если оно явилось следствием обстоятельств непреодолимой силы </w:t>
      </w:r>
      <w:proofErr w:type="gramStart"/>
      <w:r w:rsidRPr="00C110EE">
        <w:rPr>
          <w:rFonts w:ascii="Times New Roman" w:hAnsi="Times New Roman" w:cs="Times New Roman"/>
        </w:rPr>
        <w:t>и</w:t>
      </w:r>
      <w:proofErr w:type="gramEnd"/>
      <w:r w:rsidRPr="00C110EE">
        <w:rPr>
          <w:rFonts w:ascii="Times New Roman" w:hAnsi="Times New Roman" w:cs="Times New Roman"/>
        </w:rPr>
        <w:t xml:space="preserve"> если эти обстоятельства повлияли на исполнение настоящего договора.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При этом срок исполнения обязательств по настоящему договору отодвигается соразмерно времени, в течение которого действовали такие обстоятельства, а также последствиям, вызванным этими обстоятельствами.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67. Сторона, подвергшаяся действию обстоятельств непреодолимой силы, обязана без промедления (не позднее 24 часов) уведомить другую сторону любым доступным способом (почтовое отправление, телеграмма, </w:t>
      </w:r>
      <w:proofErr w:type="spellStart"/>
      <w:r w:rsidRPr="00C110EE">
        <w:rPr>
          <w:rFonts w:ascii="Times New Roman" w:hAnsi="Times New Roman" w:cs="Times New Roman"/>
        </w:rPr>
        <w:t>факсограмма</w:t>
      </w:r>
      <w:proofErr w:type="spellEnd"/>
      <w:r w:rsidRPr="00C110EE">
        <w:rPr>
          <w:rFonts w:ascii="Times New Roman" w:hAnsi="Times New Roman" w:cs="Times New Roman"/>
        </w:rPr>
        <w:t>, телефонограмма, информационно-телекоммуникационная сеть "Интернет"), позволяющим подтвердить получение такого уведомления адресатом, о наступлении и характере указанных обстоятельств, а также об их прекращении.</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XVIII. Действие договора</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68. Настоящий договор вступает в силу с 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(указать дату)</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69. Настоящий договор заключен на срок 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(указать срок)</w:t>
      </w: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 xml:space="preserve">70. Настоящий договор считается продленным на тот же срок и на тех же условиях, если за один месяц </w:t>
      </w:r>
      <w:r w:rsidRPr="00C110EE">
        <w:rPr>
          <w:rFonts w:ascii="Times New Roman" w:hAnsi="Times New Roman" w:cs="Times New Roman"/>
        </w:rPr>
        <w:lastRenderedPageBreak/>
        <w:t>до окончания срока его действия ни одна из сторон не заявит о его прекращении или изменении либо о заключении нового договора на иных условиях.</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71. Настоящий договор может быть расторгнут до окончания срока действия настоящего договора по обоюдному согласию сторон.</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72. В случае предусмотренного законодательством Российской Федерации отказа организации водопроводно-канализационного хозяйства от исполнения настоящего договора или его изменения в одностороннем порядке настоящий договор считается расторгнутым или измененным.</w:t>
      </w:r>
    </w:p>
    <w:p w:rsidR="00C110EE" w:rsidRPr="00C110EE" w:rsidRDefault="00C110EE">
      <w:pPr>
        <w:pStyle w:val="ConsPlusNormal"/>
        <w:spacing w:before="220"/>
        <w:ind w:firstLine="540"/>
        <w:jc w:val="both"/>
        <w:rPr>
          <w:rFonts w:ascii="Times New Roman" w:hAnsi="Times New Roman" w:cs="Times New Roman"/>
        </w:rPr>
      </w:pPr>
      <w:bookmarkStart w:id="36" w:name="P1576"/>
      <w:bookmarkEnd w:id="36"/>
      <w:r w:rsidRPr="00C110EE">
        <w:rPr>
          <w:rFonts w:ascii="Times New Roman" w:hAnsi="Times New Roman" w:cs="Times New Roman"/>
        </w:rPr>
        <w:t>72(1). В случае перехода прав на объекты, в отношении которых осуществляется водоснабжение и водоотведение в соответствии с настоящим договором, он считается расторгнутым с даты, указанной в уведомлении о переходе прав на объекты, представленном абонентом в организацию водопроводно-канализационного хозяйства в порядке, предусмотренном разделом XII настоящего договора, но не ранее даты получения такого уведомления организацией водопроводно-канализационного хозяйства, либо с даты заключения договора холодного водоснабжения и договора водоотведения или единого договора холодного водоснабжения и водоотведения с лицом, к которому перешли эти права, в зависимости от того, какая из указанных дат наступила раньше.</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XIX. Прочие условия</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73. Изменения к настоящему договору считаются действительными, если они оформлены в письменном виде, подписаны уполномоченными на то лицами и заверены печатями обеих сторон (при их наличии).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74. В случае изменения наименования, местонахождения или банковских реквизитов сторона обязана уведомить об этом другую сторону в письменной форме в течение 5 рабочих дней со дня наступления указанных обстоятельств любым доступным способом (почтовое отправление, телеграмма, </w:t>
      </w:r>
      <w:proofErr w:type="spellStart"/>
      <w:r w:rsidRPr="00C110EE">
        <w:rPr>
          <w:rFonts w:ascii="Times New Roman" w:hAnsi="Times New Roman" w:cs="Times New Roman"/>
        </w:rPr>
        <w:t>факсограмма</w:t>
      </w:r>
      <w:proofErr w:type="spellEnd"/>
      <w:r w:rsidRPr="00C110EE">
        <w:rPr>
          <w:rFonts w:ascii="Times New Roman" w:hAnsi="Times New Roman" w:cs="Times New Roman"/>
        </w:rPr>
        <w:t>, телефонограмма, информационно-телекоммуникационная сеть "Интернет"), позволяющим подтвердить получение такого уведомления адресатом.</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75. При исполнении настоящего договора стороны обязуются руководствоваться законодательством Российской Федерации, в том числе положениями Федерального </w:t>
      </w:r>
      <w:hyperlink r:id="rId65">
        <w:r w:rsidRPr="00C110EE">
          <w:rPr>
            <w:rFonts w:ascii="Times New Roman" w:hAnsi="Times New Roman" w:cs="Times New Roman"/>
            <w:color w:val="0000FF"/>
          </w:rPr>
          <w:t>закона</w:t>
        </w:r>
      </w:hyperlink>
      <w:r w:rsidRPr="00C110EE">
        <w:rPr>
          <w:rFonts w:ascii="Times New Roman" w:hAnsi="Times New Roman" w:cs="Times New Roman"/>
        </w:rPr>
        <w:t xml:space="preserve"> "О водоснабжении и водоотведении", </w:t>
      </w:r>
      <w:hyperlink r:id="rId66">
        <w:r w:rsidRPr="00C110EE">
          <w:rPr>
            <w:rFonts w:ascii="Times New Roman" w:hAnsi="Times New Roman" w:cs="Times New Roman"/>
            <w:color w:val="0000FF"/>
          </w:rPr>
          <w:t>Правилами</w:t>
        </w:r>
      </w:hyperlink>
      <w:r w:rsidRPr="00C110EE">
        <w:rPr>
          <w:rFonts w:ascii="Times New Roman" w:hAnsi="Times New Roman" w:cs="Times New Roman"/>
        </w:rPr>
        <w:t xml:space="preserve"> холодного водоснабжения и водоотведения.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76. Настоящий договор составлен в 2 экземплярах, имеющих равную юридическую силу.</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77. Приложения к настоящему договору являются его неотъемлемой частью.</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Организация водопроводно-                                           Абонент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канализационного хозяйства</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 ___________________________________</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 _______________ 20__ г.                   "__" _______________ 20__ г.</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Default="00C110EE">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Pr="00C110EE" w:rsidRDefault="003E74E9">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right"/>
        <w:outlineLvl w:val="1"/>
        <w:rPr>
          <w:rFonts w:ascii="Times New Roman" w:hAnsi="Times New Roman" w:cs="Times New Roman"/>
        </w:rPr>
      </w:pPr>
      <w:r w:rsidRPr="00C110EE">
        <w:rPr>
          <w:rFonts w:ascii="Times New Roman" w:hAnsi="Times New Roman" w:cs="Times New Roman"/>
        </w:rPr>
        <w:lastRenderedPageBreak/>
        <w:t>Приложение N 1</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к единому типовому договору</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холодного водоснабжения</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и водоотведения</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(форма)</w:t>
      </w:r>
    </w:p>
    <w:p w:rsidR="00C110EE" w:rsidRPr="00C110EE" w:rsidRDefault="00C110EE">
      <w:pPr>
        <w:pStyle w:val="ConsPlusNormal"/>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bookmarkStart w:id="37" w:name="P1606"/>
      <w:bookmarkEnd w:id="37"/>
      <w:r w:rsidRPr="00C110EE">
        <w:rPr>
          <w:rFonts w:ascii="Times New Roman" w:hAnsi="Times New Roman" w:cs="Times New Roman"/>
        </w:rPr>
        <w:t xml:space="preserve">                                    АКТ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разграничения балансовой принадлежности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и эксплуатационной ответственности</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организации)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именуемое    в    дальнейшем   организацией   водопроводно-канализационного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хозяйства, в лице 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должности, фамилия, имя, отчество)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действующего на основании 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(положение, устав, доверенность - указать</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нужное)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с одной стороны, и 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организации)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именуемое в дальнейшем абонентом, в лице 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должности,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фамилия, имя, отчество)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действующего на основании 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(положение, устав, доверенность - указать</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нужное)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с другой стороны, именуемые в дальнейшем сторонами, составили настоящий акт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о том, что: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границей  балансовой</w:t>
      </w:r>
      <w:proofErr w:type="gramEnd"/>
      <w:r w:rsidRPr="00C110EE">
        <w:rPr>
          <w:rFonts w:ascii="Times New Roman" w:hAnsi="Times New Roman" w:cs="Times New Roman"/>
        </w:rPr>
        <w:t xml:space="preserve">  принадлежности  объектов  централизованных систем</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холодного       водоснабжения       и       водоотведения       организации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водопроводно-канализационного хозяйства и абонента является 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границей  эксплуатационной</w:t>
      </w:r>
      <w:proofErr w:type="gramEnd"/>
      <w:r w:rsidRPr="00C110EE">
        <w:rPr>
          <w:rFonts w:ascii="Times New Roman" w:hAnsi="Times New Roman" w:cs="Times New Roman"/>
        </w:rPr>
        <w:t xml:space="preserve">  ответственности  объектов  централизованных</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систем     холодного     водоснабжения    и    водоотведения    организации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водопроводно-канализационного хозяйства и абонента является 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Организация водопроводно-                       Абонент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канализационного хозяйства</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   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   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   ____________________________________</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"__" ___________________ 20__ г.       "__" ___________________ 20__ г.</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Default="00C110EE">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Pr="00C110EE" w:rsidRDefault="003E74E9">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right"/>
        <w:outlineLvl w:val="1"/>
        <w:rPr>
          <w:rFonts w:ascii="Times New Roman" w:hAnsi="Times New Roman" w:cs="Times New Roman"/>
        </w:rPr>
      </w:pPr>
      <w:r w:rsidRPr="00C110EE">
        <w:rPr>
          <w:rFonts w:ascii="Times New Roman" w:hAnsi="Times New Roman" w:cs="Times New Roman"/>
        </w:rPr>
        <w:lastRenderedPageBreak/>
        <w:t>Приложение N 3</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к единому типовому договору</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холодного водоснабжения</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и водоотведения</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(форма)</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bookmarkStart w:id="38" w:name="P1666"/>
      <w:bookmarkEnd w:id="38"/>
      <w:r w:rsidRPr="00C110EE">
        <w:rPr>
          <w:rFonts w:ascii="Times New Roman" w:hAnsi="Times New Roman" w:cs="Times New Roman"/>
        </w:rPr>
        <w:t xml:space="preserve">                                 СВЕДЕНИЯ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о режиме подачи холодной воды (гарантированном объеме подачи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воды, в том числе на нужды пожаротушения, гарантированном</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уровне давления холодной воды в системе водоснабжения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 месте присоединения)</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Режим установлен с ________________ по ______________ 20__ г.</w:t>
      </w:r>
    </w:p>
    <w:p w:rsidR="00C110EE" w:rsidRPr="00C110EE" w:rsidRDefault="00C110EE">
      <w:pPr>
        <w:pStyle w:val="ConsPlusNormal"/>
        <w:ind w:firstLine="540"/>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644"/>
        <w:gridCol w:w="1984"/>
        <w:gridCol w:w="1984"/>
        <w:gridCol w:w="2891"/>
      </w:tblGrid>
      <w:tr w:rsidR="00C110EE" w:rsidRPr="00C110EE">
        <w:tc>
          <w:tcPr>
            <w:tcW w:w="567"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N п/п</w:t>
            </w:r>
          </w:p>
        </w:tc>
        <w:tc>
          <w:tcPr>
            <w:tcW w:w="1644"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Наименование объекта</w:t>
            </w:r>
          </w:p>
        </w:tc>
        <w:tc>
          <w:tcPr>
            <w:tcW w:w="1984"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Гарантированный объем подачи холодной воды</w:t>
            </w:r>
          </w:p>
        </w:tc>
        <w:tc>
          <w:tcPr>
            <w:tcW w:w="1984"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Гарантированный объем подачи холодной воды на нужды пожаротушения</w:t>
            </w:r>
          </w:p>
        </w:tc>
        <w:tc>
          <w:tcPr>
            <w:tcW w:w="2891"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Гарантированный уровень давления холодной воды в централизованной системе водоснабжения в месте присоединения</w:t>
            </w:r>
          </w:p>
        </w:tc>
      </w:tr>
      <w:tr w:rsidR="00C110EE" w:rsidRPr="00C110EE">
        <w:tc>
          <w:tcPr>
            <w:tcW w:w="567"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1</w:t>
            </w:r>
          </w:p>
        </w:tc>
        <w:tc>
          <w:tcPr>
            <w:tcW w:w="1644"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2</w:t>
            </w:r>
          </w:p>
        </w:tc>
        <w:tc>
          <w:tcPr>
            <w:tcW w:w="1984"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3</w:t>
            </w:r>
          </w:p>
        </w:tc>
        <w:tc>
          <w:tcPr>
            <w:tcW w:w="1984"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4</w:t>
            </w:r>
          </w:p>
        </w:tc>
        <w:tc>
          <w:tcPr>
            <w:tcW w:w="2891"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5</w:t>
            </w:r>
          </w:p>
        </w:tc>
      </w:tr>
      <w:tr w:rsidR="00C110EE" w:rsidRPr="00C110EE">
        <w:tc>
          <w:tcPr>
            <w:tcW w:w="567" w:type="dxa"/>
          </w:tcPr>
          <w:p w:rsidR="00C110EE" w:rsidRPr="00C110EE" w:rsidRDefault="00C110EE">
            <w:pPr>
              <w:pStyle w:val="ConsPlusNormal"/>
              <w:jc w:val="center"/>
              <w:rPr>
                <w:rFonts w:ascii="Times New Roman" w:hAnsi="Times New Roman" w:cs="Times New Roman"/>
              </w:rPr>
            </w:pPr>
          </w:p>
        </w:tc>
        <w:tc>
          <w:tcPr>
            <w:tcW w:w="1644" w:type="dxa"/>
          </w:tcPr>
          <w:p w:rsidR="00C110EE" w:rsidRPr="00C110EE" w:rsidRDefault="00C110EE">
            <w:pPr>
              <w:pStyle w:val="ConsPlusNormal"/>
              <w:jc w:val="center"/>
              <w:rPr>
                <w:rFonts w:ascii="Times New Roman" w:hAnsi="Times New Roman" w:cs="Times New Roman"/>
              </w:rPr>
            </w:pPr>
          </w:p>
        </w:tc>
        <w:tc>
          <w:tcPr>
            <w:tcW w:w="1984" w:type="dxa"/>
          </w:tcPr>
          <w:p w:rsidR="00C110EE" w:rsidRPr="00C110EE" w:rsidRDefault="00C110EE">
            <w:pPr>
              <w:pStyle w:val="ConsPlusNormal"/>
              <w:jc w:val="center"/>
              <w:rPr>
                <w:rFonts w:ascii="Times New Roman" w:hAnsi="Times New Roman" w:cs="Times New Roman"/>
              </w:rPr>
            </w:pPr>
          </w:p>
        </w:tc>
        <w:tc>
          <w:tcPr>
            <w:tcW w:w="1984" w:type="dxa"/>
          </w:tcPr>
          <w:p w:rsidR="00C110EE" w:rsidRPr="00C110EE" w:rsidRDefault="00C110EE">
            <w:pPr>
              <w:pStyle w:val="ConsPlusNormal"/>
              <w:jc w:val="center"/>
              <w:rPr>
                <w:rFonts w:ascii="Times New Roman" w:hAnsi="Times New Roman" w:cs="Times New Roman"/>
              </w:rPr>
            </w:pPr>
          </w:p>
        </w:tc>
        <w:tc>
          <w:tcPr>
            <w:tcW w:w="2891" w:type="dxa"/>
          </w:tcPr>
          <w:p w:rsidR="00C110EE" w:rsidRPr="00C110EE" w:rsidRDefault="00C110EE">
            <w:pPr>
              <w:pStyle w:val="ConsPlusNormal"/>
              <w:jc w:val="center"/>
              <w:rPr>
                <w:rFonts w:ascii="Times New Roman" w:hAnsi="Times New Roman" w:cs="Times New Roman"/>
              </w:rPr>
            </w:pPr>
          </w:p>
        </w:tc>
      </w:tr>
    </w:tbl>
    <w:p w:rsidR="00C110EE" w:rsidRPr="00C110EE" w:rsidRDefault="00C110EE">
      <w:pPr>
        <w:pStyle w:val="ConsPlusNormal"/>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Организация водопроводно-                                           Абонент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канализационного хозяйства</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 ___________________________________</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 _______________ 20__ г.                   "__" _______________ 20__ г.</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Default="00C110EE">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Pr="00C110EE" w:rsidRDefault="003E74E9">
      <w:pPr>
        <w:pStyle w:val="ConsPlusNormal"/>
        <w:jc w:val="center"/>
        <w:rPr>
          <w:rFonts w:ascii="Times New Roman" w:hAnsi="Times New Roman" w:cs="Times New Roman"/>
        </w:rPr>
      </w:pPr>
    </w:p>
    <w:p w:rsidR="00C110EE" w:rsidRPr="00C110EE" w:rsidRDefault="00C110EE">
      <w:pPr>
        <w:pStyle w:val="ConsPlusNormal"/>
        <w:jc w:val="right"/>
        <w:outlineLvl w:val="1"/>
        <w:rPr>
          <w:rFonts w:ascii="Times New Roman" w:hAnsi="Times New Roman" w:cs="Times New Roman"/>
        </w:rPr>
      </w:pPr>
      <w:r w:rsidRPr="00C110EE">
        <w:rPr>
          <w:rFonts w:ascii="Times New Roman" w:hAnsi="Times New Roman" w:cs="Times New Roman"/>
        </w:rPr>
        <w:lastRenderedPageBreak/>
        <w:t>Приложение N 4</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к единому типовому договору</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холодного водоснабжения</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и водоотведения</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(форма)</w:t>
      </w:r>
    </w:p>
    <w:p w:rsidR="00C110EE" w:rsidRPr="00C110EE" w:rsidRDefault="00C110EE">
      <w:pPr>
        <w:pStyle w:val="ConsPlusNormal"/>
        <w:jc w:val="right"/>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bookmarkStart w:id="39" w:name="P1708"/>
      <w:bookmarkEnd w:id="39"/>
      <w:r w:rsidRPr="00C110EE">
        <w:rPr>
          <w:rFonts w:ascii="Times New Roman" w:hAnsi="Times New Roman" w:cs="Times New Roman"/>
        </w:rPr>
        <w:t xml:space="preserve">                                   РЕЖИМ</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приема сточных вод</w:t>
      </w:r>
    </w:p>
    <w:p w:rsidR="00C110EE" w:rsidRPr="00C110EE" w:rsidRDefault="00C110EE">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2721"/>
        <w:gridCol w:w="3969"/>
      </w:tblGrid>
      <w:tr w:rsidR="00C110EE" w:rsidRPr="00C110EE">
        <w:tc>
          <w:tcPr>
            <w:tcW w:w="2381"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Наименование объекта</w:t>
            </w:r>
          </w:p>
        </w:tc>
        <w:tc>
          <w:tcPr>
            <w:tcW w:w="2721"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Максимальный расход сточных вод (часовой)</w:t>
            </w:r>
          </w:p>
        </w:tc>
        <w:tc>
          <w:tcPr>
            <w:tcW w:w="3969"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Максимальный расход сточных вод (секундный)</w:t>
            </w:r>
          </w:p>
        </w:tc>
      </w:tr>
      <w:tr w:rsidR="00C110EE" w:rsidRPr="00C110EE">
        <w:tc>
          <w:tcPr>
            <w:tcW w:w="2381"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1</w:t>
            </w:r>
          </w:p>
        </w:tc>
        <w:tc>
          <w:tcPr>
            <w:tcW w:w="2721"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2</w:t>
            </w:r>
          </w:p>
        </w:tc>
        <w:tc>
          <w:tcPr>
            <w:tcW w:w="3969"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3</w:t>
            </w:r>
          </w:p>
        </w:tc>
      </w:tr>
      <w:tr w:rsidR="00C110EE" w:rsidRPr="00C110EE">
        <w:tc>
          <w:tcPr>
            <w:tcW w:w="2381" w:type="dxa"/>
          </w:tcPr>
          <w:p w:rsidR="00C110EE" w:rsidRPr="00C110EE" w:rsidRDefault="00C110EE">
            <w:pPr>
              <w:pStyle w:val="ConsPlusNormal"/>
              <w:jc w:val="center"/>
              <w:rPr>
                <w:rFonts w:ascii="Times New Roman" w:hAnsi="Times New Roman" w:cs="Times New Roman"/>
              </w:rPr>
            </w:pPr>
          </w:p>
        </w:tc>
        <w:tc>
          <w:tcPr>
            <w:tcW w:w="2721" w:type="dxa"/>
          </w:tcPr>
          <w:p w:rsidR="00C110EE" w:rsidRPr="00C110EE" w:rsidRDefault="00C110EE">
            <w:pPr>
              <w:pStyle w:val="ConsPlusNormal"/>
              <w:jc w:val="center"/>
              <w:rPr>
                <w:rFonts w:ascii="Times New Roman" w:hAnsi="Times New Roman" w:cs="Times New Roman"/>
              </w:rPr>
            </w:pPr>
          </w:p>
        </w:tc>
        <w:tc>
          <w:tcPr>
            <w:tcW w:w="3969" w:type="dxa"/>
          </w:tcPr>
          <w:p w:rsidR="00C110EE" w:rsidRPr="00C110EE" w:rsidRDefault="00C110EE">
            <w:pPr>
              <w:pStyle w:val="ConsPlusNormal"/>
              <w:jc w:val="center"/>
              <w:rPr>
                <w:rFonts w:ascii="Times New Roman" w:hAnsi="Times New Roman" w:cs="Times New Roman"/>
              </w:rPr>
            </w:pPr>
          </w:p>
        </w:tc>
      </w:tr>
    </w:tbl>
    <w:p w:rsidR="00C110EE" w:rsidRPr="00C110EE" w:rsidRDefault="00C110EE">
      <w:pPr>
        <w:pStyle w:val="ConsPlusNormal"/>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Режим установлен на период с _________ 20__ г. по ____________ 20__ г.</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Допустимые перерывы в продолжительности приема сточных вод: 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Организация водопроводно-                                           Абонент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канализационного хозяйства</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 ___________________________________</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 _______________ 20__ г.                   "__" _______________ 20__ г.</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Default="00C110EE">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right"/>
        <w:outlineLvl w:val="1"/>
        <w:rPr>
          <w:rFonts w:ascii="Times New Roman" w:hAnsi="Times New Roman" w:cs="Times New Roman"/>
        </w:rPr>
      </w:pPr>
      <w:r w:rsidRPr="00C110EE">
        <w:rPr>
          <w:rFonts w:ascii="Times New Roman" w:hAnsi="Times New Roman" w:cs="Times New Roman"/>
        </w:rPr>
        <w:lastRenderedPageBreak/>
        <w:t>Приложение N 4(1)</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к единому типовому договору</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холодного водоснабжения</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и водоотведения</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(форма)</w:t>
      </w:r>
    </w:p>
    <w:p w:rsidR="00C110EE" w:rsidRPr="00C110EE" w:rsidRDefault="00C110EE">
      <w:pPr>
        <w:pStyle w:val="ConsPlusNormal"/>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bookmarkStart w:id="40" w:name="P1745"/>
      <w:bookmarkEnd w:id="40"/>
      <w:r w:rsidRPr="00C110EE">
        <w:rPr>
          <w:rFonts w:ascii="Times New Roman" w:hAnsi="Times New Roman" w:cs="Times New Roman"/>
        </w:rPr>
        <w:t xml:space="preserve">                                СОГЛАШЕНИЕ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об осуществлении электронного документооборота</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_____________________________ "__" ________ 20__ г.</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(место заключения соглашения)</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организации)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именуемое    в    дальнейшем   организацией   водопроводно-канализационного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хозяйства, в лице 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должности, фамилия, имя, отчество)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действующего на основании 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(положение, устав, доверенность - указать</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нужное)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с одной стороны, и 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организации)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именуемое в дальнейшем абонентом, в лице 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(фамилия, имя, отчество, паспортные данные - в случае заключения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соглашения со стороны абонента физическим лицом; наименование должности,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фамилия, имя, отчество - в случае заключения соглашения со стороны</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абонента юридическим лицом)</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действующего на основании 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(положение, устав, доверенность - указать нужное в случае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заключения соглашения со стороны абонента юридическим лицом)</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с  другой</w:t>
      </w:r>
      <w:proofErr w:type="gramEnd"/>
      <w:r w:rsidRPr="00C110EE">
        <w:rPr>
          <w:rFonts w:ascii="Times New Roman" w:hAnsi="Times New Roman" w:cs="Times New Roman"/>
        </w:rPr>
        <w:t xml:space="preserve">  стороны,  именуемые  в дальнейшем сторонами, заключили настоящее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соглашение о нижеследующем:</w:t>
      </w: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1. Выставление организацией водопроводно-канализационного хозяйства расчетно-платежных документов (счет, счет-фактура, акт сдачи-приемки услуг) абоненту производится посредством электронного документооборота с использованием электронной подписи через оператора электронного документооборота ______________________________ (ИНН __________/ОГРН _____________).</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2. Датой выставления организацией водопроводно-канализационного хозяйства расчетно-платежных документов в электронном виде абоненту по телекоммуникационным каналам связи считается дата подтверждения оператором электронного документооборота выставления организацией водопроводно-канализационного хозяйства расчетно-платежных документов абоненту.</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3. Абонент обязан в течение 10 рабочих дней со дня выставления расчетно-платежных документов в электронном виде по телекоммуникационным каналам связи вернуть организации водопроводно-канализационного хозяйства оформленный надлежащим образом акт сдачи-приемки услуг, подписанный электронной подписью абонента и подтвержденный оператором электронного документооборота.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Акт сдачи-приемки услуг в электронном виде считается полученным организацией водопроводно-канализационного хозяйства, если организации водопроводно-канализационного хозяйства поступило подтверждение оператором электронного документооборота подписания акта сдачи-приемки услуг электронной подписью абонента.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4. В случае если в течение 5 рабочих дней со дня выставления абоненту расчетно-платежных документов в электронном виде по телекоммуникационным каналам связи абонент письменно не заявит организации водопроводно-канализационного хозяйства о своих возражениях по содержанию указанных документов, в том числе по объему поданной воды и принятых сточных вод и сумме платежа, считается, что абонент согласен с представленным расчетом суммы платежа, а указанные в расчетно-платежных документах показания приборов учета являются согласованными абонентом.</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5. Для работы в системе обмена электронными документами абонент заключает соглашение с любым из операторов электронного документооборота на получение ключа электронной подписи.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6. Стороны признают, что используемые сторонами электронные документы, подписанные </w:t>
      </w:r>
      <w:r w:rsidRPr="00C110EE">
        <w:rPr>
          <w:rFonts w:ascii="Times New Roman" w:hAnsi="Times New Roman" w:cs="Times New Roman"/>
        </w:rPr>
        <w:lastRenderedPageBreak/>
        <w:t>электронной подписью уполномоченных представителей сторон, имеют равную юридическую силу с документами на бумажном носителе, подписанными уполномоченными представителями и заверенными оттисками печатей сторон (независимо от того, существуют такие документы на бумажных носителях или нет), только при соблюдении правил формирования и порядка передачи электронных документов, установленных настоящим договором.</w:t>
      </w:r>
    </w:p>
    <w:p w:rsidR="00C110EE" w:rsidRPr="00C110EE" w:rsidRDefault="00C110EE">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42"/>
        <w:gridCol w:w="340"/>
        <w:gridCol w:w="4348"/>
      </w:tblGrid>
      <w:tr w:rsidR="00C110EE" w:rsidRPr="00C110EE">
        <w:tc>
          <w:tcPr>
            <w:tcW w:w="4342" w:type="dxa"/>
            <w:tcBorders>
              <w:top w:val="nil"/>
              <w:left w:val="nil"/>
              <w:bottom w:val="nil"/>
              <w:right w:val="nil"/>
            </w:tcBorders>
          </w:tcPr>
          <w:p w:rsidR="00C110EE" w:rsidRPr="00C110EE" w:rsidRDefault="00C110EE">
            <w:pPr>
              <w:pStyle w:val="ConsPlusNormal"/>
              <w:rPr>
                <w:rFonts w:ascii="Times New Roman" w:hAnsi="Times New Roman" w:cs="Times New Roman"/>
              </w:rPr>
            </w:pPr>
            <w:r w:rsidRPr="00C110EE">
              <w:rPr>
                <w:rFonts w:ascii="Times New Roman" w:hAnsi="Times New Roman" w:cs="Times New Roman"/>
              </w:rPr>
              <w:t>Организация водопроводно-канализационного хозяйства</w:t>
            </w: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48" w:type="dxa"/>
            <w:tcBorders>
              <w:top w:val="nil"/>
              <w:left w:val="nil"/>
              <w:bottom w:val="nil"/>
              <w:right w:val="nil"/>
            </w:tcBorders>
          </w:tcPr>
          <w:p w:rsidR="00C110EE" w:rsidRPr="00C110EE" w:rsidRDefault="00C110EE">
            <w:pPr>
              <w:pStyle w:val="ConsPlusNormal"/>
              <w:jc w:val="both"/>
              <w:rPr>
                <w:rFonts w:ascii="Times New Roman" w:hAnsi="Times New Roman" w:cs="Times New Roman"/>
              </w:rPr>
            </w:pPr>
            <w:r w:rsidRPr="00C110EE">
              <w:rPr>
                <w:rFonts w:ascii="Times New Roman" w:hAnsi="Times New Roman" w:cs="Times New Roman"/>
              </w:rPr>
              <w:t>Абонент</w:t>
            </w:r>
          </w:p>
        </w:tc>
      </w:tr>
      <w:tr w:rsidR="00C110EE" w:rsidRPr="00C110EE">
        <w:tc>
          <w:tcPr>
            <w:tcW w:w="4342" w:type="dxa"/>
            <w:tcBorders>
              <w:top w:val="nil"/>
              <w:left w:val="nil"/>
              <w:bottom w:val="single" w:sz="4" w:space="0" w:color="auto"/>
              <w:right w:val="nil"/>
            </w:tcBorders>
          </w:tcPr>
          <w:p w:rsidR="00C110EE" w:rsidRPr="00C110EE" w:rsidRDefault="00C110EE">
            <w:pPr>
              <w:pStyle w:val="ConsPlusNormal"/>
              <w:rPr>
                <w:rFonts w:ascii="Times New Roman" w:hAnsi="Times New Roman" w:cs="Times New Roman"/>
              </w:rPr>
            </w:pP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48" w:type="dxa"/>
            <w:tcBorders>
              <w:top w:val="nil"/>
              <w:left w:val="nil"/>
              <w:bottom w:val="single" w:sz="4" w:space="0" w:color="auto"/>
              <w:right w:val="nil"/>
            </w:tcBorders>
          </w:tcPr>
          <w:p w:rsidR="00C110EE" w:rsidRPr="00C110EE" w:rsidRDefault="00C110EE">
            <w:pPr>
              <w:pStyle w:val="ConsPlusNormal"/>
              <w:rPr>
                <w:rFonts w:ascii="Times New Roman" w:hAnsi="Times New Roman" w:cs="Times New Roman"/>
              </w:rPr>
            </w:pPr>
          </w:p>
        </w:tc>
      </w:tr>
      <w:tr w:rsidR="00C110EE" w:rsidRPr="00C110EE">
        <w:tc>
          <w:tcPr>
            <w:tcW w:w="4342" w:type="dxa"/>
            <w:tcBorders>
              <w:top w:val="single" w:sz="4" w:space="0" w:color="auto"/>
              <w:left w:val="nil"/>
              <w:bottom w:val="nil"/>
              <w:right w:val="nil"/>
            </w:tcBorders>
          </w:tcPr>
          <w:p w:rsidR="00C110EE" w:rsidRPr="00C110EE" w:rsidRDefault="00C110EE">
            <w:pPr>
              <w:pStyle w:val="ConsPlusNormal"/>
              <w:rPr>
                <w:rFonts w:ascii="Times New Roman" w:hAnsi="Times New Roman" w:cs="Times New Roman"/>
              </w:rPr>
            </w:pP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48" w:type="dxa"/>
            <w:tcBorders>
              <w:top w:val="single" w:sz="4" w:space="0" w:color="auto"/>
              <w:left w:val="nil"/>
              <w:bottom w:val="nil"/>
              <w:right w:val="nil"/>
            </w:tcBorders>
          </w:tcPr>
          <w:p w:rsidR="00C110EE" w:rsidRPr="00C110EE" w:rsidRDefault="00C110EE">
            <w:pPr>
              <w:pStyle w:val="ConsPlusNormal"/>
              <w:rPr>
                <w:rFonts w:ascii="Times New Roman" w:hAnsi="Times New Roman" w:cs="Times New Roman"/>
              </w:rPr>
            </w:pPr>
          </w:p>
        </w:tc>
      </w:tr>
      <w:tr w:rsidR="00C110EE" w:rsidRPr="00C110EE">
        <w:tc>
          <w:tcPr>
            <w:tcW w:w="4342" w:type="dxa"/>
            <w:tcBorders>
              <w:top w:val="nil"/>
              <w:left w:val="nil"/>
              <w:bottom w:val="nil"/>
              <w:right w:val="nil"/>
            </w:tcBorders>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"__" _____________ 20__ г.</w:t>
            </w: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48" w:type="dxa"/>
            <w:tcBorders>
              <w:top w:val="nil"/>
              <w:left w:val="nil"/>
              <w:bottom w:val="nil"/>
              <w:right w:val="nil"/>
            </w:tcBorders>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"__" _____________ 20__ г.</w:t>
            </w:r>
          </w:p>
        </w:tc>
      </w:tr>
    </w:tbl>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Default="00C110EE">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Pr="00C110EE" w:rsidRDefault="003E74E9">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right"/>
        <w:outlineLvl w:val="1"/>
        <w:rPr>
          <w:rFonts w:ascii="Times New Roman" w:hAnsi="Times New Roman" w:cs="Times New Roman"/>
        </w:rPr>
      </w:pPr>
      <w:r w:rsidRPr="00C110EE">
        <w:rPr>
          <w:rFonts w:ascii="Times New Roman" w:hAnsi="Times New Roman" w:cs="Times New Roman"/>
        </w:rPr>
        <w:lastRenderedPageBreak/>
        <w:t>Приложение N 5</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к единому типовому договору</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холодного водоснабжения</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и водоотведения</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(форма)</w:t>
      </w:r>
    </w:p>
    <w:p w:rsidR="00C110EE" w:rsidRPr="00C110EE" w:rsidRDefault="00C110EE">
      <w:pPr>
        <w:pStyle w:val="ConsPlusNormal"/>
        <w:jc w:val="right"/>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bookmarkStart w:id="41" w:name="P1806"/>
      <w:bookmarkEnd w:id="41"/>
      <w:r w:rsidRPr="00C110EE">
        <w:rPr>
          <w:rFonts w:ascii="Times New Roman" w:hAnsi="Times New Roman" w:cs="Times New Roman"/>
        </w:rPr>
        <w:t xml:space="preserve">                                 СВЕДЕНИЯ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об узлах учета и приборах учета воды, сточных вод и местах</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отбора проб воды, сточных вод</w:t>
      </w:r>
    </w:p>
    <w:p w:rsidR="00C110EE" w:rsidRPr="00C110EE" w:rsidRDefault="00C110EE">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3288"/>
        <w:gridCol w:w="2494"/>
        <w:gridCol w:w="2608"/>
      </w:tblGrid>
      <w:tr w:rsidR="00C110EE" w:rsidRPr="00C110EE">
        <w:tc>
          <w:tcPr>
            <w:tcW w:w="680"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N п/п</w:t>
            </w:r>
          </w:p>
        </w:tc>
        <w:tc>
          <w:tcPr>
            <w:tcW w:w="3288"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Показания приборов учета на начало подачи ресурса и дата их снятия</w:t>
            </w:r>
          </w:p>
        </w:tc>
        <w:tc>
          <w:tcPr>
            <w:tcW w:w="2494"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Дата опломбирования</w:t>
            </w:r>
          </w:p>
        </w:tc>
        <w:tc>
          <w:tcPr>
            <w:tcW w:w="2608"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Дата очередной поверки</w:t>
            </w:r>
          </w:p>
        </w:tc>
      </w:tr>
      <w:tr w:rsidR="00C110EE" w:rsidRPr="00C110EE">
        <w:tc>
          <w:tcPr>
            <w:tcW w:w="680"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1</w:t>
            </w:r>
          </w:p>
        </w:tc>
        <w:tc>
          <w:tcPr>
            <w:tcW w:w="3288"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2</w:t>
            </w:r>
          </w:p>
        </w:tc>
        <w:tc>
          <w:tcPr>
            <w:tcW w:w="2494"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3</w:t>
            </w:r>
          </w:p>
        </w:tc>
        <w:tc>
          <w:tcPr>
            <w:tcW w:w="2608"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4</w:t>
            </w:r>
          </w:p>
        </w:tc>
      </w:tr>
      <w:tr w:rsidR="00C110EE" w:rsidRPr="00C110EE">
        <w:tc>
          <w:tcPr>
            <w:tcW w:w="680" w:type="dxa"/>
          </w:tcPr>
          <w:p w:rsidR="00C110EE" w:rsidRPr="00C110EE" w:rsidRDefault="00C110EE">
            <w:pPr>
              <w:pStyle w:val="ConsPlusNormal"/>
              <w:jc w:val="center"/>
              <w:rPr>
                <w:rFonts w:ascii="Times New Roman" w:hAnsi="Times New Roman" w:cs="Times New Roman"/>
              </w:rPr>
            </w:pPr>
          </w:p>
        </w:tc>
        <w:tc>
          <w:tcPr>
            <w:tcW w:w="3288" w:type="dxa"/>
          </w:tcPr>
          <w:p w:rsidR="00C110EE" w:rsidRPr="00C110EE" w:rsidRDefault="00C110EE">
            <w:pPr>
              <w:pStyle w:val="ConsPlusNormal"/>
              <w:jc w:val="center"/>
              <w:rPr>
                <w:rFonts w:ascii="Times New Roman" w:hAnsi="Times New Roman" w:cs="Times New Roman"/>
              </w:rPr>
            </w:pPr>
          </w:p>
        </w:tc>
        <w:tc>
          <w:tcPr>
            <w:tcW w:w="2494" w:type="dxa"/>
          </w:tcPr>
          <w:p w:rsidR="00C110EE" w:rsidRPr="00C110EE" w:rsidRDefault="00C110EE">
            <w:pPr>
              <w:pStyle w:val="ConsPlusNormal"/>
              <w:jc w:val="center"/>
              <w:rPr>
                <w:rFonts w:ascii="Times New Roman" w:hAnsi="Times New Roman" w:cs="Times New Roman"/>
              </w:rPr>
            </w:pPr>
          </w:p>
        </w:tc>
        <w:tc>
          <w:tcPr>
            <w:tcW w:w="2608" w:type="dxa"/>
          </w:tcPr>
          <w:p w:rsidR="00C110EE" w:rsidRPr="00C110EE" w:rsidRDefault="00C110EE">
            <w:pPr>
              <w:pStyle w:val="ConsPlusNormal"/>
              <w:jc w:val="center"/>
              <w:rPr>
                <w:rFonts w:ascii="Times New Roman" w:hAnsi="Times New Roman" w:cs="Times New Roman"/>
              </w:rPr>
            </w:pPr>
          </w:p>
        </w:tc>
      </w:tr>
    </w:tbl>
    <w:p w:rsidR="00C110EE" w:rsidRPr="00C110EE" w:rsidRDefault="00C110EE">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2098"/>
        <w:gridCol w:w="1531"/>
        <w:gridCol w:w="2098"/>
        <w:gridCol w:w="2608"/>
      </w:tblGrid>
      <w:tr w:rsidR="00C110EE" w:rsidRPr="00C110EE">
        <w:tc>
          <w:tcPr>
            <w:tcW w:w="737"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N п/п</w:t>
            </w:r>
          </w:p>
        </w:tc>
        <w:tc>
          <w:tcPr>
            <w:tcW w:w="2098"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Расположение узла учета</w:t>
            </w:r>
          </w:p>
        </w:tc>
        <w:tc>
          <w:tcPr>
            <w:tcW w:w="1531"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Диаметр прибора учета, мм</w:t>
            </w:r>
          </w:p>
        </w:tc>
        <w:tc>
          <w:tcPr>
            <w:tcW w:w="2098"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Марка и заводской номер прибора учета</w:t>
            </w:r>
          </w:p>
        </w:tc>
        <w:tc>
          <w:tcPr>
            <w:tcW w:w="2608"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Технический паспорт прилагается (указать количество листов)</w:t>
            </w:r>
          </w:p>
        </w:tc>
      </w:tr>
      <w:tr w:rsidR="00C110EE" w:rsidRPr="00C110EE">
        <w:tc>
          <w:tcPr>
            <w:tcW w:w="737"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1</w:t>
            </w:r>
          </w:p>
        </w:tc>
        <w:tc>
          <w:tcPr>
            <w:tcW w:w="2098"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2</w:t>
            </w:r>
          </w:p>
        </w:tc>
        <w:tc>
          <w:tcPr>
            <w:tcW w:w="1531"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3</w:t>
            </w:r>
          </w:p>
        </w:tc>
        <w:tc>
          <w:tcPr>
            <w:tcW w:w="2098"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4</w:t>
            </w:r>
          </w:p>
        </w:tc>
        <w:tc>
          <w:tcPr>
            <w:tcW w:w="2608"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5</w:t>
            </w:r>
          </w:p>
        </w:tc>
      </w:tr>
      <w:tr w:rsidR="00C110EE" w:rsidRPr="00C110EE">
        <w:tc>
          <w:tcPr>
            <w:tcW w:w="737" w:type="dxa"/>
          </w:tcPr>
          <w:p w:rsidR="00C110EE" w:rsidRPr="00C110EE" w:rsidRDefault="00C110EE">
            <w:pPr>
              <w:pStyle w:val="ConsPlusNormal"/>
              <w:jc w:val="center"/>
              <w:rPr>
                <w:rFonts w:ascii="Times New Roman" w:hAnsi="Times New Roman" w:cs="Times New Roman"/>
              </w:rPr>
            </w:pPr>
          </w:p>
        </w:tc>
        <w:tc>
          <w:tcPr>
            <w:tcW w:w="2098" w:type="dxa"/>
          </w:tcPr>
          <w:p w:rsidR="00C110EE" w:rsidRPr="00C110EE" w:rsidRDefault="00C110EE">
            <w:pPr>
              <w:pStyle w:val="ConsPlusNormal"/>
              <w:jc w:val="center"/>
              <w:rPr>
                <w:rFonts w:ascii="Times New Roman" w:hAnsi="Times New Roman" w:cs="Times New Roman"/>
              </w:rPr>
            </w:pPr>
          </w:p>
        </w:tc>
        <w:tc>
          <w:tcPr>
            <w:tcW w:w="1531" w:type="dxa"/>
          </w:tcPr>
          <w:p w:rsidR="00C110EE" w:rsidRPr="00C110EE" w:rsidRDefault="00C110EE">
            <w:pPr>
              <w:pStyle w:val="ConsPlusNormal"/>
              <w:jc w:val="center"/>
              <w:rPr>
                <w:rFonts w:ascii="Times New Roman" w:hAnsi="Times New Roman" w:cs="Times New Roman"/>
              </w:rPr>
            </w:pPr>
          </w:p>
        </w:tc>
        <w:tc>
          <w:tcPr>
            <w:tcW w:w="2098" w:type="dxa"/>
          </w:tcPr>
          <w:p w:rsidR="00C110EE" w:rsidRPr="00C110EE" w:rsidRDefault="00C110EE">
            <w:pPr>
              <w:pStyle w:val="ConsPlusNormal"/>
              <w:jc w:val="center"/>
              <w:rPr>
                <w:rFonts w:ascii="Times New Roman" w:hAnsi="Times New Roman" w:cs="Times New Roman"/>
              </w:rPr>
            </w:pPr>
          </w:p>
        </w:tc>
        <w:tc>
          <w:tcPr>
            <w:tcW w:w="2608" w:type="dxa"/>
          </w:tcPr>
          <w:p w:rsidR="00C110EE" w:rsidRPr="00C110EE" w:rsidRDefault="00C110EE">
            <w:pPr>
              <w:pStyle w:val="ConsPlusNormal"/>
              <w:jc w:val="center"/>
              <w:rPr>
                <w:rFonts w:ascii="Times New Roman" w:hAnsi="Times New Roman" w:cs="Times New Roman"/>
              </w:rPr>
            </w:pPr>
          </w:p>
        </w:tc>
      </w:tr>
    </w:tbl>
    <w:p w:rsidR="00C110EE" w:rsidRPr="00C110EE" w:rsidRDefault="00C110EE">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3005"/>
        <w:gridCol w:w="2778"/>
        <w:gridCol w:w="2665"/>
      </w:tblGrid>
      <w:tr w:rsidR="00C110EE" w:rsidRPr="00C110EE">
        <w:tc>
          <w:tcPr>
            <w:tcW w:w="624"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N п/п</w:t>
            </w:r>
          </w:p>
        </w:tc>
        <w:tc>
          <w:tcPr>
            <w:tcW w:w="3005"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Расположение места отбора проб</w:t>
            </w:r>
          </w:p>
        </w:tc>
        <w:tc>
          <w:tcPr>
            <w:tcW w:w="2778"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Характеристика места отбора проб</w:t>
            </w:r>
          </w:p>
        </w:tc>
        <w:tc>
          <w:tcPr>
            <w:tcW w:w="2665"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Частота отбора проб</w:t>
            </w:r>
          </w:p>
        </w:tc>
      </w:tr>
      <w:tr w:rsidR="00C110EE" w:rsidRPr="00C110EE">
        <w:tc>
          <w:tcPr>
            <w:tcW w:w="624"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1</w:t>
            </w:r>
          </w:p>
        </w:tc>
        <w:tc>
          <w:tcPr>
            <w:tcW w:w="3005"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2</w:t>
            </w:r>
          </w:p>
        </w:tc>
        <w:tc>
          <w:tcPr>
            <w:tcW w:w="2778"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3</w:t>
            </w:r>
          </w:p>
        </w:tc>
        <w:tc>
          <w:tcPr>
            <w:tcW w:w="2665"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4</w:t>
            </w:r>
          </w:p>
        </w:tc>
      </w:tr>
      <w:tr w:rsidR="00C110EE" w:rsidRPr="00C110EE">
        <w:tc>
          <w:tcPr>
            <w:tcW w:w="624" w:type="dxa"/>
          </w:tcPr>
          <w:p w:rsidR="00C110EE" w:rsidRPr="00C110EE" w:rsidRDefault="00C110EE">
            <w:pPr>
              <w:pStyle w:val="ConsPlusNormal"/>
              <w:jc w:val="center"/>
              <w:rPr>
                <w:rFonts w:ascii="Times New Roman" w:hAnsi="Times New Roman" w:cs="Times New Roman"/>
              </w:rPr>
            </w:pPr>
          </w:p>
        </w:tc>
        <w:tc>
          <w:tcPr>
            <w:tcW w:w="3005" w:type="dxa"/>
          </w:tcPr>
          <w:p w:rsidR="00C110EE" w:rsidRPr="00C110EE" w:rsidRDefault="00C110EE">
            <w:pPr>
              <w:pStyle w:val="ConsPlusNormal"/>
              <w:jc w:val="center"/>
              <w:rPr>
                <w:rFonts w:ascii="Times New Roman" w:hAnsi="Times New Roman" w:cs="Times New Roman"/>
              </w:rPr>
            </w:pPr>
          </w:p>
        </w:tc>
        <w:tc>
          <w:tcPr>
            <w:tcW w:w="2778" w:type="dxa"/>
          </w:tcPr>
          <w:p w:rsidR="00C110EE" w:rsidRPr="00C110EE" w:rsidRDefault="00C110EE">
            <w:pPr>
              <w:pStyle w:val="ConsPlusNormal"/>
              <w:jc w:val="center"/>
              <w:rPr>
                <w:rFonts w:ascii="Times New Roman" w:hAnsi="Times New Roman" w:cs="Times New Roman"/>
              </w:rPr>
            </w:pPr>
          </w:p>
        </w:tc>
        <w:tc>
          <w:tcPr>
            <w:tcW w:w="2665" w:type="dxa"/>
          </w:tcPr>
          <w:p w:rsidR="00C110EE" w:rsidRPr="00C110EE" w:rsidRDefault="00C110EE">
            <w:pPr>
              <w:pStyle w:val="ConsPlusNormal"/>
              <w:jc w:val="center"/>
              <w:rPr>
                <w:rFonts w:ascii="Times New Roman" w:hAnsi="Times New Roman" w:cs="Times New Roman"/>
              </w:rPr>
            </w:pPr>
          </w:p>
        </w:tc>
      </w:tr>
    </w:tbl>
    <w:p w:rsidR="00C110EE" w:rsidRPr="00C110EE" w:rsidRDefault="00C110EE">
      <w:pPr>
        <w:pStyle w:val="ConsPlusNormal"/>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Схема  расположения</w:t>
      </w:r>
      <w:proofErr w:type="gramEnd"/>
      <w:r w:rsidRPr="00C110EE">
        <w:rPr>
          <w:rFonts w:ascii="Times New Roman" w:hAnsi="Times New Roman" w:cs="Times New Roman"/>
        </w:rPr>
        <w:t xml:space="preserve">  узлов  учета и мест отбора проб воды и сточных вод</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прилагается.</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Организация водопроводно-                                           Абонент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канализационного хозяйства</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 ___________________________________</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 _______________ 20__ г.                   "__" _______________ 20__ г.</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Default="00C110EE">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Pr="00C110EE" w:rsidRDefault="003E74E9">
      <w:pPr>
        <w:pStyle w:val="ConsPlusNormal"/>
        <w:jc w:val="center"/>
        <w:rPr>
          <w:rFonts w:ascii="Times New Roman" w:hAnsi="Times New Roman" w:cs="Times New Roman"/>
        </w:rPr>
      </w:pPr>
    </w:p>
    <w:p w:rsidR="00C110EE" w:rsidRPr="00C110EE" w:rsidRDefault="00C110EE">
      <w:pPr>
        <w:pStyle w:val="ConsPlusNormal"/>
        <w:jc w:val="right"/>
        <w:outlineLvl w:val="1"/>
        <w:rPr>
          <w:rFonts w:ascii="Times New Roman" w:hAnsi="Times New Roman" w:cs="Times New Roman"/>
        </w:rPr>
      </w:pPr>
      <w:r w:rsidRPr="00C110EE">
        <w:rPr>
          <w:rFonts w:ascii="Times New Roman" w:hAnsi="Times New Roman" w:cs="Times New Roman"/>
        </w:rPr>
        <w:lastRenderedPageBreak/>
        <w:t>Приложение N 6</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к единому типовому договору</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холодного водоснабжения</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и водоотведения</w:t>
      </w:r>
    </w:p>
    <w:p w:rsidR="00C110EE" w:rsidRPr="00C110EE" w:rsidRDefault="00C110EE">
      <w:pPr>
        <w:pStyle w:val="ConsPlusNormal"/>
        <w:jc w:val="right"/>
        <w:rPr>
          <w:rFonts w:ascii="Times New Roman" w:hAnsi="Times New Roman" w:cs="Times New Roman"/>
        </w:rPr>
      </w:pP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(форма)</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bookmarkStart w:id="42" w:name="P1873"/>
      <w:bookmarkEnd w:id="42"/>
      <w:r w:rsidRPr="00C110EE">
        <w:rPr>
          <w:rFonts w:ascii="Times New Roman" w:hAnsi="Times New Roman" w:cs="Times New Roman"/>
        </w:rPr>
        <w:t xml:space="preserve">                                ПОКАЗАТЕЛИ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качества технической воды</w:t>
      </w:r>
    </w:p>
    <w:p w:rsidR="00C110EE" w:rsidRPr="00C110EE" w:rsidRDefault="00C110EE">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82"/>
        <w:gridCol w:w="4989"/>
      </w:tblGrid>
      <w:tr w:rsidR="00C110EE" w:rsidRPr="00C110EE">
        <w:tc>
          <w:tcPr>
            <w:tcW w:w="4082"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Показатели качества воды (абсолютные величины)</w:t>
            </w:r>
          </w:p>
        </w:tc>
        <w:tc>
          <w:tcPr>
            <w:tcW w:w="4989"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Допустимые отклонения показателей качества воды</w:t>
            </w:r>
          </w:p>
        </w:tc>
      </w:tr>
      <w:tr w:rsidR="00C110EE" w:rsidRPr="00C110EE">
        <w:tc>
          <w:tcPr>
            <w:tcW w:w="4082"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1</w:t>
            </w:r>
          </w:p>
        </w:tc>
        <w:tc>
          <w:tcPr>
            <w:tcW w:w="4989"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2</w:t>
            </w:r>
          </w:p>
        </w:tc>
      </w:tr>
      <w:tr w:rsidR="00C110EE" w:rsidRPr="00C110EE">
        <w:tc>
          <w:tcPr>
            <w:tcW w:w="4082" w:type="dxa"/>
          </w:tcPr>
          <w:p w:rsidR="00C110EE" w:rsidRPr="00C110EE" w:rsidRDefault="00C110EE">
            <w:pPr>
              <w:pStyle w:val="ConsPlusNormal"/>
              <w:jc w:val="center"/>
              <w:rPr>
                <w:rFonts w:ascii="Times New Roman" w:hAnsi="Times New Roman" w:cs="Times New Roman"/>
              </w:rPr>
            </w:pPr>
          </w:p>
        </w:tc>
        <w:tc>
          <w:tcPr>
            <w:tcW w:w="4989" w:type="dxa"/>
          </w:tcPr>
          <w:p w:rsidR="00C110EE" w:rsidRPr="00C110EE" w:rsidRDefault="00C110EE">
            <w:pPr>
              <w:pStyle w:val="ConsPlusNormal"/>
              <w:jc w:val="center"/>
              <w:rPr>
                <w:rFonts w:ascii="Times New Roman" w:hAnsi="Times New Roman" w:cs="Times New Roman"/>
              </w:rPr>
            </w:pPr>
          </w:p>
        </w:tc>
      </w:tr>
    </w:tbl>
    <w:p w:rsidR="00C110EE" w:rsidRPr="00C110EE" w:rsidRDefault="00C110EE">
      <w:pPr>
        <w:pStyle w:val="ConsPlusNormal"/>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Организация водопроводно-                                           Абонент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канализационного хозяйства</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 ___________________________________</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 _______________ 20__ г.                   "__" _______________ 20__ г.</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Default="00C110EE">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Pr="00C110EE" w:rsidRDefault="003E74E9">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right"/>
        <w:outlineLvl w:val="1"/>
        <w:rPr>
          <w:rFonts w:ascii="Times New Roman" w:hAnsi="Times New Roman" w:cs="Times New Roman"/>
        </w:rPr>
      </w:pPr>
      <w:r w:rsidRPr="00C110EE">
        <w:rPr>
          <w:rFonts w:ascii="Times New Roman" w:hAnsi="Times New Roman" w:cs="Times New Roman"/>
        </w:rPr>
        <w:lastRenderedPageBreak/>
        <w:t>Приложение N 7</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к единому типовому договору</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холодного водоснабжения</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и водоотведения</w:t>
      </w:r>
    </w:p>
    <w:p w:rsidR="00C110EE" w:rsidRPr="00C110EE" w:rsidRDefault="00C110EE">
      <w:pPr>
        <w:pStyle w:val="ConsPlusNormal"/>
        <w:jc w:val="right"/>
        <w:rPr>
          <w:rFonts w:ascii="Times New Roman" w:hAnsi="Times New Roman" w:cs="Times New Roman"/>
        </w:rPr>
      </w:pP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(форма)</w:t>
      </w:r>
    </w:p>
    <w:p w:rsidR="00C110EE" w:rsidRPr="00C110EE" w:rsidRDefault="00C110EE">
      <w:pPr>
        <w:pStyle w:val="ConsPlusNormal"/>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bookmarkStart w:id="43" w:name="P1901"/>
      <w:bookmarkEnd w:id="43"/>
      <w:r w:rsidRPr="00C110EE">
        <w:rPr>
          <w:rFonts w:ascii="Times New Roman" w:hAnsi="Times New Roman" w:cs="Times New Roman"/>
        </w:rPr>
        <w:t xml:space="preserve">                                 СВЕДЕНИЯ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о нормативах по объему отводимых в централизованную систему</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водоотведения сточных вод, установленных для абонента</w:t>
      </w:r>
    </w:p>
    <w:p w:rsidR="00C110EE" w:rsidRPr="00C110EE" w:rsidRDefault="00C110EE">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92"/>
        <w:gridCol w:w="4479"/>
      </w:tblGrid>
      <w:tr w:rsidR="00C110EE" w:rsidRPr="00C110EE">
        <w:tc>
          <w:tcPr>
            <w:tcW w:w="4592"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Месяц</w:t>
            </w:r>
          </w:p>
        </w:tc>
        <w:tc>
          <w:tcPr>
            <w:tcW w:w="4479"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Сточные воды (куб. метров)</w:t>
            </w:r>
          </w:p>
        </w:tc>
      </w:tr>
      <w:tr w:rsidR="00C110EE" w:rsidRPr="00C110EE">
        <w:tc>
          <w:tcPr>
            <w:tcW w:w="4592"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1</w:t>
            </w:r>
          </w:p>
        </w:tc>
        <w:tc>
          <w:tcPr>
            <w:tcW w:w="4479"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2</w:t>
            </w:r>
          </w:p>
        </w:tc>
      </w:tr>
      <w:tr w:rsidR="00C110EE" w:rsidRPr="00C110EE">
        <w:tc>
          <w:tcPr>
            <w:tcW w:w="4592" w:type="dxa"/>
          </w:tcPr>
          <w:p w:rsidR="00C110EE" w:rsidRPr="00C110EE" w:rsidRDefault="00C110EE">
            <w:pPr>
              <w:pStyle w:val="ConsPlusNormal"/>
              <w:rPr>
                <w:rFonts w:ascii="Times New Roman" w:hAnsi="Times New Roman" w:cs="Times New Roman"/>
              </w:rPr>
            </w:pPr>
            <w:r w:rsidRPr="00C110EE">
              <w:rPr>
                <w:rFonts w:ascii="Times New Roman" w:hAnsi="Times New Roman" w:cs="Times New Roman"/>
              </w:rPr>
              <w:t>Январь</w:t>
            </w:r>
          </w:p>
        </w:tc>
        <w:tc>
          <w:tcPr>
            <w:tcW w:w="4479" w:type="dxa"/>
          </w:tcPr>
          <w:p w:rsidR="00C110EE" w:rsidRPr="00C110EE" w:rsidRDefault="00C110EE">
            <w:pPr>
              <w:pStyle w:val="ConsPlusNormal"/>
              <w:rPr>
                <w:rFonts w:ascii="Times New Roman" w:hAnsi="Times New Roman" w:cs="Times New Roman"/>
              </w:rPr>
            </w:pPr>
          </w:p>
        </w:tc>
      </w:tr>
      <w:tr w:rsidR="00C110EE" w:rsidRPr="00C110EE">
        <w:tc>
          <w:tcPr>
            <w:tcW w:w="4592" w:type="dxa"/>
          </w:tcPr>
          <w:p w:rsidR="00C110EE" w:rsidRPr="00C110EE" w:rsidRDefault="00C110EE">
            <w:pPr>
              <w:pStyle w:val="ConsPlusNormal"/>
              <w:rPr>
                <w:rFonts w:ascii="Times New Roman" w:hAnsi="Times New Roman" w:cs="Times New Roman"/>
              </w:rPr>
            </w:pPr>
            <w:r w:rsidRPr="00C110EE">
              <w:rPr>
                <w:rFonts w:ascii="Times New Roman" w:hAnsi="Times New Roman" w:cs="Times New Roman"/>
              </w:rPr>
              <w:t>Февраль</w:t>
            </w:r>
          </w:p>
        </w:tc>
        <w:tc>
          <w:tcPr>
            <w:tcW w:w="4479" w:type="dxa"/>
          </w:tcPr>
          <w:p w:rsidR="00C110EE" w:rsidRPr="00C110EE" w:rsidRDefault="00C110EE">
            <w:pPr>
              <w:pStyle w:val="ConsPlusNormal"/>
              <w:rPr>
                <w:rFonts w:ascii="Times New Roman" w:hAnsi="Times New Roman" w:cs="Times New Roman"/>
              </w:rPr>
            </w:pPr>
          </w:p>
        </w:tc>
      </w:tr>
      <w:tr w:rsidR="00C110EE" w:rsidRPr="00C110EE">
        <w:tc>
          <w:tcPr>
            <w:tcW w:w="4592" w:type="dxa"/>
          </w:tcPr>
          <w:p w:rsidR="00C110EE" w:rsidRPr="00C110EE" w:rsidRDefault="00C110EE">
            <w:pPr>
              <w:pStyle w:val="ConsPlusNormal"/>
              <w:rPr>
                <w:rFonts w:ascii="Times New Roman" w:hAnsi="Times New Roman" w:cs="Times New Roman"/>
              </w:rPr>
            </w:pPr>
            <w:r w:rsidRPr="00C110EE">
              <w:rPr>
                <w:rFonts w:ascii="Times New Roman" w:hAnsi="Times New Roman" w:cs="Times New Roman"/>
              </w:rPr>
              <w:t>Март</w:t>
            </w:r>
          </w:p>
        </w:tc>
        <w:tc>
          <w:tcPr>
            <w:tcW w:w="4479" w:type="dxa"/>
          </w:tcPr>
          <w:p w:rsidR="00C110EE" w:rsidRPr="00C110EE" w:rsidRDefault="00C110EE">
            <w:pPr>
              <w:pStyle w:val="ConsPlusNormal"/>
              <w:rPr>
                <w:rFonts w:ascii="Times New Roman" w:hAnsi="Times New Roman" w:cs="Times New Roman"/>
              </w:rPr>
            </w:pPr>
          </w:p>
        </w:tc>
      </w:tr>
      <w:tr w:rsidR="00C110EE" w:rsidRPr="00C110EE">
        <w:tc>
          <w:tcPr>
            <w:tcW w:w="4592" w:type="dxa"/>
          </w:tcPr>
          <w:p w:rsidR="00C110EE" w:rsidRPr="00C110EE" w:rsidRDefault="00C110EE">
            <w:pPr>
              <w:pStyle w:val="ConsPlusNormal"/>
              <w:rPr>
                <w:rFonts w:ascii="Times New Roman" w:hAnsi="Times New Roman" w:cs="Times New Roman"/>
              </w:rPr>
            </w:pPr>
            <w:r w:rsidRPr="00C110EE">
              <w:rPr>
                <w:rFonts w:ascii="Times New Roman" w:hAnsi="Times New Roman" w:cs="Times New Roman"/>
              </w:rPr>
              <w:t>Апрель</w:t>
            </w:r>
          </w:p>
        </w:tc>
        <w:tc>
          <w:tcPr>
            <w:tcW w:w="4479" w:type="dxa"/>
          </w:tcPr>
          <w:p w:rsidR="00C110EE" w:rsidRPr="00C110EE" w:rsidRDefault="00C110EE">
            <w:pPr>
              <w:pStyle w:val="ConsPlusNormal"/>
              <w:rPr>
                <w:rFonts w:ascii="Times New Roman" w:hAnsi="Times New Roman" w:cs="Times New Roman"/>
              </w:rPr>
            </w:pPr>
          </w:p>
        </w:tc>
      </w:tr>
      <w:tr w:rsidR="00C110EE" w:rsidRPr="00C110EE">
        <w:tc>
          <w:tcPr>
            <w:tcW w:w="4592" w:type="dxa"/>
          </w:tcPr>
          <w:p w:rsidR="00C110EE" w:rsidRPr="00C110EE" w:rsidRDefault="00C110EE">
            <w:pPr>
              <w:pStyle w:val="ConsPlusNormal"/>
              <w:rPr>
                <w:rFonts w:ascii="Times New Roman" w:hAnsi="Times New Roman" w:cs="Times New Roman"/>
              </w:rPr>
            </w:pPr>
            <w:r w:rsidRPr="00C110EE">
              <w:rPr>
                <w:rFonts w:ascii="Times New Roman" w:hAnsi="Times New Roman" w:cs="Times New Roman"/>
              </w:rPr>
              <w:t>Май</w:t>
            </w:r>
          </w:p>
        </w:tc>
        <w:tc>
          <w:tcPr>
            <w:tcW w:w="4479" w:type="dxa"/>
          </w:tcPr>
          <w:p w:rsidR="00C110EE" w:rsidRPr="00C110EE" w:rsidRDefault="00C110EE">
            <w:pPr>
              <w:pStyle w:val="ConsPlusNormal"/>
              <w:rPr>
                <w:rFonts w:ascii="Times New Roman" w:hAnsi="Times New Roman" w:cs="Times New Roman"/>
              </w:rPr>
            </w:pPr>
          </w:p>
        </w:tc>
      </w:tr>
      <w:tr w:rsidR="00C110EE" w:rsidRPr="00C110EE">
        <w:tc>
          <w:tcPr>
            <w:tcW w:w="4592" w:type="dxa"/>
          </w:tcPr>
          <w:p w:rsidR="00C110EE" w:rsidRPr="00C110EE" w:rsidRDefault="00C110EE">
            <w:pPr>
              <w:pStyle w:val="ConsPlusNormal"/>
              <w:rPr>
                <w:rFonts w:ascii="Times New Roman" w:hAnsi="Times New Roman" w:cs="Times New Roman"/>
              </w:rPr>
            </w:pPr>
            <w:r w:rsidRPr="00C110EE">
              <w:rPr>
                <w:rFonts w:ascii="Times New Roman" w:hAnsi="Times New Roman" w:cs="Times New Roman"/>
              </w:rPr>
              <w:t>Июнь</w:t>
            </w:r>
          </w:p>
        </w:tc>
        <w:tc>
          <w:tcPr>
            <w:tcW w:w="4479" w:type="dxa"/>
          </w:tcPr>
          <w:p w:rsidR="00C110EE" w:rsidRPr="00C110EE" w:rsidRDefault="00C110EE">
            <w:pPr>
              <w:pStyle w:val="ConsPlusNormal"/>
              <w:rPr>
                <w:rFonts w:ascii="Times New Roman" w:hAnsi="Times New Roman" w:cs="Times New Roman"/>
              </w:rPr>
            </w:pPr>
          </w:p>
        </w:tc>
      </w:tr>
      <w:tr w:rsidR="00C110EE" w:rsidRPr="00C110EE">
        <w:tc>
          <w:tcPr>
            <w:tcW w:w="4592" w:type="dxa"/>
          </w:tcPr>
          <w:p w:rsidR="00C110EE" w:rsidRPr="00C110EE" w:rsidRDefault="00C110EE">
            <w:pPr>
              <w:pStyle w:val="ConsPlusNormal"/>
              <w:rPr>
                <w:rFonts w:ascii="Times New Roman" w:hAnsi="Times New Roman" w:cs="Times New Roman"/>
              </w:rPr>
            </w:pPr>
            <w:r w:rsidRPr="00C110EE">
              <w:rPr>
                <w:rFonts w:ascii="Times New Roman" w:hAnsi="Times New Roman" w:cs="Times New Roman"/>
              </w:rPr>
              <w:t>Июль</w:t>
            </w:r>
          </w:p>
        </w:tc>
        <w:tc>
          <w:tcPr>
            <w:tcW w:w="4479" w:type="dxa"/>
          </w:tcPr>
          <w:p w:rsidR="00C110EE" w:rsidRPr="00C110EE" w:rsidRDefault="00C110EE">
            <w:pPr>
              <w:pStyle w:val="ConsPlusNormal"/>
              <w:rPr>
                <w:rFonts w:ascii="Times New Roman" w:hAnsi="Times New Roman" w:cs="Times New Roman"/>
              </w:rPr>
            </w:pPr>
          </w:p>
        </w:tc>
      </w:tr>
      <w:tr w:rsidR="00C110EE" w:rsidRPr="00C110EE">
        <w:tc>
          <w:tcPr>
            <w:tcW w:w="4592" w:type="dxa"/>
          </w:tcPr>
          <w:p w:rsidR="00C110EE" w:rsidRPr="00C110EE" w:rsidRDefault="00C110EE">
            <w:pPr>
              <w:pStyle w:val="ConsPlusNormal"/>
              <w:rPr>
                <w:rFonts w:ascii="Times New Roman" w:hAnsi="Times New Roman" w:cs="Times New Roman"/>
              </w:rPr>
            </w:pPr>
            <w:r w:rsidRPr="00C110EE">
              <w:rPr>
                <w:rFonts w:ascii="Times New Roman" w:hAnsi="Times New Roman" w:cs="Times New Roman"/>
              </w:rPr>
              <w:t>Август</w:t>
            </w:r>
          </w:p>
        </w:tc>
        <w:tc>
          <w:tcPr>
            <w:tcW w:w="4479" w:type="dxa"/>
          </w:tcPr>
          <w:p w:rsidR="00C110EE" w:rsidRPr="00C110EE" w:rsidRDefault="00C110EE">
            <w:pPr>
              <w:pStyle w:val="ConsPlusNormal"/>
              <w:rPr>
                <w:rFonts w:ascii="Times New Roman" w:hAnsi="Times New Roman" w:cs="Times New Roman"/>
              </w:rPr>
            </w:pPr>
          </w:p>
        </w:tc>
      </w:tr>
      <w:tr w:rsidR="00C110EE" w:rsidRPr="00C110EE">
        <w:tc>
          <w:tcPr>
            <w:tcW w:w="4592" w:type="dxa"/>
          </w:tcPr>
          <w:p w:rsidR="00C110EE" w:rsidRPr="00C110EE" w:rsidRDefault="00C110EE">
            <w:pPr>
              <w:pStyle w:val="ConsPlusNormal"/>
              <w:rPr>
                <w:rFonts w:ascii="Times New Roman" w:hAnsi="Times New Roman" w:cs="Times New Roman"/>
              </w:rPr>
            </w:pPr>
            <w:r w:rsidRPr="00C110EE">
              <w:rPr>
                <w:rFonts w:ascii="Times New Roman" w:hAnsi="Times New Roman" w:cs="Times New Roman"/>
              </w:rPr>
              <w:t>Сентябрь</w:t>
            </w:r>
          </w:p>
        </w:tc>
        <w:tc>
          <w:tcPr>
            <w:tcW w:w="4479" w:type="dxa"/>
          </w:tcPr>
          <w:p w:rsidR="00C110EE" w:rsidRPr="00C110EE" w:rsidRDefault="00C110EE">
            <w:pPr>
              <w:pStyle w:val="ConsPlusNormal"/>
              <w:rPr>
                <w:rFonts w:ascii="Times New Roman" w:hAnsi="Times New Roman" w:cs="Times New Roman"/>
              </w:rPr>
            </w:pPr>
          </w:p>
        </w:tc>
      </w:tr>
      <w:tr w:rsidR="00C110EE" w:rsidRPr="00C110EE">
        <w:tc>
          <w:tcPr>
            <w:tcW w:w="4592" w:type="dxa"/>
          </w:tcPr>
          <w:p w:rsidR="00C110EE" w:rsidRPr="00C110EE" w:rsidRDefault="00C110EE">
            <w:pPr>
              <w:pStyle w:val="ConsPlusNormal"/>
              <w:rPr>
                <w:rFonts w:ascii="Times New Roman" w:hAnsi="Times New Roman" w:cs="Times New Roman"/>
              </w:rPr>
            </w:pPr>
            <w:r w:rsidRPr="00C110EE">
              <w:rPr>
                <w:rFonts w:ascii="Times New Roman" w:hAnsi="Times New Roman" w:cs="Times New Roman"/>
              </w:rPr>
              <w:t>Октябрь</w:t>
            </w:r>
          </w:p>
        </w:tc>
        <w:tc>
          <w:tcPr>
            <w:tcW w:w="4479" w:type="dxa"/>
          </w:tcPr>
          <w:p w:rsidR="00C110EE" w:rsidRPr="00C110EE" w:rsidRDefault="00C110EE">
            <w:pPr>
              <w:pStyle w:val="ConsPlusNormal"/>
              <w:rPr>
                <w:rFonts w:ascii="Times New Roman" w:hAnsi="Times New Roman" w:cs="Times New Roman"/>
              </w:rPr>
            </w:pPr>
          </w:p>
        </w:tc>
      </w:tr>
      <w:tr w:rsidR="00C110EE" w:rsidRPr="00C110EE">
        <w:tc>
          <w:tcPr>
            <w:tcW w:w="4592" w:type="dxa"/>
          </w:tcPr>
          <w:p w:rsidR="00C110EE" w:rsidRPr="00C110EE" w:rsidRDefault="00C110EE">
            <w:pPr>
              <w:pStyle w:val="ConsPlusNormal"/>
              <w:rPr>
                <w:rFonts w:ascii="Times New Roman" w:hAnsi="Times New Roman" w:cs="Times New Roman"/>
              </w:rPr>
            </w:pPr>
            <w:r w:rsidRPr="00C110EE">
              <w:rPr>
                <w:rFonts w:ascii="Times New Roman" w:hAnsi="Times New Roman" w:cs="Times New Roman"/>
              </w:rPr>
              <w:t>Ноябрь</w:t>
            </w:r>
          </w:p>
        </w:tc>
        <w:tc>
          <w:tcPr>
            <w:tcW w:w="4479" w:type="dxa"/>
          </w:tcPr>
          <w:p w:rsidR="00C110EE" w:rsidRPr="00C110EE" w:rsidRDefault="00C110EE">
            <w:pPr>
              <w:pStyle w:val="ConsPlusNormal"/>
              <w:rPr>
                <w:rFonts w:ascii="Times New Roman" w:hAnsi="Times New Roman" w:cs="Times New Roman"/>
              </w:rPr>
            </w:pPr>
          </w:p>
        </w:tc>
      </w:tr>
      <w:tr w:rsidR="00C110EE" w:rsidRPr="00C110EE">
        <w:tc>
          <w:tcPr>
            <w:tcW w:w="4592" w:type="dxa"/>
          </w:tcPr>
          <w:p w:rsidR="00C110EE" w:rsidRPr="00C110EE" w:rsidRDefault="00C110EE">
            <w:pPr>
              <w:pStyle w:val="ConsPlusNormal"/>
              <w:rPr>
                <w:rFonts w:ascii="Times New Roman" w:hAnsi="Times New Roman" w:cs="Times New Roman"/>
              </w:rPr>
            </w:pPr>
            <w:r w:rsidRPr="00C110EE">
              <w:rPr>
                <w:rFonts w:ascii="Times New Roman" w:hAnsi="Times New Roman" w:cs="Times New Roman"/>
              </w:rPr>
              <w:t>Декабрь</w:t>
            </w:r>
          </w:p>
        </w:tc>
        <w:tc>
          <w:tcPr>
            <w:tcW w:w="4479" w:type="dxa"/>
          </w:tcPr>
          <w:p w:rsidR="00C110EE" w:rsidRPr="00C110EE" w:rsidRDefault="00C110EE">
            <w:pPr>
              <w:pStyle w:val="ConsPlusNormal"/>
              <w:rPr>
                <w:rFonts w:ascii="Times New Roman" w:hAnsi="Times New Roman" w:cs="Times New Roman"/>
              </w:rPr>
            </w:pPr>
          </w:p>
        </w:tc>
      </w:tr>
      <w:tr w:rsidR="00C110EE" w:rsidRPr="00C110EE">
        <w:tc>
          <w:tcPr>
            <w:tcW w:w="4592" w:type="dxa"/>
          </w:tcPr>
          <w:p w:rsidR="00C110EE" w:rsidRPr="00C110EE" w:rsidRDefault="00C110EE">
            <w:pPr>
              <w:pStyle w:val="ConsPlusNormal"/>
              <w:rPr>
                <w:rFonts w:ascii="Times New Roman" w:hAnsi="Times New Roman" w:cs="Times New Roman"/>
              </w:rPr>
            </w:pPr>
            <w:r w:rsidRPr="00C110EE">
              <w:rPr>
                <w:rFonts w:ascii="Times New Roman" w:hAnsi="Times New Roman" w:cs="Times New Roman"/>
              </w:rPr>
              <w:t>Итого за год</w:t>
            </w:r>
          </w:p>
        </w:tc>
        <w:tc>
          <w:tcPr>
            <w:tcW w:w="4479" w:type="dxa"/>
          </w:tcPr>
          <w:p w:rsidR="00C110EE" w:rsidRPr="00C110EE" w:rsidRDefault="00C110EE">
            <w:pPr>
              <w:pStyle w:val="ConsPlusNormal"/>
              <w:rPr>
                <w:rFonts w:ascii="Times New Roman" w:hAnsi="Times New Roman" w:cs="Times New Roman"/>
              </w:rPr>
            </w:pPr>
          </w:p>
        </w:tc>
      </w:tr>
    </w:tbl>
    <w:p w:rsidR="00C110EE" w:rsidRPr="00C110EE" w:rsidRDefault="00C110EE">
      <w:pPr>
        <w:pStyle w:val="ConsPlusNormal"/>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Организация водопроводно-                                           Абонент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канализационного хозяйства</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 ___________________________________</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 _______________ 20__ г.                   "__" _______________ 20__ г.</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Default="00C110EE">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Pr="00C110EE" w:rsidRDefault="003E74E9">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right"/>
        <w:outlineLvl w:val="1"/>
        <w:rPr>
          <w:rFonts w:ascii="Times New Roman" w:hAnsi="Times New Roman" w:cs="Times New Roman"/>
        </w:rPr>
      </w:pPr>
      <w:r w:rsidRPr="00C110EE">
        <w:rPr>
          <w:rFonts w:ascii="Times New Roman" w:hAnsi="Times New Roman" w:cs="Times New Roman"/>
        </w:rPr>
        <w:lastRenderedPageBreak/>
        <w:t>Приложение N 8</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к единому типовому договору</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холодного водоснабжения</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и водоотведения</w:t>
      </w:r>
    </w:p>
    <w:p w:rsidR="00C110EE" w:rsidRPr="00C110EE" w:rsidRDefault="00C110EE">
      <w:pPr>
        <w:pStyle w:val="ConsPlusNormal"/>
        <w:jc w:val="right"/>
        <w:rPr>
          <w:rFonts w:ascii="Times New Roman" w:hAnsi="Times New Roman" w:cs="Times New Roman"/>
        </w:rPr>
      </w:pP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(форма)</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bookmarkStart w:id="44" w:name="P1956"/>
      <w:bookmarkEnd w:id="44"/>
      <w:r w:rsidRPr="00C110EE">
        <w:rPr>
          <w:rFonts w:ascii="Times New Roman" w:hAnsi="Times New Roman" w:cs="Times New Roman"/>
        </w:rPr>
        <w:t xml:space="preserve">                                 СВЕДЕНИЯ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о нормативах состава сточных вод</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и требованиях к составу и свойствам сточных вод,</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установленных в целях предотвращения негативного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воздействия на работу централизованной</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системы водоотведения</w:t>
      </w:r>
    </w:p>
    <w:p w:rsidR="00C110EE" w:rsidRPr="00C110EE" w:rsidRDefault="00C110EE">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2665"/>
        <w:gridCol w:w="3458"/>
      </w:tblGrid>
      <w:tr w:rsidR="00C110EE" w:rsidRPr="00C110EE">
        <w:tc>
          <w:tcPr>
            <w:tcW w:w="2948"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Номер и наименование канализационных выпусков</w:t>
            </w:r>
          </w:p>
        </w:tc>
        <w:tc>
          <w:tcPr>
            <w:tcW w:w="2665"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Перечень загрязняющих веществ</w:t>
            </w:r>
          </w:p>
        </w:tc>
        <w:tc>
          <w:tcPr>
            <w:tcW w:w="3458"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Допустимые концентрации загрязняющих веществ (мг/дм</w:t>
            </w:r>
            <w:r w:rsidRPr="00C110EE">
              <w:rPr>
                <w:rFonts w:ascii="Times New Roman" w:hAnsi="Times New Roman" w:cs="Times New Roman"/>
                <w:vertAlign w:val="superscript"/>
              </w:rPr>
              <w:t>3</w:t>
            </w:r>
            <w:r w:rsidRPr="00C110EE">
              <w:rPr>
                <w:rFonts w:ascii="Times New Roman" w:hAnsi="Times New Roman" w:cs="Times New Roman"/>
              </w:rPr>
              <w:t>)</w:t>
            </w:r>
          </w:p>
        </w:tc>
      </w:tr>
      <w:tr w:rsidR="00C110EE" w:rsidRPr="00C110EE">
        <w:tc>
          <w:tcPr>
            <w:tcW w:w="2948"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1</w:t>
            </w:r>
          </w:p>
        </w:tc>
        <w:tc>
          <w:tcPr>
            <w:tcW w:w="2665"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2</w:t>
            </w:r>
          </w:p>
        </w:tc>
        <w:tc>
          <w:tcPr>
            <w:tcW w:w="3458"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3</w:t>
            </w:r>
          </w:p>
        </w:tc>
      </w:tr>
      <w:tr w:rsidR="00C110EE" w:rsidRPr="00C110EE">
        <w:tc>
          <w:tcPr>
            <w:tcW w:w="2948" w:type="dxa"/>
          </w:tcPr>
          <w:p w:rsidR="00C110EE" w:rsidRPr="00C110EE" w:rsidRDefault="00C110EE">
            <w:pPr>
              <w:pStyle w:val="ConsPlusNormal"/>
              <w:rPr>
                <w:rFonts w:ascii="Times New Roman" w:hAnsi="Times New Roman" w:cs="Times New Roman"/>
              </w:rPr>
            </w:pPr>
          </w:p>
        </w:tc>
        <w:tc>
          <w:tcPr>
            <w:tcW w:w="2665" w:type="dxa"/>
          </w:tcPr>
          <w:p w:rsidR="00C110EE" w:rsidRPr="00C110EE" w:rsidRDefault="00C110EE">
            <w:pPr>
              <w:pStyle w:val="ConsPlusNormal"/>
              <w:rPr>
                <w:rFonts w:ascii="Times New Roman" w:hAnsi="Times New Roman" w:cs="Times New Roman"/>
              </w:rPr>
            </w:pPr>
          </w:p>
        </w:tc>
        <w:tc>
          <w:tcPr>
            <w:tcW w:w="3458" w:type="dxa"/>
          </w:tcPr>
          <w:p w:rsidR="00C110EE" w:rsidRPr="00C110EE" w:rsidRDefault="00C110EE">
            <w:pPr>
              <w:pStyle w:val="ConsPlusNormal"/>
              <w:rPr>
                <w:rFonts w:ascii="Times New Roman" w:hAnsi="Times New Roman" w:cs="Times New Roman"/>
              </w:rPr>
            </w:pPr>
          </w:p>
        </w:tc>
      </w:tr>
    </w:tbl>
    <w:p w:rsidR="00C110EE" w:rsidRPr="00C110EE" w:rsidRDefault="00C110EE">
      <w:pPr>
        <w:pStyle w:val="ConsPlusNormal"/>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Организация водопроводно-                                           Абонент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канализационного хозяйства</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 ___________________________________</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 _______________ 20__ г.                   "__" _______________ 20__ г.</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Pr="00C110EE" w:rsidRDefault="003E74E9">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right"/>
        <w:outlineLvl w:val="1"/>
        <w:rPr>
          <w:rFonts w:ascii="Times New Roman" w:hAnsi="Times New Roman" w:cs="Times New Roman"/>
        </w:rPr>
      </w:pPr>
      <w:r w:rsidRPr="00C110EE">
        <w:rPr>
          <w:rFonts w:ascii="Times New Roman" w:hAnsi="Times New Roman" w:cs="Times New Roman"/>
        </w:rPr>
        <w:lastRenderedPageBreak/>
        <w:t>Приложение N 9</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к единому типовому договору</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холодного водоснабжения</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и водоотведения</w:t>
      </w:r>
    </w:p>
    <w:p w:rsidR="00C110EE" w:rsidRPr="00C110EE" w:rsidRDefault="00C110EE">
      <w:pPr>
        <w:pStyle w:val="ConsPlusNormal"/>
        <w:jc w:val="right"/>
        <w:rPr>
          <w:rFonts w:ascii="Times New Roman" w:hAnsi="Times New Roman" w:cs="Times New Roman"/>
        </w:rPr>
      </w:pP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(форма)</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bookmarkStart w:id="45" w:name="P1991"/>
      <w:bookmarkEnd w:id="45"/>
      <w:r w:rsidRPr="00C110EE">
        <w:rPr>
          <w:rFonts w:ascii="Times New Roman" w:hAnsi="Times New Roman" w:cs="Times New Roman"/>
        </w:rPr>
        <w:t xml:space="preserve">                                 СВЕДЕНИЯ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о точках приема поверхностных сточных вод абонента</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Местонахождение   </w:t>
      </w:r>
      <w:proofErr w:type="gramStart"/>
      <w:r w:rsidRPr="00C110EE">
        <w:rPr>
          <w:rFonts w:ascii="Times New Roman" w:hAnsi="Times New Roman" w:cs="Times New Roman"/>
        </w:rPr>
        <w:t>точек  приема</w:t>
      </w:r>
      <w:proofErr w:type="gramEnd"/>
      <w:r w:rsidRPr="00C110EE">
        <w:rPr>
          <w:rFonts w:ascii="Times New Roman" w:hAnsi="Times New Roman" w:cs="Times New Roman"/>
        </w:rPr>
        <w:t xml:space="preserve">  поверхностных  сточных  вод  в  местах</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присоединения к централизованным системам водоотведения </w:t>
      </w:r>
      <w:hyperlink w:anchor="P2011">
        <w:r w:rsidRPr="00C110EE">
          <w:rPr>
            <w:rFonts w:ascii="Times New Roman" w:hAnsi="Times New Roman" w:cs="Times New Roman"/>
            <w:color w:val="0000FF"/>
          </w:rPr>
          <w:t>&lt;*&gt;</w:t>
        </w:r>
      </w:hyperlink>
      <w:r w:rsidRPr="00C110EE">
        <w:rPr>
          <w:rFonts w:ascii="Times New Roman" w:hAnsi="Times New Roman" w:cs="Times New Roman"/>
        </w:rPr>
        <w:t>:</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Точки  приема</w:t>
      </w:r>
      <w:proofErr w:type="gramEnd"/>
      <w:r w:rsidRPr="00C110EE">
        <w:rPr>
          <w:rFonts w:ascii="Times New Roman" w:hAnsi="Times New Roman" w:cs="Times New Roman"/>
        </w:rPr>
        <w:t xml:space="preserve">  поверхностных  сточных вод отражаются на топографической</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карте  земельного</w:t>
      </w:r>
      <w:proofErr w:type="gramEnd"/>
      <w:r w:rsidRPr="00C110EE">
        <w:rPr>
          <w:rFonts w:ascii="Times New Roman" w:hAnsi="Times New Roman" w:cs="Times New Roman"/>
        </w:rPr>
        <w:t xml:space="preserve"> участка в масштабе 1:500 (со всеми наземными и подземными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коммуникациями и сооружениями) 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(приводится топографическая карта</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земельного участка в масштабе 1:500)</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Организация водопроводно-                                           Абонент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канализационного хозяйства</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 ___________________________________</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 _______________ 20__ г.                   "__" _______________ 20__ г.</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w:t>
      </w:r>
    </w:p>
    <w:p w:rsidR="00C110EE" w:rsidRPr="00C110EE" w:rsidRDefault="00C110EE">
      <w:pPr>
        <w:pStyle w:val="ConsPlusNormal"/>
        <w:spacing w:before="220"/>
        <w:ind w:firstLine="540"/>
        <w:jc w:val="both"/>
        <w:rPr>
          <w:rFonts w:ascii="Times New Roman" w:hAnsi="Times New Roman" w:cs="Times New Roman"/>
        </w:rPr>
      </w:pPr>
      <w:bookmarkStart w:id="46" w:name="P2011"/>
      <w:bookmarkEnd w:id="46"/>
      <w:r w:rsidRPr="00C110EE">
        <w:rPr>
          <w:rFonts w:ascii="Times New Roman" w:hAnsi="Times New Roman" w:cs="Times New Roman"/>
        </w:rPr>
        <w:t>&lt;*&gt; Места присоединения к централизованным системам водоотведения указываются при условии, что отведение поверхностных сточных вод осуществляется с использованием централизованной системы водоотведения.</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Pr="00C110EE" w:rsidRDefault="003E74E9">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right"/>
        <w:outlineLvl w:val="1"/>
        <w:rPr>
          <w:rFonts w:ascii="Times New Roman" w:hAnsi="Times New Roman" w:cs="Times New Roman"/>
        </w:rPr>
      </w:pPr>
      <w:r w:rsidRPr="00C110EE">
        <w:rPr>
          <w:rFonts w:ascii="Times New Roman" w:hAnsi="Times New Roman" w:cs="Times New Roman"/>
        </w:rPr>
        <w:lastRenderedPageBreak/>
        <w:t>Приложение N 10</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к единому типовому договору</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холодного водоснабжения</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и водоотведения</w:t>
      </w:r>
    </w:p>
    <w:p w:rsidR="00C110EE" w:rsidRPr="00C110EE" w:rsidRDefault="00C110EE">
      <w:pPr>
        <w:pStyle w:val="ConsPlusNormal"/>
        <w:jc w:val="both"/>
        <w:rPr>
          <w:rFonts w:ascii="Times New Roman" w:hAnsi="Times New Roman" w:cs="Times New Roman"/>
        </w:rPr>
      </w:pP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(форма)</w:t>
      </w:r>
    </w:p>
    <w:p w:rsidR="00C110EE" w:rsidRPr="00C110EE" w:rsidRDefault="00C110EE">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110EE" w:rsidRPr="00C110EE">
        <w:tc>
          <w:tcPr>
            <w:tcW w:w="9071" w:type="dxa"/>
            <w:tcBorders>
              <w:top w:val="nil"/>
              <w:left w:val="nil"/>
              <w:bottom w:val="nil"/>
              <w:right w:val="nil"/>
            </w:tcBorders>
          </w:tcPr>
          <w:p w:rsidR="00C110EE" w:rsidRPr="00C110EE" w:rsidRDefault="00C110EE">
            <w:pPr>
              <w:pStyle w:val="ConsPlusNormal"/>
              <w:jc w:val="center"/>
              <w:rPr>
                <w:rFonts w:ascii="Times New Roman" w:hAnsi="Times New Roman" w:cs="Times New Roman"/>
              </w:rPr>
            </w:pPr>
            <w:bookmarkStart w:id="47" w:name="P2026"/>
            <w:bookmarkEnd w:id="47"/>
            <w:r w:rsidRPr="00C110EE">
              <w:rPr>
                <w:rFonts w:ascii="Times New Roman" w:hAnsi="Times New Roman" w:cs="Times New Roman"/>
              </w:rPr>
              <w:t>СВЕДЕНИЯ</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о подключенной (технологически присоединенной) мощности (нагрузке), в том числе с распределением указанной мощности (нагрузки) по каждой точке подключения (технологического присоединения), в пределах которой организация водопроводно-канализационного хозяйства принимает на себя обязательства обеспечить холодное водоснабжение в отношении объектов абонента</w:t>
            </w:r>
          </w:p>
        </w:tc>
      </w:tr>
    </w:tbl>
    <w:p w:rsidR="00C110EE" w:rsidRPr="00C110EE" w:rsidRDefault="00C110EE">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4182"/>
        <w:gridCol w:w="4082"/>
      </w:tblGrid>
      <w:tr w:rsidR="00C110EE" w:rsidRPr="00C110EE">
        <w:tc>
          <w:tcPr>
            <w:tcW w:w="794"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N п/п</w:t>
            </w:r>
          </w:p>
        </w:tc>
        <w:tc>
          <w:tcPr>
            <w:tcW w:w="4182"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Точка подключения (технологического присоединения) объекта абонента</w:t>
            </w:r>
          </w:p>
        </w:tc>
        <w:tc>
          <w:tcPr>
            <w:tcW w:w="4082"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Подключенная (технологически присоединенная) мощность (нагрузка) (м</w:t>
            </w:r>
            <w:r w:rsidRPr="00C110EE">
              <w:rPr>
                <w:rFonts w:ascii="Times New Roman" w:hAnsi="Times New Roman" w:cs="Times New Roman"/>
                <w:vertAlign w:val="superscript"/>
              </w:rPr>
              <w:t>3</w:t>
            </w:r>
            <w:r w:rsidRPr="00C110EE">
              <w:rPr>
                <w:rFonts w:ascii="Times New Roman" w:hAnsi="Times New Roman" w:cs="Times New Roman"/>
              </w:rPr>
              <w:t xml:space="preserve"> в час)</w:t>
            </w:r>
          </w:p>
        </w:tc>
      </w:tr>
      <w:tr w:rsidR="00C110EE" w:rsidRPr="00C110EE">
        <w:tc>
          <w:tcPr>
            <w:tcW w:w="794"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1</w:t>
            </w:r>
          </w:p>
        </w:tc>
        <w:tc>
          <w:tcPr>
            <w:tcW w:w="4182"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2</w:t>
            </w:r>
          </w:p>
        </w:tc>
        <w:tc>
          <w:tcPr>
            <w:tcW w:w="4082"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3</w:t>
            </w:r>
          </w:p>
        </w:tc>
      </w:tr>
      <w:tr w:rsidR="00C110EE" w:rsidRPr="00C110EE">
        <w:tc>
          <w:tcPr>
            <w:tcW w:w="794" w:type="dxa"/>
            <w:vAlign w:val="center"/>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Итого</w:t>
            </w:r>
          </w:p>
        </w:tc>
        <w:tc>
          <w:tcPr>
            <w:tcW w:w="4182" w:type="dxa"/>
            <w:vAlign w:val="center"/>
          </w:tcPr>
          <w:p w:rsidR="00C110EE" w:rsidRPr="00C110EE" w:rsidRDefault="00C110EE">
            <w:pPr>
              <w:pStyle w:val="ConsPlusNormal"/>
              <w:rPr>
                <w:rFonts w:ascii="Times New Roman" w:hAnsi="Times New Roman" w:cs="Times New Roman"/>
              </w:rPr>
            </w:pPr>
          </w:p>
        </w:tc>
        <w:tc>
          <w:tcPr>
            <w:tcW w:w="4082" w:type="dxa"/>
            <w:vAlign w:val="center"/>
          </w:tcPr>
          <w:p w:rsidR="00C110EE" w:rsidRPr="00C110EE" w:rsidRDefault="00C110EE">
            <w:pPr>
              <w:pStyle w:val="ConsPlusNormal"/>
              <w:rPr>
                <w:rFonts w:ascii="Times New Roman" w:hAnsi="Times New Roman" w:cs="Times New Roman"/>
              </w:rPr>
            </w:pPr>
          </w:p>
        </w:tc>
      </w:tr>
    </w:tbl>
    <w:p w:rsidR="00C110EE" w:rsidRPr="00C110EE" w:rsidRDefault="00C110EE">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61"/>
        <w:gridCol w:w="340"/>
        <w:gridCol w:w="4365"/>
      </w:tblGrid>
      <w:tr w:rsidR="00C110EE" w:rsidRPr="00C110EE">
        <w:tc>
          <w:tcPr>
            <w:tcW w:w="4361" w:type="dxa"/>
            <w:tcBorders>
              <w:top w:val="nil"/>
              <w:left w:val="nil"/>
              <w:bottom w:val="nil"/>
              <w:right w:val="nil"/>
            </w:tcBorders>
          </w:tcPr>
          <w:p w:rsidR="00C110EE" w:rsidRPr="00C110EE" w:rsidRDefault="00C110EE">
            <w:pPr>
              <w:pStyle w:val="ConsPlusNormal"/>
              <w:rPr>
                <w:rFonts w:ascii="Times New Roman" w:hAnsi="Times New Roman" w:cs="Times New Roman"/>
              </w:rPr>
            </w:pPr>
            <w:r w:rsidRPr="00C110EE">
              <w:rPr>
                <w:rFonts w:ascii="Times New Roman" w:hAnsi="Times New Roman" w:cs="Times New Roman"/>
              </w:rPr>
              <w:t>Организация водопроводно-канализационного хозяйства</w:t>
            </w: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65" w:type="dxa"/>
            <w:tcBorders>
              <w:top w:val="nil"/>
              <w:left w:val="nil"/>
              <w:bottom w:val="nil"/>
              <w:right w:val="nil"/>
            </w:tcBorders>
          </w:tcPr>
          <w:p w:rsidR="00C110EE" w:rsidRPr="00C110EE" w:rsidRDefault="00C110EE">
            <w:pPr>
              <w:pStyle w:val="ConsPlusNormal"/>
              <w:jc w:val="both"/>
              <w:rPr>
                <w:rFonts w:ascii="Times New Roman" w:hAnsi="Times New Roman" w:cs="Times New Roman"/>
              </w:rPr>
            </w:pPr>
            <w:r w:rsidRPr="00C110EE">
              <w:rPr>
                <w:rFonts w:ascii="Times New Roman" w:hAnsi="Times New Roman" w:cs="Times New Roman"/>
              </w:rPr>
              <w:t>Абонент</w:t>
            </w:r>
          </w:p>
        </w:tc>
      </w:tr>
      <w:tr w:rsidR="00C110EE" w:rsidRPr="00C110EE">
        <w:tc>
          <w:tcPr>
            <w:tcW w:w="4361" w:type="dxa"/>
            <w:tcBorders>
              <w:top w:val="nil"/>
              <w:left w:val="nil"/>
              <w:bottom w:val="single" w:sz="4" w:space="0" w:color="auto"/>
              <w:right w:val="nil"/>
            </w:tcBorders>
          </w:tcPr>
          <w:p w:rsidR="00C110EE" w:rsidRPr="00C110EE" w:rsidRDefault="00C110EE">
            <w:pPr>
              <w:pStyle w:val="ConsPlusNormal"/>
              <w:rPr>
                <w:rFonts w:ascii="Times New Roman" w:hAnsi="Times New Roman" w:cs="Times New Roman"/>
              </w:rPr>
            </w:pP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65" w:type="dxa"/>
            <w:tcBorders>
              <w:top w:val="nil"/>
              <w:left w:val="nil"/>
              <w:bottom w:val="single" w:sz="4" w:space="0" w:color="auto"/>
              <w:right w:val="nil"/>
            </w:tcBorders>
          </w:tcPr>
          <w:p w:rsidR="00C110EE" w:rsidRPr="00C110EE" w:rsidRDefault="00C110EE">
            <w:pPr>
              <w:pStyle w:val="ConsPlusNormal"/>
              <w:rPr>
                <w:rFonts w:ascii="Times New Roman" w:hAnsi="Times New Roman" w:cs="Times New Roman"/>
              </w:rPr>
            </w:pPr>
          </w:p>
        </w:tc>
      </w:tr>
      <w:tr w:rsidR="00C110EE" w:rsidRPr="00C110EE">
        <w:tc>
          <w:tcPr>
            <w:tcW w:w="4361" w:type="dxa"/>
            <w:tcBorders>
              <w:top w:val="single" w:sz="4" w:space="0" w:color="auto"/>
              <w:left w:val="nil"/>
              <w:bottom w:val="nil"/>
              <w:right w:val="nil"/>
            </w:tcBorders>
          </w:tcPr>
          <w:p w:rsidR="00C110EE" w:rsidRPr="00C110EE" w:rsidRDefault="00C110EE">
            <w:pPr>
              <w:pStyle w:val="ConsPlusNormal"/>
              <w:rPr>
                <w:rFonts w:ascii="Times New Roman" w:hAnsi="Times New Roman" w:cs="Times New Roman"/>
              </w:rPr>
            </w:pP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65" w:type="dxa"/>
            <w:tcBorders>
              <w:top w:val="single" w:sz="4" w:space="0" w:color="auto"/>
              <w:left w:val="nil"/>
              <w:bottom w:val="nil"/>
              <w:right w:val="nil"/>
            </w:tcBorders>
          </w:tcPr>
          <w:p w:rsidR="00C110EE" w:rsidRPr="00C110EE" w:rsidRDefault="00C110EE">
            <w:pPr>
              <w:pStyle w:val="ConsPlusNormal"/>
              <w:rPr>
                <w:rFonts w:ascii="Times New Roman" w:hAnsi="Times New Roman" w:cs="Times New Roman"/>
              </w:rPr>
            </w:pPr>
          </w:p>
        </w:tc>
      </w:tr>
      <w:tr w:rsidR="00C110EE" w:rsidRPr="00C110EE">
        <w:tc>
          <w:tcPr>
            <w:tcW w:w="4361" w:type="dxa"/>
            <w:tcBorders>
              <w:top w:val="nil"/>
              <w:left w:val="nil"/>
              <w:bottom w:val="nil"/>
              <w:right w:val="nil"/>
            </w:tcBorders>
          </w:tcPr>
          <w:p w:rsidR="00C110EE" w:rsidRPr="00C110EE" w:rsidRDefault="00C110EE">
            <w:pPr>
              <w:pStyle w:val="ConsPlusNormal"/>
              <w:jc w:val="both"/>
              <w:rPr>
                <w:rFonts w:ascii="Times New Roman" w:hAnsi="Times New Roman" w:cs="Times New Roman"/>
              </w:rPr>
            </w:pPr>
            <w:r w:rsidRPr="00C110EE">
              <w:rPr>
                <w:rFonts w:ascii="Times New Roman" w:hAnsi="Times New Roman" w:cs="Times New Roman"/>
              </w:rPr>
              <w:t>"__" ___________ 20__ г.</w:t>
            </w: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65" w:type="dxa"/>
            <w:tcBorders>
              <w:top w:val="nil"/>
              <w:left w:val="nil"/>
              <w:bottom w:val="nil"/>
              <w:right w:val="nil"/>
            </w:tcBorders>
          </w:tcPr>
          <w:p w:rsidR="00C110EE" w:rsidRPr="00C110EE" w:rsidRDefault="00C110EE">
            <w:pPr>
              <w:pStyle w:val="ConsPlusNormal"/>
              <w:jc w:val="both"/>
              <w:rPr>
                <w:rFonts w:ascii="Times New Roman" w:hAnsi="Times New Roman" w:cs="Times New Roman"/>
              </w:rPr>
            </w:pPr>
            <w:r w:rsidRPr="00C110EE">
              <w:rPr>
                <w:rFonts w:ascii="Times New Roman" w:hAnsi="Times New Roman" w:cs="Times New Roman"/>
              </w:rPr>
              <w:t>"__" ___________ 20__ г.</w:t>
            </w:r>
          </w:p>
        </w:tc>
      </w:tr>
    </w:tbl>
    <w:p w:rsidR="00C110EE" w:rsidRPr="00C110EE" w:rsidRDefault="00C110EE">
      <w:pPr>
        <w:pStyle w:val="ConsPlusNormal"/>
        <w:jc w:val="both"/>
        <w:rPr>
          <w:rFonts w:ascii="Times New Roman" w:hAnsi="Times New Roman" w:cs="Times New Roman"/>
        </w:rPr>
      </w:pPr>
    </w:p>
    <w:p w:rsidR="00C110EE" w:rsidRPr="00C110EE" w:rsidRDefault="00C110EE">
      <w:pPr>
        <w:pStyle w:val="ConsPlusNormal"/>
        <w:jc w:val="both"/>
        <w:rPr>
          <w:rFonts w:ascii="Times New Roman" w:hAnsi="Times New Roman" w:cs="Times New Roman"/>
        </w:rPr>
      </w:pPr>
    </w:p>
    <w:p w:rsidR="00C110EE" w:rsidRDefault="00C110EE">
      <w:pPr>
        <w:pStyle w:val="ConsPlusNormal"/>
        <w:jc w:val="both"/>
        <w:rPr>
          <w:rFonts w:ascii="Times New Roman" w:hAnsi="Times New Roman" w:cs="Times New Roman"/>
        </w:rPr>
      </w:pPr>
    </w:p>
    <w:p w:rsidR="003E74E9" w:rsidRDefault="003E74E9">
      <w:pPr>
        <w:pStyle w:val="ConsPlusNormal"/>
        <w:jc w:val="both"/>
        <w:rPr>
          <w:rFonts w:ascii="Times New Roman" w:hAnsi="Times New Roman" w:cs="Times New Roman"/>
        </w:rPr>
      </w:pPr>
    </w:p>
    <w:p w:rsidR="003E74E9" w:rsidRDefault="003E74E9">
      <w:pPr>
        <w:pStyle w:val="ConsPlusNormal"/>
        <w:jc w:val="both"/>
        <w:rPr>
          <w:rFonts w:ascii="Times New Roman" w:hAnsi="Times New Roman" w:cs="Times New Roman"/>
        </w:rPr>
      </w:pPr>
    </w:p>
    <w:p w:rsidR="003E74E9" w:rsidRDefault="003E74E9">
      <w:pPr>
        <w:pStyle w:val="ConsPlusNormal"/>
        <w:jc w:val="both"/>
        <w:rPr>
          <w:rFonts w:ascii="Times New Roman" w:hAnsi="Times New Roman" w:cs="Times New Roman"/>
        </w:rPr>
      </w:pPr>
    </w:p>
    <w:p w:rsidR="003E74E9" w:rsidRDefault="003E74E9">
      <w:pPr>
        <w:pStyle w:val="ConsPlusNormal"/>
        <w:jc w:val="both"/>
        <w:rPr>
          <w:rFonts w:ascii="Times New Roman" w:hAnsi="Times New Roman" w:cs="Times New Roman"/>
        </w:rPr>
      </w:pPr>
    </w:p>
    <w:p w:rsidR="003E74E9" w:rsidRDefault="003E74E9">
      <w:pPr>
        <w:pStyle w:val="ConsPlusNormal"/>
        <w:jc w:val="both"/>
        <w:rPr>
          <w:rFonts w:ascii="Times New Roman" w:hAnsi="Times New Roman" w:cs="Times New Roman"/>
        </w:rPr>
      </w:pPr>
    </w:p>
    <w:p w:rsidR="003E74E9" w:rsidRDefault="003E74E9">
      <w:pPr>
        <w:pStyle w:val="ConsPlusNormal"/>
        <w:jc w:val="both"/>
        <w:rPr>
          <w:rFonts w:ascii="Times New Roman" w:hAnsi="Times New Roman" w:cs="Times New Roman"/>
        </w:rPr>
      </w:pPr>
    </w:p>
    <w:p w:rsidR="003E74E9" w:rsidRDefault="003E74E9">
      <w:pPr>
        <w:pStyle w:val="ConsPlusNormal"/>
        <w:jc w:val="both"/>
        <w:rPr>
          <w:rFonts w:ascii="Times New Roman" w:hAnsi="Times New Roman" w:cs="Times New Roman"/>
        </w:rPr>
      </w:pPr>
    </w:p>
    <w:p w:rsidR="003E74E9" w:rsidRDefault="003E74E9">
      <w:pPr>
        <w:pStyle w:val="ConsPlusNormal"/>
        <w:jc w:val="both"/>
        <w:rPr>
          <w:rFonts w:ascii="Times New Roman" w:hAnsi="Times New Roman" w:cs="Times New Roman"/>
        </w:rPr>
      </w:pPr>
    </w:p>
    <w:p w:rsidR="003E74E9" w:rsidRDefault="003E74E9">
      <w:pPr>
        <w:pStyle w:val="ConsPlusNormal"/>
        <w:jc w:val="both"/>
        <w:rPr>
          <w:rFonts w:ascii="Times New Roman" w:hAnsi="Times New Roman" w:cs="Times New Roman"/>
        </w:rPr>
      </w:pPr>
    </w:p>
    <w:p w:rsidR="003E74E9" w:rsidRDefault="003E74E9">
      <w:pPr>
        <w:pStyle w:val="ConsPlusNormal"/>
        <w:jc w:val="both"/>
        <w:rPr>
          <w:rFonts w:ascii="Times New Roman" w:hAnsi="Times New Roman" w:cs="Times New Roman"/>
        </w:rPr>
      </w:pPr>
    </w:p>
    <w:p w:rsidR="003E74E9" w:rsidRDefault="003E74E9">
      <w:pPr>
        <w:pStyle w:val="ConsPlusNormal"/>
        <w:jc w:val="both"/>
        <w:rPr>
          <w:rFonts w:ascii="Times New Roman" w:hAnsi="Times New Roman" w:cs="Times New Roman"/>
        </w:rPr>
      </w:pPr>
    </w:p>
    <w:p w:rsidR="003E74E9" w:rsidRDefault="003E74E9">
      <w:pPr>
        <w:pStyle w:val="ConsPlusNormal"/>
        <w:jc w:val="both"/>
        <w:rPr>
          <w:rFonts w:ascii="Times New Roman" w:hAnsi="Times New Roman" w:cs="Times New Roman"/>
        </w:rPr>
      </w:pPr>
    </w:p>
    <w:p w:rsidR="003E74E9" w:rsidRDefault="003E74E9">
      <w:pPr>
        <w:pStyle w:val="ConsPlusNormal"/>
        <w:jc w:val="both"/>
        <w:rPr>
          <w:rFonts w:ascii="Times New Roman" w:hAnsi="Times New Roman" w:cs="Times New Roman"/>
        </w:rPr>
      </w:pPr>
    </w:p>
    <w:p w:rsidR="003E74E9" w:rsidRDefault="003E74E9">
      <w:pPr>
        <w:pStyle w:val="ConsPlusNormal"/>
        <w:jc w:val="both"/>
        <w:rPr>
          <w:rFonts w:ascii="Times New Roman" w:hAnsi="Times New Roman" w:cs="Times New Roman"/>
        </w:rPr>
      </w:pPr>
    </w:p>
    <w:p w:rsidR="003E74E9" w:rsidRDefault="003E74E9">
      <w:pPr>
        <w:pStyle w:val="ConsPlusNormal"/>
        <w:jc w:val="both"/>
        <w:rPr>
          <w:rFonts w:ascii="Times New Roman" w:hAnsi="Times New Roman" w:cs="Times New Roman"/>
        </w:rPr>
      </w:pPr>
    </w:p>
    <w:p w:rsidR="003E74E9" w:rsidRDefault="003E74E9">
      <w:pPr>
        <w:pStyle w:val="ConsPlusNormal"/>
        <w:jc w:val="both"/>
        <w:rPr>
          <w:rFonts w:ascii="Times New Roman" w:hAnsi="Times New Roman" w:cs="Times New Roman"/>
        </w:rPr>
      </w:pPr>
    </w:p>
    <w:p w:rsidR="003E74E9" w:rsidRDefault="003E74E9">
      <w:pPr>
        <w:pStyle w:val="ConsPlusNormal"/>
        <w:jc w:val="both"/>
        <w:rPr>
          <w:rFonts w:ascii="Times New Roman" w:hAnsi="Times New Roman" w:cs="Times New Roman"/>
        </w:rPr>
      </w:pPr>
    </w:p>
    <w:p w:rsidR="003E74E9" w:rsidRDefault="003E74E9">
      <w:pPr>
        <w:pStyle w:val="ConsPlusNormal"/>
        <w:jc w:val="both"/>
        <w:rPr>
          <w:rFonts w:ascii="Times New Roman" w:hAnsi="Times New Roman" w:cs="Times New Roman"/>
        </w:rPr>
      </w:pPr>
    </w:p>
    <w:p w:rsidR="003E74E9" w:rsidRDefault="003E74E9">
      <w:pPr>
        <w:pStyle w:val="ConsPlusNormal"/>
        <w:jc w:val="both"/>
        <w:rPr>
          <w:rFonts w:ascii="Times New Roman" w:hAnsi="Times New Roman" w:cs="Times New Roman"/>
        </w:rPr>
      </w:pPr>
    </w:p>
    <w:p w:rsidR="003E74E9" w:rsidRDefault="003E74E9">
      <w:pPr>
        <w:pStyle w:val="ConsPlusNormal"/>
        <w:jc w:val="both"/>
        <w:rPr>
          <w:rFonts w:ascii="Times New Roman" w:hAnsi="Times New Roman" w:cs="Times New Roman"/>
        </w:rPr>
      </w:pPr>
    </w:p>
    <w:p w:rsidR="003E74E9" w:rsidRDefault="003E74E9">
      <w:pPr>
        <w:pStyle w:val="ConsPlusNormal"/>
        <w:jc w:val="both"/>
        <w:rPr>
          <w:rFonts w:ascii="Times New Roman" w:hAnsi="Times New Roman" w:cs="Times New Roman"/>
        </w:rPr>
      </w:pPr>
    </w:p>
    <w:p w:rsidR="003E74E9" w:rsidRDefault="003E74E9">
      <w:pPr>
        <w:pStyle w:val="ConsPlusNormal"/>
        <w:jc w:val="both"/>
        <w:rPr>
          <w:rFonts w:ascii="Times New Roman" w:hAnsi="Times New Roman" w:cs="Times New Roman"/>
        </w:rPr>
      </w:pPr>
    </w:p>
    <w:p w:rsidR="003E74E9" w:rsidRDefault="003E74E9">
      <w:pPr>
        <w:pStyle w:val="ConsPlusNormal"/>
        <w:jc w:val="both"/>
        <w:rPr>
          <w:rFonts w:ascii="Times New Roman" w:hAnsi="Times New Roman" w:cs="Times New Roman"/>
        </w:rPr>
      </w:pPr>
    </w:p>
    <w:p w:rsidR="003E74E9" w:rsidRPr="00C110EE" w:rsidRDefault="003E74E9">
      <w:pPr>
        <w:pStyle w:val="ConsPlusNormal"/>
        <w:jc w:val="both"/>
        <w:rPr>
          <w:rFonts w:ascii="Times New Roman" w:hAnsi="Times New Roman" w:cs="Times New Roman"/>
        </w:rPr>
      </w:pPr>
    </w:p>
    <w:p w:rsidR="00C110EE" w:rsidRPr="00C110EE" w:rsidRDefault="00C110EE">
      <w:pPr>
        <w:pStyle w:val="ConsPlusNormal"/>
        <w:jc w:val="both"/>
        <w:rPr>
          <w:rFonts w:ascii="Times New Roman" w:hAnsi="Times New Roman" w:cs="Times New Roman"/>
        </w:rPr>
      </w:pPr>
    </w:p>
    <w:p w:rsidR="00C110EE" w:rsidRPr="00C110EE" w:rsidRDefault="00C110EE">
      <w:pPr>
        <w:pStyle w:val="ConsPlusNormal"/>
        <w:jc w:val="both"/>
        <w:rPr>
          <w:rFonts w:ascii="Times New Roman" w:hAnsi="Times New Roman" w:cs="Times New Roman"/>
        </w:rPr>
      </w:pPr>
    </w:p>
    <w:p w:rsidR="00C110EE" w:rsidRPr="00C110EE" w:rsidRDefault="00C110EE">
      <w:pPr>
        <w:pStyle w:val="ConsPlusNormal"/>
        <w:jc w:val="right"/>
        <w:outlineLvl w:val="1"/>
        <w:rPr>
          <w:rFonts w:ascii="Times New Roman" w:hAnsi="Times New Roman" w:cs="Times New Roman"/>
        </w:rPr>
      </w:pPr>
      <w:r w:rsidRPr="00C110EE">
        <w:rPr>
          <w:rFonts w:ascii="Times New Roman" w:hAnsi="Times New Roman" w:cs="Times New Roman"/>
        </w:rPr>
        <w:lastRenderedPageBreak/>
        <w:t>Приложение N 11</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к единому типовому договору</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холодного водоснабжения</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и водоотведения</w:t>
      </w:r>
    </w:p>
    <w:p w:rsidR="00C110EE" w:rsidRPr="00C110EE" w:rsidRDefault="00C110EE">
      <w:pPr>
        <w:pStyle w:val="ConsPlusNormal"/>
        <w:jc w:val="both"/>
        <w:rPr>
          <w:rFonts w:ascii="Times New Roman" w:hAnsi="Times New Roman" w:cs="Times New Roman"/>
        </w:rPr>
      </w:pP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(форма)</w:t>
      </w:r>
    </w:p>
    <w:p w:rsidR="00C110EE" w:rsidRPr="00C110EE" w:rsidRDefault="00C110EE">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110EE" w:rsidRPr="00C110EE">
        <w:tc>
          <w:tcPr>
            <w:tcW w:w="9071" w:type="dxa"/>
            <w:tcBorders>
              <w:top w:val="nil"/>
              <w:left w:val="nil"/>
              <w:bottom w:val="nil"/>
              <w:right w:val="nil"/>
            </w:tcBorders>
          </w:tcPr>
          <w:p w:rsidR="00C110EE" w:rsidRPr="00C110EE" w:rsidRDefault="00C110EE">
            <w:pPr>
              <w:pStyle w:val="ConsPlusNormal"/>
              <w:jc w:val="center"/>
              <w:rPr>
                <w:rFonts w:ascii="Times New Roman" w:hAnsi="Times New Roman" w:cs="Times New Roman"/>
              </w:rPr>
            </w:pPr>
            <w:bookmarkStart w:id="48" w:name="P2065"/>
            <w:bookmarkEnd w:id="48"/>
            <w:r w:rsidRPr="00C110EE">
              <w:rPr>
                <w:rFonts w:ascii="Times New Roman" w:hAnsi="Times New Roman" w:cs="Times New Roman"/>
              </w:rPr>
              <w:t>СВЕДЕНИЯ</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о подключенной (технологически присоединенной) мощности (нагрузке), в том числе с распределением указанной мощности (нагрузке) по каждой точке подключения (технологического присоединения), в пределах которой организация водопроводно-канализационного хозяйства принимает на себя обязательства обеспечить оказание абоненту услуг по водоотведению</w:t>
            </w:r>
          </w:p>
        </w:tc>
      </w:tr>
    </w:tbl>
    <w:p w:rsidR="00C110EE" w:rsidRPr="00C110EE" w:rsidRDefault="00C110EE">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4182"/>
        <w:gridCol w:w="3969"/>
      </w:tblGrid>
      <w:tr w:rsidR="00C110EE" w:rsidRPr="00C110EE">
        <w:tc>
          <w:tcPr>
            <w:tcW w:w="850"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N п/п</w:t>
            </w:r>
          </w:p>
        </w:tc>
        <w:tc>
          <w:tcPr>
            <w:tcW w:w="4182"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Точка подключения (технологического присоединения) объекта абонента</w:t>
            </w:r>
          </w:p>
        </w:tc>
        <w:tc>
          <w:tcPr>
            <w:tcW w:w="3969"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Подключенная (технологически присоединенная) мощность (нагрузка) (м</w:t>
            </w:r>
            <w:r w:rsidRPr="00C110EE">
              <w:rPr>
                <w:rFonts w:ascii="Times New Roman" w:hAnsi="Times New Roman" w:cs="Times New Roman"/>
                <w:vertAlign w:val="superscript"/>
              </w:rPr>
              <w:t>3</w:t>
            </w:r>
            <w:r w:rsidRPr="00C110EE">
              <w:rPr>
                <w:rFonts w:ascii="Times New Roman" w:hAnsi="Times New Roman" w:cs="Times New Roman"/>
              </w:rPr>
              <w:t xml:space="preserve"> в час)</w:t>
            </w:r>
          </w:p>
        </w:tc>
      </w:tr>
      <w:tr w:rsidR="00C110EE" w:rsidRPr="00C110EE">
        <w:tc>
          <w:tcPr>
            <w:tcW w:w="850"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1</w:t>
            </w:r>
          </w:p>
        </w:tc>
        <w:tc>
          <w:tcPr>
            <w:tcW w:w="4182"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2</w:t>
            </w:r>
          </w:p>
        </w:tc>
        <w:tc>
          <w:tcPr>
            <w:tcW w:w="3969"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3</w:t>
            </w:r>
          </w:p>
        </w:tc>
      </w:tr>
      <w:tr w:rsidR="00C110EE" w:rsidRPr="00C110EE">
        <w:tc>
          <w:tcPr>
            <w:tcW w:w="850" w:type="dxa"/>
            <w:vAlign w:val="center"/>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Итого</w:t>
            </w:r>
          </w:p>
        </w:tc>
        <w:tc>
          <w:tcPr>
            <w:tcW w:w="4182" w:type="dxa"/>
            <w:vAlign w:val="center"/>
          </w:tcPr>
          <w:p w:rsidR="00C110EE" w:rsidRPr="00C110EE" w:rsidRDefault="00C110EE">
            <w:pPr>
              <w:pStyle w:val="ConsPlusNormal"/>
              <w:rPr>
                <w:rFonts w:ascii="Times New Roman" w:hAnsi="Times New Roman" w:cs="Times New Roman"/>
              </w:rPr>
            </w:pPr>
          </w:p>
        </w:tc>
        <w:tc>
          <w:tcPr>
            <w:tcW w:w="3969" w:type="dxa"/>
            <w:vAlign w:val="center"/>
          </w:tcPr>
          <w:p w:rsidR="00C110EE" w:rsidRPr="00C110EE" w:rsidRDefault="00C110EE">
            <w:pPr>
              <w:pStyle w:val="ConsPlusNormal"/>
              <w:rPr>
                <w:rFonts w:ascii="Times New Roman" w:hAnsi="Times New Roman" w:cs="Times New Roman"/>
              </w:rPr>
            </w:pPr>
          </w:p>
        </w:tc>
      </w:tr>
    </w:tbl>
    <w:p w:rsidR="00C110EE" w:rsidRPr="00C110EE" w:rsidRDefault="00C110EE">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61"/>
        <w:gridCol w:w="340"/>
        <w:gridCol w:w="4309"/>
      </w:tblGrid>
      <w:tr w:rsidR="00C110EE" w:rsidRPr="00C110EE">
        <w:tc>
          <w:tcPr>
            <w:tcW w:w="4361" w:type="dxa"/>
            <w:tcBorders>
              <w:top w:val="nil"/>
              <w:left w:val="nil"/>
              <w:bottom w:val="nil"/>
              <w:right w:val="nil"/>
            </w:tcBorders>
          </w:tcPr>
          <w:p w:rsidR="00C110EE" w:rsidRPr="00C110EE" w:rsidRDefault="00C110EE">
            <w:pPr>
              <w:pStyle w:val="ConsPlusNormal"/>
              <w:rPr>
                <w:rFonts w:ascii="Times New Roman" w:hAnsi="Times New Roman" w:cs="Times New Roman"/>
              </w:rPr>
            </w:pPr>
            <w:r w:rsidRPr="00C110EE">
              <w:rPr>
                <w:rFonts w:ascii="Times New Roman" w:hAnsi="Times New Roman" w:cs="Times New Roman"/>
              </w:rPr>
              <w:t>Организация водопроводно-канализационного хозяйства</w:t>
            </w: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09" w:type="dxa"/>
            <w:tcBorders>
              <w:top w:val="nil"/>
              <w:left w:val="nil"/>
              <w:bottom w:val="nil"/>
              <w:right w:val="nil"/>
            </w:tcBorders>
          </w:tcPr>
          <w:p w:rsidR="00C110EE" w:rsidRPr="00C110EE" w:rsidRDefault="00C110EE">
            <w:pPr>
              <w:pStyle w:val="ConsPlusNormal"/>
              <w:jc w:val="both"/>
              <w:rPr>
                <w:rFonts w:ascii="Times New Roman" w:hAnsi="Times New Roman" w:cs="Times New Roman"/>
              </w:rPr>
            </w:pPr>
            <w:r w:rsidRPr="00C110EE">
              <w:rPr>
                <w:rFonts w:ascii="Times New Roman" w:hAnsi="Times New Roman" w:cs="Times New Roman"/>
              </w:rPr>
              <w:t>Абонент</w:t>
            </w:r>
          </w:p>
        </w:tc>
      </w:tr>
      <w:tr w:rsidR="00C110EE" w:rsidRPr="00C110EE">
        <w:tc>
          <w:tcPr>
            <w:tcW w:w="4361" w:type="dxa"/>
            <w:tcBorders>
              <w:top w:val="nil"/>
              <w:left w:val="nil"/>
              <w:bottom w:val="single" w:sz="4" w:space="0" w:color="auto"/>
              <w:right w:val="nil"/>
            </w:tcBorders>
          </w:tcPr>
          <w:p w:rsidR="00C110EE" w:rsidRPr="00C110EE" w:rsidRDefault="00C110EE">
            <w:pPr>
              <w:pStyle w:val="ConsPlusNormal"/>
              <w:rPr>
                <w:rFonts w:ascii="Times New Roman" w:hAnsi="Times New Roman" w:cs="Times New Roman"/>
              </w:rPr>
            </w:pP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09" w:type="dxa"/>
            <w:tcBorders>
              <w:top w:val="nil"/>
              <w:left w:val="nil"/>
              <w:bottom w:val="single" w:sz="4" w:space="0" w:color="auto"/>
              <w:right w:val="nil"/>
            </w:tcBorders>
          </w:tcPr>
          <w:p w:rsidR="00C110EE" w:rsidRPr="00C110EE" w:rsidRDefault="00C110EE">
            <w:pPr>
              <w:pStyle w:val="ConsPlusNormal"/>
              <w:rPr>
                <w:rFonts w:ascii="Times New Roman" w:hAnsi="Times New Roman" w:cs="Times New Roman"/>
              </w:rPr>
            </w:pPr>
          </w:p>
        </w:tc>
      </w:tr>
      <w:tr w:rsidR="00C110EE" w:rsidRPr="00C110EE">
        <w:tc>
          <w:tcPr>
            <w:tcW w:w="4361" w:type="dxa"/>
            <w:tcBorders>
              <w:top w:val="single" w:sz="4" w:space="0" w:color="auto"/>
              <w:left w:val="nil"/>
              <w:bottom w:val="nil"/>
              <w:right w:val="nil"/>
            </w:tcBorders>
          </w:tcPr>
          <w:p w:rsidR="00C110EE" w:rsidRPr="00C110EE" w:rsidRDefault="00C110EE">
            <w:pPr>
              <w:pStyle w:val="ConsPlusNormal"/>
              <w:rPr>
                <w:rFonts w:ascii="Times New Roman" w:hAnsi="Times New Roman" w:cs="Times New Roman"/>
              </w:rPr>
            </w:pP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09" w:type="dxa"/>
            <w:tcBorders>
              <w:top w:val="single" w:sz="4" w:space="0" w:color="auto"/>
              <w:left w:val="nil"/>
              <w:bottom w:val="nil"/>
              <w:right w:val="nil"/>
            </w:tcBorders>
          </w:tcPr>
          <w:p w:rsidR="00C110EE" w:rsidRPr="00C110EE" w:rsidRDefault="00C110EE">
            <w:pPr>
              <w:pStyle w:val="ConsPlusNormal"/>
              <w:rPr>
                <w:rFonts w:ascii="Times New Roman" w:hAnsi="Times New Roman" w:cs="Times New Roman"/>
              </w:rPr>
            </w:pPr>
          </w:p>
        </w:tc>
      </w:tr>
      <w:tr w:rsidR="00C110EE" w:rsidRPr="00C110EE">
        <w:tc>
          <w:tcPr>
            <w:tcW w:w="4361" w:type="dxa"/>
            <w:tcBorders>
              <w:top w:val="nil"/>
              <w:left w:val="nil"/>
              <w:bottom w:val="nil"/>
              <w:right w:val="nil"/>
            </w:tcBorders>
          </w:tcPr>
          <w:p w:rsidR="00C110EE" w:rsidRPr="00C110EE" w:rsidRDefault="00C110EE">
            <w:pPr>
              <w:pStyle w:val="ConsPlusNormal"/>
              <w:jc w:val="both"/>
              <w:rPr>
                <w:rFonts w:ascii="Times New Roman" w:hAnsi="Times New Roman" w:cs="Times New Roman"/>
              </w:rPr>
            </w:pPr>
            <w:r w:rsidRPr="00C110EE">
              <w:rPr>
                <w:rFonts w:ascii="Times New Roman" w:hAnsi="Times New Roman" w:cs="Times New Roman"/>
              </w:rPr>
              <w:t>"__" ___________ 20__ г.</w:t>
            </w: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09" w:type="dxa"/>
            <w:tcBorders>
              <w:top w:val="nil"/>
              <w:left w:val="nil"/>
              <w:bottom w:val="nil"/>
              <w:right w:val="nil"/>
            </w:tcBorders>
          </w:tcPr>
          <w:p w:rsidR="00C110EE" w:rsidRPr="00C110EE" w:rsidRDefault="00C110EE">
            <w:pPr>
              <w:pStyle w:val="ConsPlusNormal"/>
              <w:jc w:val="both"/>
              <w:rPr>
                <w:rFonts w:ascii="Times New Roman" w:hAnsi="Times New Roman" w:cs="Times New Roman"/>
              </w:rPr>
            </w:pPr>
            <w:r w:rsidRPr="00C110EE">
              <w:rPr>
                <w:rFonts w:ascii="Times New Roman" w:hAnsi="Times New Roman" w:cs="Times New Roman"/>
              </w:rPr>
              <w:t>"__" ___________ 20__ г.</w:t>
            </w:r>
          </w:p>
        </w:tc>
      </w:tr>
    </w:tbl>
    <w:p w:rsidR="00C110EE" w:rsidRPr="00C110EE" w:rsidRDefault="00C110EE">
      <w:pPr>
        <w:pStyle w:val="ConsPlusNormal"/>
        <w:jc w:val="right"/>
        <w:rPr>
          <w:rFonts w:ascii="Times New Roman" w:hAnsi="Times New Roman" w:cs="Times New Roman"/>
        </w:rPr>
      </w:pPr>
    </w:p>
    <w:p w:rsidR="00C110EE" w:rsidRPr="00C110EE" w:rsidRDefault="00C110EE">
      <w:pPr>
        <w:pStyle w:val="ConsPlusNormal"/>
        <w:jc w:val="right"/>
        <w:rPr>
          <w:rFonts w:ascii="Times New Roman" w:hAnsi="Times New Roman" w:cs="Times New Roman"/>
        </w:rPr>
      </w:pPr>
    </w:p>
    <w:p w:rsidR="00C110EE" w:rsidRPr="00C110EE" w:rsidRDefault="00C110EE">
      <w:pPr>
        <w:pStyle w:val="ConsPlusNormal"/>
        <w:jc w:val="right"/>
        <w:rPr>
          <w:rFonts w:ascii="Times New Roman" w:hAnsi="Times New Roman" w:cs="Times New Roman"/>
        </w:rPr>
      </w:pPr>
    </w:p>
    <w:p w:rsidR="003E74E9" w:rsidRDefault="003E74E9">
      <w:pPr>
        <w:pStyle w:val="ConsPlusNormal"/>
        <w:jc w:val="center"/>
        <w:rPr>
          <w:rFonts w:ascii="Times New Roman" w:hAnsi="Times New Roman" w:cs="Times New Roman"/>
        </w:rPr>
      </w:pPr>
      <w:bookmarkStart w:id="49" w:name="P2596"/>
      <w:bookmarkEnd w:id="49"/>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lastRenderedPageBreak/>
        <w:t>ТИПОВОЙ ДОГОВОР</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по транспортировке сточных вод</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                 "__" _________ 20__ г.</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(место заключения договора)</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организации)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именуемое   в    дальнейшем    организацией   водопроводно-канализационного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хозяйства, в лице 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(должность, фамилия, имя, отчество)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действующего на основании 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(положение, устав, доверенность - указать нужное)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с одной стороны, и 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организации)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именуемое     в     дальнейшем     транзитной     </w:t>
      </w:r>
      <w:proofErr w:type="gramStart"/>
      <w:r w:rsidRPr="00C110EE">
        <w:rPr>
          <w:rFonts w:ascii="Times New Roman" w:hAnsi="Times New Roman" w:cs="Times New Roman"/>
        </w:rPr>
        <w:t xml:space="preserve">организацией,   </w:t>
      </w:r>
      <w:proofErr w:type="gramEnd"/>
      <w:r w:rsidRPr="00C110EE">
        <w:rPr>
          <w:rFonts w:ascii="Times New Roman" w:hAnsi="Times New Roman" w:cs="Times New Roman"/>
        </w:rPr>
        <w:t>в    лице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(должность, фамилия, имя, отчество)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действующего на основании 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(положение, устав, доверенность - указать нужное)</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с  другой</w:t>
      </w:r>
      <w:proofErr w:type="gramEnd"/>
      <w:r w:rsidRPr="00C110EE">
        <w:rPr>
          <w:rFonts w:ascii="Times New Roman" w:hAnsi="Times New Roman" w:cs="Times New Roman"/>
        </w:rPr>
        <w:t xml:space="preserve">  стороны,  именуемые  в дальнейшем сторонами, заключили настоящий</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договор о нижеследующем:</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I. Предмет договора</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1. По настоящему договору транзитная организация, эксплуатирующая канализационные сети, обязуется осуществлять организационно и технологически связанные действия, обеспечивающие поддержание канализационных сетей и сооружений на них в состоянии, соответствующем требованиям, установленным законодательством Российской Федерации, контроль за соблюдением абонентами организации водопроводно-канализационного хозяйства нормативов по объему сточных вод и нормативов состава сточных вод,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 и осуществлять транспортировку сточных вод в соответствии с режимом приема (отведения) сточных вод от точки приема сточных вод до точки отведения сточных вод, расположенных на границе эксплуатационной ответственности транзитной организации, а организация водопроводно-канализационного хозяйства обязуется принимать сточные воды в соответствии с режимом приема сточных вод и требованиями законодательства Российской Федерации и оплачивать услуги по транспортировке сточных вод.</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2. Границы балансовой принадлежности и эксплуатационной ответственности объектов централизованных систем водоотведения организации водопроводно-канализационного хозяйства и транзитной организации определяются в акте разграничения балансовой принадлежности и эксплуатационной ответственности по </w:t>
      </w:r>
      <w:hyperlink w:anchor="P2813">
        <w:r w:rsidRPr="00C110EE">
          <w:rPr>
            <w:rFonts w:ascii="Times New Roman" w:hAnsi="Times New Roman" w:cs="Times New Roman"/>
            <w:color w:val="0000FF"/>
          </w:rPr>
          <w:t>форме</w:t>
        </w:r>
      </w:hyperlink>
      <w:r w:rsidRPr="00C110EE">
        <w:rPr>
          <w:rFonts w:ascii="Times New Roman" w:hAnsi="Times New Roman" w:cs="Times New Roman"/>
        </w:rPr>
        <w:t xml:space="preserve"> согласно приложению N 1.</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3. Акт разграничения балансовой принадлежности и эксплуатационной ответственности, приведенный в </w:t>
      </w:r>
      <w:hyperlink w:anchor="P2813">
        <w:r w:rsidRPr="00C110EE">
          <w:rPr>
            <w:rFonts w:ascii="Times New Roman" w:hAnsi="Times New Roman" w:cs="Times New Roman"/>
            <w:color w:val="0000FF"/>
          </w:rPr>
          <w:t>приложении N 1</w:t>
        </w:r>
      </w:hyperlink>
      <w:r w:rsidRPr="00C110EE">
        <w:rPr>
          <w:rFonts w:ascii="Times New Roman" w:hAnsi="Times New Roman" w:cs="Times New Roman"/>
        </w:rPr>
        <w:t xml:space="preserve"> к настоящему договору, подлежит подписанию при заключении настоящего договора и является его неотъемлемой частью.</w:t>
      </w:r>
    </w:p>
    <w:p w:rsidR="00C110EE" w:rsidRPr="00C110EE" w:rsidRDefault="00C110EE">
      <w:pPr>
        <w:pStyle w:val="ConsPlusNonformat"/>
        <w:spacing w:before="200"/>
        <w:jc w:val="both"/>
        <w:rPr>
          <w:rFonts w:ascii="Times New Roman" w:hAnsi="Times New Roman" w:cs="Times New Roman"/>
        </w:rPr>
      </w:pPr>
      <w:r w:rsidRPr="00C110EE">
        <w:rPr>
          <w:rFonts w:ascii="Times New Roman" w:hAnsi="Times New Roman" w:cs="Times New Roman"/>
        </w:rPr>
        <w:t xml:space="preserve">    Местом    исполнения     обязательств    по    договору        является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(указать место)</w:t>
      </w:r>
    </w:p>
    <w:p w:rsidR="00C110EE" w:rsidRPr="00C110EE" w:rsidRDefault="00C110EE">
      <w:pPr>
        <w:pStyle w:val="ConsPlusNormal"/>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II. Сроки транспортировки и режим приема (отведения)</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сточных вод</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4. Дата начала транспортировки сточных вод - "__" ____________ 20__ г.</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5. Сведения о режиме приема сточных вод (максимальный расход сточных вод (часовой, секундный) приводятся по форме согласно </w:t>
      </w:r>
      <w:hyperlink w:anchor="P2874">
        <w:r w:rsidRPr="00C110EE">
          <w:rPr>
            <w:rFonts w:ascii="Times New Roman" w:hAnsi="Times New Roman" w:cs="Times New Roman"/>
            <w:color w:val="0000FF"/>
          </w:rPr>
          <w:t>приложению N 3</w:t>
        </w:r>
      </w:hyperlink>
      <w:r w:rsidRPr="00C110EE">
        <w:rPr>
          <w:rFonts w:ascii="Times New Roman" w:hAnsi="Times New Roman" w:cs="Times New Roman"/>
        </w:rPr>
        <w:t>.</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III. Тарифы, сроки и порядок оплаты по договору</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 xml:space="preserve">6. Оплата по настоящему договору осуществляется организацией водопроводно-канализационного </w:t>
      </w:r>
      <w:r w:rsidRPr="00C110EE">
        <w:rPr>
          <w:rFonts w:ascii="Times New Roman" w:hAnsi="Times New Roman" w:cs="Times New Roman"/>
        </w:rPr>
        <w:lastRenderedPageBreak/>
        <w:t>хозяйства по тарифам на транспортировку сточных вод, установленным в соответствии с законодательством Российской Федерации о государственном регулировании цен (тарифов).</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7. Расчетный период, установленный настоящим договором, равен одному календарному месяцу.</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8. Транзитная организация не позднее 5-го числа месяца, следующего за расчетным, представляет организации водопроводно-канализационного хозяйства оформленный в 2 экземплярах акт об оказании услуг по транспортировке сточных вод за расчетный период, содержащий данные об объеме отведенных вод за расчетный период, а также счет-фактуру.</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9. Организация водопроводно-канализационного хозяйства обязана в течение 5 рабочих дней со дня получения от транзитной организации акта об оказании услуг по транспортировке сточных вод рассмотреть, подписать представленный акт и направить один экземпляр этого акта транзитной организации или в тот же срок направить транзитной организации мотивированный отказ от подписания акта с указанием недостатков и сроков их устранения.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10. В случае направления транзитной организации мотивированного отказа сторонами составляется двусторонний акт с перечнем недостатков и сроков их устранения.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11. В случае если организация водопроводно-канализационного хозяйства по истечении 5 рабочих дней со дня получения от транзитной организации акта об оказании услуг по транспортировке сточных вод не направила транзитной организации подписанный акт об оказании услуг по транспортировке сточных вод или мотивированный отказ от его подписания, акт об оказании услуг по транспортировке сточных вод считается подписанным обеими сторонами.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12. Оплата по настоящему договору осуществляется организацией водопроводно-канализационного хозяйства в срок до 15-го числа месяца, следующего за расчетным, на основании счета, выставленного транзитной организацией, путем перечисления денежных средств на расчетный счет при наличии подписанного акта об оказании услуг по транспортировке сточных вод и счета-фактуры.</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IV. Права и обязанности сторон</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13. Организация водопроводно-канализационного хозяйства обязана: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а) обеспечивать прием сточных вод из канализационных сетей транзитной организации на границе эксплуатационной ответственности сетей канализации в соответствии с режимом приема сточных вод и требованиями законодательства Российской Федерации;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б) производить оплату по настоящему договору в порядке, размере и сроки, которые определены в соответствии с настоящим договором;</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в) уведомлять транзитную организацию, а также третьих лиц, перечень которых определен законодательством Российской Федерации, о временном прекращении или ограничении приема сточных вод в порядке и случаях, которые предусмотрены настоящим договором и нормативными правовыми актами;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г) при возникновении аварийных ситуаций на канализационных сетях транзитной организации направлять уполномоченного представителя для фиксирования факта аварии.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14. Организация водопроводно-канализационного хозяйства имеет право:</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а) контролировать техническое состояние канализационных сетей и иного оборудования транзитной организации, используемых для исполнения обязательств по настоящему договору;</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б) осуществлять контроль за правильностью учета транзитной организацией объемов сточных вод (в случае если точка подключения абонентов организации водопроводно-канализационного хозяйства находится на сетях транзитной организации, в настоящий пункт договора включается условие о праве организации водопроводно-канализационного хозяйства контролировать правильность предоставленных транзитной организацией сведений об объемах водоотведения абонентов);</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в) беспрепятственного доступа к канализационным сетям, местам отбора проб воды и приборам учета сточных вод в случаях и порядке, которые предусмотрены </w:t>
      </w:r>
      <w:hyperlink w:anchor="P2695">
        <w:r w:rsidRPr="00C110EE">
          <w:rPr>
            <w:rFonts w:ascii="Times New Roman" w:hAnsi="Times New Roman" w:cs="Times New Roman"/>
            <w:color w:val="0000FF"/>
          </w:rPr>
          <w:t>разделом VI</w:t>
        </w:r>
      </w:hyperlink>
      <w:r w:rsidRPr="00C110EE">
        <w:rPr>
          <w:rFonts w:ascii="Times New Roman" w:hAnsi="Times New Roman" w:cs="Times New Roman"/>
        </w:rPr>
        <w:t xml:space="preserve"> настоящего договора;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г) осуществлять контроль за составом и свойствами сточных вод транзитной организации путем </w:t>
      </w:r>
      <w:r w:rsidRPr="00C110EE">
        <w:rPr>
          <w:rFonts w:ascii="Times New Roman" w:hAnsi="Times New Roman" w:cs="Times New Roman"/>
        </w:rPr>
        <w:lastRenderedPageBreak/>
        <w:t>выполнения лабораторных анализов проб сточных вод, отбираемых из канализационных сетей транзитной организации в контрольных канализационных колодцах и иных местах отбора проб в любое время.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15. Транзитная организация обязана: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а) качественно и бесперебойно оказывать услуги по транспортировке сточных вод по принадлежащей транзитной организации канализационной сети в пределах границ эксплуатационной ответственности;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б) обеспечивать техническое состояние и функционирование канализационных сетей в соответствии с требованиями законодательства Российской Федерации, не допускать вытекания сточных вод из сетей и сооружений канализации. Сведения о составе и сроках проведения регламентных технических работ, обязательных для проведения транзитной организацией, приводятся по форме согласно </w:t>
      </w:r>
      <w:hyperlink w:anchor="P2908">
        <w:r w:rsidRPr="00C110EE">
          <w:rPr>
            <w:rFonts w:ascii="Times New Roman" w:hAnsi="Times New Roman" w:cs="Times New Roman"/>
            <w:color w:val="0000FF"/>
          </w:rPr>
          <w:t>приложению N 4</w:t>
        </w:r>
      </w:hyperlink>
      <w:r w:rsidRPr="00C110EE">
        <w:rPr>
          <w:rFonts w:ascii="Times New Roman" w:hAnsi="Times New Roman" w:cs="Times New Roman"/>
        </w:rPr>
        <w:t>;</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в) соблюдать установленный режим водоотведения;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г) осуществлять контроль за соблюдением абонентами нормативов по объему сточных вод и нормативов состава сточных вод, требований к составу и свойствам сточных вод, устанавливаемых в целях предотвращения негативного воздействия на работу централизованной системы водоотведения, и предоставлять организации водопроводно-канализационного хозяйства результаты такого контроля;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д) обеспечивать учет сточных вод в соответствии с порядком, установленным в </w:t>
      </w:r>
      <w:hyperlink w:anchor="P2673">
        <w:r w:rsidRPr="00C110EE">
          <w:rPr>
            <w:rFonts w:ascii="Times New Roman" w:hAnsi="Times New Roman" w:cs="Times New Roman"/>
            <w:color w:val="0000FF"/>
          </w:rPr>
          <w:t>разделе V</w:t>
        </w:r>
      </w:hyperlink>
      <w:r w:rsidRPr="00C110EE">
        <w:rPr>
          <w:rFonts w:ascii="Times New Roman" w:hAnsi="Times New Roman" w:cs="Times New Roman"/>
        </w:rPr>
        <w:t xml:space="preserve"> настоящего договора, и требованиями законодательства Российской Федерации;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е) установить приборы учета сточных вод на границах раздела эксплуатационной ответственности в случаях, установленных законодательством Российской Федерации;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ж) обеспечить представителям организации водопроводно-канализационного хозяйства или по ее указанию представителям иной организации беспрепятственный доступ к канализационным сетям, приборам учета (узлам учета) и местам отбора проб сточных вод, принадлежащим транзитной организации на праве собственности или на ином законном основании и (или) находящимся в границах ее эксплуатационной ответственности, в случаях и порядке, которые предусмотрены </w:t>
      </w:r>
      <w:hyperlink w:anchor="P2695">
        <w:r w:rsidRPr="00C110EE">
          <w:rPr>
            <w:rFonts w:ascii="Times New Roman" w:hAnsi="Times New Roman" w:cs="Times New Roman"/>
            <w:color w:val="0000FF"/>
          </w:rPr>
          <w:t>разделом VI</w:t>
        </w:r>
      </w:hyperlink>
      <w:r w:rsidRPr="00C110EE">
        <w:rPr>
          <w:rFonts w:ascii="Times New Roman" w:hAnsi="Times New Roman" w:cs="Times New Roman"/>
        </w:rPr>
        <w:t xml:space="preserve"> настоящего договора;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з) уведомлять в порядке, предусмотренном </w:t>
      </w:r>
      <w:hyperlink w:anchor="P2739">
        <w:r w:rsidRPr="00C110EE">
          <w:rPr>
            <w:rFonts w:ascii="Times New Roman" w:hAnsi="Times New Roman" w:cs="Times New Roman"/>
            <w:color w:val="0000FF"/>
          </w:rPr>
          <w:t>разделом IX</w:t>
        </w:r>
      </w:hyperlink>
      <w:r w:rsidRPr="00C110EE">
        <w:rPr>
          <w:rFonts w:ascii="Times New Roman" w:hAnsi="Times New Roman" w:cs="Times New Roman"/>
        </w:rPr>
        <w:t xml:space="preserve"> настоящего договора, организацию водопроводно-канализационного хозяйства, а также третьих лиц, перечень которых определен законодательством Российской Федерации, о временном ограничении или прекращении транспортировки сточных вод с указанием сроков ограничения или прекращения транспортировки сточных вод, причин и принимаемых мер;</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и) при возникновении аварийных ситуаций на канализационных сетях транзитной организации принимать меры к устранению аварии и уведомлять организацию водопроводно-канализационного хозяйства не позднее ________ с момента возникновения аварийной ситуации. После устранения аварии транзитная организация обязана сообщить об этом организации водопроводно-канализационного хозяйства в течение ____________;</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к) при аварийном залповом и запрещенном сбросе загрязняющих и токсичных веществ в централизованную систему водоотведения немедленно уведомить об этом организацию водопроводно-канализационного хозяйства.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16. Транзитная организация имеет право:</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а) получать от организации водопроводно-канализационного хозяйства информацию о результатах контроля состава и свойств сточных вод, осуществляемого организацией водопроводно-канализационного хозяйства в порядке, предусмотренном законодательством Российской Федерации, в отношении лиц, отведение сточных вод которых осуществляется с использованием канализационных сетей, принадлежащих транзитной организации;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б) осуществлять в целях контроля состава и свойств сточных вод отбор проб сточных вод, в том числе параллельный отбор проб, принимать участие в отборе проб сточных вод, осуществляемом организацией водопроводно-канализационного хозяйства, в том числе у абонентов организации водопроводно-канализационного хозяйства;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в) требовать от организации водопроводно-канализационного хозяйства оплаты услуг по </w:t>
      </w:r>
      <w:r w:rsidRPr="00C110EE">
        <w:rPr>
          <w:rFonts w:ascii="Times New Roman" w:hAnsi="Times New Roman" w:cs="Times New Roman"/>
        </w:rPr>
        <w:lastRenderedPageBreak/>
        <w:t>транспортировке сточных вод.</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bookmarkStart w:id="50" w:name="P2673"/>
      <w:bookmarkEnd w:id="50"/>
      <w:r w:rsidRPr="00C110EE">
        <w:rPr>
          <w:rFonts w:ascii="Times New Roman" w:hAnsi="Times New Roman" w:cs="Times New Roman"/>
        </w:rPr>
        <w:t>V. Порядок учета отводимых сточных вод</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 xml:space="preserve">17. Учет объема отводимых сточных вод осуществляется в соответствии с </w:t>
      </w:r>
      <w:hyperlink r:id="rId67">
        <w:r w:rsidRPr="00C110EE">
          <w:rPr>
            <w:rFonts w:ascii="Times New Roman" w:hAnsi="Times New Roman" w:cs="Times New Roman"/>
            <w:color w:val="0000FF"/>
          </w:rPr>
          <w:t>Правилами</w:t>
        </w:r>
      </w:hyperlink>
      <w:r w:rsidRPr="00C110EE">
        <w:rPr>
          <w:rFonts w:ascii="Times New Roman" w:hAnsi="Times New Roman" w:cs="Times New Roman"/>
        </w:rPr>
        <w:t xml:space="preserve"> организации коммерческого учета воды, сточных вод, утвержденными постановлением Правительства Российской Федерации от 4 сентября 2013 г. N 776 "Об утверждении Правил организации коммерческого учета воды, сточных вод" (далее - Правила организации коммерческого учета воды, сточных вод).</w:t>
      </w:r>
    </w:p>
    <w:p w:rsidR="00C110EE" w:rsidRPr="00C110EE" w:rsidRDefault="00C110EE">
      <w:pPr>
        <w:pStyle w:val="ConsPlusNonformat"/>
        <w:spacing w:before="200"/>
        <w:jc w:val="both"/>
        <w:rPr>
          <w:rFonts w:ascii="Times New Roman" w:hAnsi="Times New Roman" w:cs="Times New Roman"/>
        </w:rPr>
      </w:pPr>
      <w:r w:rsidRPr="00C110EE">
        <w:rPr>
          <w:rFonts w:ascii="Times New Roman" w:hAnsi="Times New Roman" w:cs="Times New Roman"/>
        </w:rPr>
        <w:t xml:space="preserve">    18. </w:t>
      </w:r>
      <w:proofErr w:type="gramStart"/>
      <w:r w:rsidRPr="00C110EE">
        <w:rPr>
          <w:rFonts w:ascii="Times New Roman" w:hAnsi="Times New Roman" w:cs="Times New Roman"/>
        </w:rPr>
        <w:t>Коммерческий  учет</w:t>
      </w:r>
      <w:proofErr w:type="gramEnd"/>
      <w:r w:rsidRPr="00C110EE">
        <w:rPr>
          <w:rFonts w:ascii="Times New Roman" w:hAnsi="Times New Roman" w:cs="Times New Roman"/>
        </w:rPr>
        <w:t xml:space="preserve">   сточных   вод   в   узлах  учета  обеспечивает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(указать одну из сторон договора)</w:t>
      </w: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 xml:space="preserve">19. Количество сточных вод определяется стороной, осуществляющей коммерческий учет сточных вод, в соответствии с данными фактического учета по показаниям приборов учета, за исключением случаев, когда осуществление коммерческого учета сточных вод осуществляется расчетным способом в соответствии с </w:t>
      </w:r>
      <w:hyperlink r:id="rId68">
        <w:r w:rsidRPr="00C110EE">
          <w:rPr>
            <w:rFonts w:ascii="Times New Roman" w:hAnsi="Times New Roman" w:cs="Times New Roman"/>
            <w:color w:val="0000FF"/>
          </w:rPr>
          <w:t>Правилами</w:t>
        </w:r>
      </w:hyperlink>
      <w:r w:rsidRPr="00C110EE">
        <w:rPr>
          <w:rFonts w:ascii="Times New Roman" w:hAnsi="Times New Roman" w:cs="Times New Roman"/>
        </w:rPr>
        <w:t xml:space="preserve"> организации коммерческого учета воды, сточных вод.</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20. Транзитная организация обязана обеспечить надлежащее состояние и исправность узлов учета и приборов учета, своевременную поверку приборов учета, сохранность пломб на приборах учета, доступность и надлежащее состояние мест отбора проб сточных вод, находящихся в границах эксплуатационной ответственности транзитной организации.</w:t>
      </w:r>
    </w:p>
    <w:p w:rsidR="00C110EE" w:rsidRPr="00C110EE" w:rsidRDefault="00C110EE">
      <w:pPr>
        <w:pStyle w:val="ConsPlusNonformat"/>
        <w:spacing w:before="200"/>
        <w:jc w:val="both"/>
        <w:rPr>
          <w:rFonts w:ascii="Times New Roman" w:hAnsi="Times New Roman" w:cs="Times New Roman"/>
        </w:rPr>
      </w:pPr>
      <w:r w:rsidRPr="00C110EE">
        <w:rPr>
          <w:rFonts w:ascii="Times New Roman" w:hAnsi="Times New Roman" w:cs="Times New Roman"/>
        </w:rPr>
        <w:t xml:space="preserve">    21.  Сторона, осуществляющая коммерческий учет транспортируемых сточных</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вод,  снимает</w:t>
      </w:r>
      <w:proofErr w:type="gramEnd"/>
      <w:r w:rsidRPr="00C110EE">
        <w:rPr>
          <w:rFonts w:ascii="Times New Roman" w:hAnsi="Times New Roman" w:cs="Times New Roman"/>
        </w:rPr>
        <w:t xml:space="preserve">  показания  приборов  учета  на  последнее  число  расчетного</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периода,  установленного</w:t>
      </w:r>
      <w:proofErr w:type="gramEnd"/>
      <w:r w:rsidRPr="00C110EE">
        <w:rPr>
          <w:rFonts w:ascii="Times New Roman" w:hAnsi="Times New Roman" w:cs="Times New Roman"/>
        </w:rPr>
        <w:t xml:space="preserve">  настоящим договором, либо осуществляет в случаях,</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предусмотренных  </w:t>
      </w:r>
      <w:hyperlink r:id="rId69">
        <w:r w:rsidRPr="00C110EE">
          <w:rPr>
            <w:rFonts w:ascii="Times New Roman" w:hAnsi="Times New Roman" w:cs="Times New Roman"/>
            <w:color w:val="0000FF"/>
          </w:rPr>
          <w:t>Правилами</w:t>
        </w:r>
      </w:hyperlink>
      <w:r w:rsidRPr="00C110EE">
        <w:rPr>
          <w:rFonts w:ascii="Times New Roman" w:hAnsi="Times New Roman" w:cs="Times New Roman"/>
        </w:rPr>
        <w:t xml:space="preserve">  организации  коммерческого  учета воды, сточных</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вод,  расчет</w:t>
      </w:r>
      <w:proofErr w:type="gramEnd"/>
      <w:r w:rsidRPr="00C110EE">
        <w:rPr>
          <w:rFonts w:ascii="Times New Roman" w:hAnsi="Times New Roman" w:cs="Times New Roman"/>
        </w:rPr>
        <w:t xml:space="preserve">  объема  отведенных  сточных  вод  расчетным  способом, вносит</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показания  приборов</w:t>
      </w:r>
      <w:proofErr w:type="gramEnd"/>
      <w:r w:rsidRPr="00C110EE">
        <w:rPr>
          <w:rFonts w:ascii="Times New Roman" w:hAnsi="Times New Roman" w:cs="Times New Roman"/>
        </w:rPr>
        <w:t xml:space="preserve">  учета  в  журнал  учета,  передает  данные  сведения в</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организацию     водопроводно-канализационного     хозяйства  </w:t>
      </w:r>
      <w:proofErr w:type="gramStart"/>
      <w:r w:rsidRPr="00C110EE">
        <w:rPr>
          <w:rFonts w:ascii="Times New Roman" w:hAnsi="Times New Roman" w:cs="Times New Roman"/>
        </w:rPr>
        <w:t xml:space="preserve">   (</w:t>
      </w:r>
      <w:proofErr w:type="gramEnd"/>
      <w:r w:rsidRPr="00C110EE">
        <w:rPr>
          <w:rFonts w:ascii="Times New Roman" w:hAnsi="Times New Roman" w:cs="Times New Roman"/>
        </w:rPr>
        <w:t>транзитной</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организации) не позднее 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(указать дату)</w:t>
      </w: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 xml:space="preserve">22. Передача сведений о показаниях приборов учета или передача информации организации водопроводно-канализационного хозяйства осуществляется любым доступным способом (почтовое отправление, телеграмма, </w:t>
      </w:r>
      <w:proofErr w:type="spellStart"/>
      <w:r w:rsidRPr="00C110EE">
        <w:rPr>
          <w:rFonts w:ascii="Times New Roman" w:hAnsi="Times New Roman" w:cs="Times New Roman"/>
        </w:rPr>
        <w:t>факсограмма</w:t>
      </w:r>
      <w:proofErr w:type="spellEnd"/>
      <w:r w:rsidRPr="00C110EE">
        <w:rPr>
          <w:rFonts w:ascii="Times New Roman" w:hAnsi="Times New Roman" w:cs="Times New Roman"/>
        </w:rPr>
        <w:t>, телефонограмма, информационно-телекоммуникационная сеть "Интернет"), позволяющим подтвердить получение таких сведений адресатом.</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23. Транзитная организация обязана предъявить по требованию представителя организации водопроводно-канализационного хозяйства документацию, необходимую для осуществления проверки правильности коммерческого учета объемов отведенных сточных вод.</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24. Если в случае проведения проверки правильности снятия транзитной организацией показаний приборов учета и представления ею сведений об объеме отведенных сточных вод установлены расхождения между показаниями приборов учета транзитной организации и представленными этой организацией сведениями, организация водопроводно-канализационного хозяйства вправе произвести перерасчет объема отведенных сточных вод за период от предыдущей проверки до момента обнаружения расхождения в соответствии с показаниями приборов учета.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25. В случае обнаружения неисправности приборов учета и необходимости их ремонта, а также по истечении очередного срока поверки транзитная организация незамедлительно, в течение одних суток, уведомляет об этом организацию водопроводно-канализационного хозяйства, организовывает работы по устранению выявленных неисправностей и проведению поверки. Неисправности прибора учета должны быть устранены в срок, не превышающий 7 дней, если иной срок не согласован сторонами настоящего договора.</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bookmarkStart w:id="51" w:name="P2695"/>
      <w:bookmarkEnd w:id="51"/>
      <w:r w:rsidRPr="00C110EE">
        <w:rPr>
          <w:rFonts w:ascii="Times New Roman" w:hAnsi="Times New Roman" w:cs="Times New Roman"/>
        </w:rPr>
        <w:t>VI. Порядок обеспечения транзитной организацией доступа</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организации водопроводно-канализационного хозяйства</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к канализационным сетям, контрольным канализационным</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колодцам и приборам учета в целях определения объема</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принятых (отведенных) сточных вод, определения</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их состава и свойств</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 xml:space="preserve">26. Транзитная организация обязана обеспечить представителям организации водопроводно-канализационного хозяйства или по ее указанию представителям иной организации доступ к средствам </w:t>
      </w:r>
      <w:r w:rsidRPr="00C110EE">
        <w:rPr>
          <w:rFonts w:ascii="Times New Roman" w:hAnsi="Times New Roman" w:cs="Times New Roman"/>
        </w:rPr>
        <w:lastRenderedPageBreak/>
        <w:t>измерений (приборам учета) и иным устройствам для: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а) проверки исправности приборов учета, сохранности контрольных пломб, снятия показаний и контроля за снятыми транзитной организацией показаниями;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б) проведения поверок, ремонта, технического и иного обслуживания, замены приборов учета, если они принадлежат организации водопроводно-канализационного хозяйства или если такая организация обеспечивает обслуживание таких приборов учета;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в) определения объема отведенных сточных вод;</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г) опломбирования приборов учета сточных вод;</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д) отбора проб с целью проведения контроля качества сточных вод;</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е) обслуживания канализационных сетей и оборудования, находящихся на границе эксплуатационной ответственности организации водопроводно-канализационного хозяйства;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ж) проверки канализационных сетей, иных устройств и сооружений, присоединенных к канализационным сетям организации водопроводно-канализационного хозяйства.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27. Организация водопроводно-канализационного хозяйства или по ее указанию иная организация предварительно, не позднее 15 минут до проведения обследования и (или) отбора проб, оповещает транзитную организацию о дате и времени посещения с приложением списка проверяющих (при отсутствии служебных удостоверений или доверенности на совершение соответствующих действий от имени организации водопроводно-канализационного хозяйства или иной организации). Оповещение осуществляется любым доступным способом (почтовое отправление, телеграмма, </w:t>
      </w:r>
      <w:proofErr w:type="spellStart"/>
      <w:r w:rsidRPr="00C110EE">
        <w:rPr>
          <w:rFonts w:ascii="Times New Roman" w:hAnsi="Times New Roman" w:cs="Times New Roman"/>
        </w:rPr>
        <w:t>факсограмма</w:t>
      </w:r>
      <w:proofErr w:type="spellEnd"/>
      <w:r w:rsidRPr="00C110EE">
        <w:rPr>
          <w:rFonts w:ascii="Times New Roman" w:hAnsi="Times New Roman" w:cs="Times New Roman"/>
        </w:rPr>
        <w:t>, телефонограмма, информационно-телекоммуникационная сеть "Интернет"), позволяющим подтвердить получение такого оповещения адресатом.</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28. Уполномоченные представители организации водопроводно-канализационного хозяйства или представители иной организации предъявляют транзитной организации служебное удостоверение или доверенность на совершение соответствующих действий от имени организации водопроводно-канализационного хозяйства или иной организации.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29. Представителям организации водопроводно-канализационного хозяйства или по ее указанию представителям иной организации обеспечивается доступ только к приборам учета и иным устройствам, предусмотренным настоящим договором.</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30. Уполномоченные представители организации водопроводно-канализационного хозяйства или представители иной организации допускаются к средствам измерений (приборам учета) и иным устройствам при наличии служебного удостоверения или доверенности на совершение соответствующих действий от имени организации водопроводно-канализационного хозяйства или иной </w:t>
      </w:r>
      <w:proofErr w:type="gramStart"/>
      <w:r w:rsidRPr="00C110EE">
        <w:rPr>
          <w:rFonts w:ascii="Times New Roman" w:hAnsi="Times New Roman" w:cs="Times New Roman"/>
        </w:rPr>
        <w:t>организации</w:t>
      </w:r>
      <w:proofErr w:type="gramEnd"/>
      <w:r w:rsidRPr="00C110EE">
        <w:rPr>
          <w:rFonts w:ascii="Times New Roman" w:hAnsi="Times New Roman" w:cs="Times New Roman"/>
        </w:rPr>
        <w:t xml:space="preserve"> или по заранее направленному уведомлению.</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31. В случае если доступ предоставляется для проверки, по итогам проверки составляется акт, в котором фиксируются результаты проверки, при этом один экземпляр акта должен быть вручен транзитной организации не позднее 3 дней со дня его составления.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32. В случае отказа в доступе (</w:t>
      </w:r>
      <w:proofErr w:type="spellStart"/>
      <w:r w:rsidRPr="00C110EE">
        <w:rPr>
          <w:rFonts w:ascii="Times New Roman" w:hAnsi="Times New Roman" w:cs="Times New Roman"/>
        </w:rPr>
        <w:t>недопуске</w:t>
      </w:r>
      <w:proofErr w:type="spellEnd"/>
      <w:r w:rsidRPr="00C110EE">
        <w:rPr>
          <w:rFonts w:ascii="Times New Roman" w:hAnsi="Times New Roman" w:cs="Times New Roman"/>
        </w:rPr>
        <w:t>) организация водопроводно-канализационного хозяйства вправе применить к транзитной организации меры, предусмотренные настоящим договором и законодательством Российской Федерации.</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VII. Контроль за составом и свойствами отводимых</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сточных вод</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 xml:space="preserve">33. Контроль за составом и свойствами сточных вод в отношении абонентов осуществляется в соответствии с </w:t>
      </w:r>
      <w:hyperlink r:id="rId70">
        <w:r w:rsidRPr="00C110EE">
          <w:rPr>
            <w:rFonts w:ascii="Times New Roman" w:hAnsi="Times New Roman" w:cs="Times New Roman"/>
            <w:color w:val="0000FF"/>
          </w:rPr>
          <w:t>Правилами</w:t>
        </w:r>
      </w:hyperlink>
      <w:r w:rsidRPr="00C110EE">
        <w:rPr>
          <w:rFonts w:ascii="Times New Roman" w:hAnsi="Times New Roman" w:cs="Times New Roman"/>
        </w:rPr>
        <w:t xml:space="preserve"> осуществления контроля состава и свойств сточных вод, утвержденными постановлением Правительства Российской Федерации от 22 мая 2020 г. N 728 "Об утверждении Правил осуществления контроля состава и свойств сточных вод и о внесении изменений и признании утратившими силу некоторых актов Правительства Российской Федерации".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34. Сведения о приборах учета (узлах учета) и местах отбора проб сточных вод приводятся по форме </w:t>
      </w:r>
      <w:r w:rsidRPr="00C110EE">
        <w:rPr>
          <w:rFonts w:ascii="Times New Roman" w:hAnsi="Times New Roman" w:cs="Times New Roman"/>
        </w:rPr>
        <w:lastRenderedPageBreak/>
        <w:t xml:space="preserve">согласно </w:t>
      </w:r>
      <w:hyperlink w:anchor="P2944">
        <w:r w:rsidRPr="00C110EE">
          <w:rPr>
            <w:rFonts w:ascii="Times New Roman" w:hAnsi="Times New Roman" w:cs="Times New Roman"/>
            <w:color w:val="0000FF"/>
          </w:rPr>
          <w:t>приложению N 5</w:t>
        </w:r>
      </w:hyperlink>
      <w:r w:rsidRPr="00C110EE">
        <w:rPr>
          <w:rFonts w:ascii="Times New Roman" w:hAnsi="Times New Roman" w:cs="Times New Roman"/>
        </w:rPr>
        <w:t>.</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VIII. Порядок контроля за соблюдением абонентами</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показателей декларации о составе и свойствах сточных</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вод, нормативов по объему сточных вод, нормативов состава</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сточных вод, требований к составу и свойствам сточных</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вод, установленных в целях предотвращения негативного</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воздействия на работу централизованной системы</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водоотведения, порядок информирования организации</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водопроводно-канализационного хозяйства о превышении</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установленных нормативов (требований)</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35. Организация водопроводно-канализационного хозяйства и транзитная организация осуществляют совместный контроль (самостоятельный или раздельный) за соблюдением абонентами организации водопроводно-канализационного хозяйства нормативов по объему сточных вод и нормативов состава сточных вод, показателей декларации о составе и свойствах сточных вод, требований к составу и свойствам сточных вод, устанавливаемых в целях предотвращения негативного воздействия на работу централизованной системы водоотведения.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36. Контроль за соблюдением абонентами организации водопроводно-канализационного хозяйства нормативов по объему сточных вод и нормативов состава сточных вод, а также требований к составу и свойствам сточных вод, устанавливаемых в целях предотвращения негативного воздействия на работу централизованной системы водоотведения, осуществляется путем выполнения лабораторных анализов проб сточных вод, отбираемых из контрольных канализационных колодцев абонентов организации водопроводно-канализационного хозяйства.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37. Организация водопроводно-канализационного хозяйства обязана указать в договорах водоотведения, заключаемых с абонентами, что представители транзитной организации являются лицами, уполномоченными ею на проведение контроля за соблюдением показателей декларации о составе и свойствах сточных вод, нормативов состава сточных вод, а также требований к составу и свойствам сточных вод, устанавливаемых в целях предотвращения негативного воздействия на работу централизованной системы водоотведения.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38. В случае выявления превышения абонентами организации водопроводно-канализационного хозяйства установленных нормативов состава сточных вод, а также требований к составу и свойствам сточных вод, устанавливаемых в целях предотвращения негативного воздействия на работу централизованной системы водоотведения, сторона договора, выявившая указанное нарушение, обязана информировать другую сторону в течение 24 часов с момента выявления факта нарушения.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39. В случае отсутствия технической возможности осуществить отбор проб сточных вод абонента, являющегося транзитной организацией, в отдельном канализационном колодце без учета сточных вод абонентов, транспортировка которых осуществляется с использованием канализационных сетей, эксплуатируемых абонентом, являющимся транзитной организацией, при исчислении и взимании с такого абонента платы в пользу организации, осуществляющей водоотведение, за сброс загрязняющих веществ в составе сточных вод сверх установленных нормативов состава сточных вод и платы за негативное воздействие на работу централизованной системы водоотведения размер такой платы (рассчитанный на основании результатов анализа проб сточных вод, отобранных в данном канализационном колодце) уменьшается на сумму платы всех абонентов, транспортировка сточных вод которых осуществляется с использованием канализационных сетей, эксплуатируемых абонентом, являющимся транзитной организацией, за сброс загрязняющих веществ в составе сточных вод сверх установленных нормативов состава сточных вод и за негативное воздействие на работу централизованной системы водоотведения.</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bookmarkStart w:id="52" w:name="P2739"/>
      <w:bookmarkEnd w:id="52"/>
      <w:r w:rsidRPr="00C110EE">
        <w:rPr>
          <w:rFonts w:ascii="Times New Roman" w:hAnsi="Times New Roman" w:cs="Times New Roman"/>
        </w:rPr>
        <w:t>IX. Условия временного прекращения или ограничения</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транспортировки и приема сточных вод</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 xml:space="preserve">40. Транзитная организация вправе временно прекратить или ограничить транспортировку и прием сточных вод только в случаях, установленных Федеральным </w:t>
      </w:r>
      <w:hyperlink r:id="rId71">
        <w:r w:rsidRPr="00C110EE">
          <w:rPr>
            <w:rFonts w:ascii="Times New Roman" w:hAnsi="Times New Roman" w:cs="Times New Roman"/>
            <w:color w:val="0000FF"/>
          </w:rPr>
          <w:t>законом</w:t>
        </w:r>
      </w:hyperlink>
      <w:r w:rsidRPr="00C110EE">
        <w:rPr>
          <w:rFonts w:ascii="Times New Roman" w:hAnsi="Times New Roman" w:cs="Times New Roman"/>
        </w:rPr>
        <w:t xml:space="preserve"> "О водоснабжении и водоотведении", и при условии соблюдения порядка временного прекращения или ограничения транспортировки и приема сточных вод, установленного </w:t>
      </w:r>
      <w:hyperlink r:id="rId72">
        <w:r w:rsidRPr="00C110EE">
          <w:rPr>
            <w:rFonts w:ascii="Times New Roman" w:hAnsi="Times New Roman" w:cs="Times New Roman"/>
            <w:color w:val="0000FF"/>
          </w:rPr>
          <w:t>Правилами</w:t>
        </w:r>
      </w:hyperlink>
      <w:r w:rsidRPr="00C110EE">
        <w:rPr>
          <w:rFonts w:ascii="Times New Roman" w:hAnsi="Times New Roman" w:cs="Times New Roman"/>
        </w:rPr>
        <w:t xml:space="preserve"> холодного водоснабжения и водоотведения, утвержденными постановлением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w:t>
      </w:r>
      <w:r w:rsidRPr="00C110EE">
        <w:rPr>
          <w:rFonts w:ascii="Times New Roman" w:hAnsi="Times New Roman" w:cs="Times New Roman"/>
        </w:rPr>
        <w:lastRenderedPageBreak/>
        <w:t>Российской Федерации".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41. Сторона в течение одних суток со дня временного прекращения или ограничения транспортировки и приема сточных вод уведомляет о таком прекращении или ограничении: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а) другую сторону;</w:t>
      </w:r>
    </w:p>
    <w:p w:rsidR="00C110EE" w:rsidRPr="00C110EE" w:rsidRDefault="00C110EE">
      <w:pPr>
        <w:pStyle w:val="ConsPlusNonformat"/>
        <w:spacing w:before="200"/>
        <w:jc w:val="both"/>
        <w:rPr>
          <w:rFonts w:ascii="Times New Roman" w:hAnsi="Times New Roman" w:cs="Times New Roman"/>
        </w:rPr>
      </w:pPr>
      <w:r w:rsidRPr="00C110EE">
        <w:rPr>
          <w:rFonts w:ascii="Times New Roman" w:hAnsi="Times New Roman" w:cs="Times New Roman"/>
        </w:rPr>
        <w:t xml:space="preserve">    б) 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(указать орган местного самоуправления поселения, городского округа)</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 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(указать территориальный орган федерального органа исполнительной</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власти, осуществляющего федеральный государственный</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санитарно-эпидемиологический надзор)</w:t>
      </w: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 xml:space="preserve">42. Уведомление о временном прекращении или ограничении транспортировки и приема сточных вод, а также уведомление о снятии такого прекращения или ограничения и возобновлении транспортировки и приема сточных вод направляется соответствующим лицам любым доступным способом (почтовое отправление, телеграмма, </w:t>
      </w:r>
      <w:proofErr w:type="spellStart"/>
      <w:r w:rsidRPr="00C110EE">
        <w:rPr>
          <w:rFonts w:ascii="Times New Roman" w:hAnsi="Times New Roman" w:cs="Times New Roman"/>
        </w:rPr>
        <w:t>факсограмма</w:t>
      </w:r>
      <w:proofErr w:type="spellEnd"/>
      <w:r w:rsidRPr="00C110EE">
        <w:rPr>
          <w:rFonts w:ascii="Times New Roman" w:hAnsi="Times New Roman" w:cs="Times New Roman"/>
        </w:rPr>
        <w:t>, телефонограмма, информационно-телекоммуникационная сеть "Интернет"), позволяющим подтвердить получение такого уведомления адресатом.</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X. Ответственность сторон</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43.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44. Ответственность за последствия ограничения или прекращения транспортировки сточных вод от абонентов организации водопроводно-канализационного хозяйства, в том числе перед третьими лицами, несет сторона, чьи действия и (или) бездействие повлекли ограничение или прекращение транспортировки сточных вод. Сторона настоящего договора, возместившая ущерб, причиненный третьим лицам, вправе взыскать его со стороны, чьи действия и (или) бездействие повлекли ограничение или прекращение транспортировки сточных вод.</w:t>
      </w:r>
    </w:p>
    <w:p w:rsidR="00C110EE" w:rsidRPr="00C110EE" w:rsidRDefault="00C110EE">
      <w:pPr>
        <w:pStyle w:val="ConsPlusNormal"/>
        <w:spacing w:before="280"/>
        <w:ind w:firstLine="540"/>
        <w:jc w:val="both"/>
        <w:rPr>
          <w:rFonts w:ascii="Times New Roman" w:hAnsi="Times New Roman" w:cs="Times New Roman"/>
        </w:rPr>
      </w:pPr>
      <w:r w:rsidRPr="00C110EE">
        <w:rPr>
          <w:rFonts w:ascii="Times New Roman" w:hAnsi="Times New Roman" w:cs="Times New Roman"/>
        </w:rPr>
        <w:t xml:space="preserve">45. В случае неисполнения либо ненадлежащего исполнения организацией водопроводно-канализационного хозяйства обязательств по оплате, предусмотренных настоящим договором, транзитная организация вправе потребовать от организации водопроводно-канализационного хозяйства уплаты пени в размере одной </w:t>
      </w:r>
      <w:proofErr w:type="spellStart"/>
      <w:r w:rsidRPr="00C110EE">
        <w:rPr>
          <w:rFonts w:ascii="Times New Roman" w:hAnsi="Times New Roman" w:cs="Times New Roman"/>
        </w:rPr>
        <w:t>стотридцатой</w:t>
      </w:r>
      <w:proofErr w:type="spellEnd"/>
      <w:r w:rsidRPr="00C110EE">
        <w:rPr>
          <w:rFonts w:ascii="Times New Roman" w:hAnsi="Times New Roman" w:cs="Times New Roman"/>
        </w:rPr>
        <w:t xml:space="preserve"> </w:t>
      </w:r>
      <w:hyperlink r:id="rId73">
        <w:r w:rsidRPr="00C110EE">
          <w:rPr>
            <w:rFonts w:ascii="Times New Roman" w:hAnsi="Times New Roman" w:cs="Times New Roman"/>
            <w:color w:val="0000FF"/>
          </w:rPr>
          <w:t>ставки</w:t>
        </w:r>
      </w:hyperlink>
      <w:r w:rsidRPr="00C110EE">
        <w:rPr>
          <w:rFonts w:ascii="Times New Roman" w:hAnsi="Times New Roman" w:cs="Times New Roman"/>
        </w:rPr>
        <w:t xml:space="preserve">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46. Стороны освобождаются от ответственности за неисполнение либо ненадлежащее исполнение обязательств по настоящему договору, если оно явилось следствием обстоятельств непреодолимой силы </w:t>
      </w:r>
      <w:proofErr w:type="gramStart"/>
      <w:r w:rsidRPr="00C110EE">
        <w:rPr>
          <w:rFonts w:ascii="Times New Roman" w:hAnsi="Times New Roman" w:cs="Times New Roman"/>
        </w:rPr>
        <w:t>и</w:t>
      </w:r>
      <w:proofErr w:type="gramEnd"/>
      <w:r w:rsidRPr="00C110EE">
        <w:rPr>
          <w:rFonts w:ascii="Times New Roman" w:hAnsi="Times New Roman" w:cs="Times New Roman"/>
        </w:rPr>
        <w:t xml:space="preserve"> если эти обстоятельства повлияли на исполнение настоящего договора.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При этом срок исполнения обязательств по настоящему договору отодвигается соразмерно времени, в течение которого действовали такие обстоятельства, а также последствиям, вызванным этими обстоятельствами.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47. Сторона, подвергшаяся действию обстоятельств непреодолимой силы, обязана без промедления (не позднее 24 часов) уведомить другую сторону любым доступным способом (почтовое отправление, телеграмма, </w:t>
      </w:r>
      <w:proofErr w:type="spellStart"/>
      <w:r w:rsidRPr="00C110EE">
        <w:rPr>
          <w:rFonts w:ascii="Times New Roman" w:hAnsi="Times New Roman" w:cs="Times New Roman"/>
        </w:rPr>
        <w:t>факсограмма</w:t>
      </w:r>
      <w:proofErr w:type="spellEnd"/>
      <w:r w:rsidRPr="00C110EE">
        <w:rPr>
          <w:rFonts w:ascii="Times New Roman" w:hAnsi="Times New Roman" w:cs="Times New Roman"/>
        </w:rPr>
        <w:t>, телефонограмма, информационно-телекоммуникационная сеть "Интернет"), позволяющим подтвердить получение такого уведомления адресатом, о наступлении и характере указанных обстоятельств, а также об их прекращении.</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XI. Порядок урегулирования споров и разногласий</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48. Все споры и разногласия, возникающие между сторонами, связанные с исполнением настоящего договора, подлежат досудебному урегулированию в претензионном порядке.</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49. Претензия направляется по адресу стороны, указанному в реквизитах договора, и должна содержать:</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а) сведения о заявителе (наименование, местонахождение, адрес);</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lastRenderedPageBreak/>
        <w:t>б) содержание спора, разногласий;</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в) сведения об объекте (объектах), в отношении которого возникли спор, разногласия (полное наименование, местонахождение, правомочие на объект (объекты), которым обладает сторона, направившая претензию);</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г) другие сведения по усмотрению стороны.</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50. Сторона, получившая претензию, в течение 5 рабочих дней со дня ее поступления обязана ее рассмотреть и дать ответ.</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51. Стороны составляют акт об урегулировании спора (разногласий).</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52. В случае </w:t>
      </w:r>
      <w:proofErr w:type="spellStart"/>
      <w:r w:rsidRPr="00C110EE">
        <w:rPr>
          <w:rFonts w:ascii="Times New Roman" w:hAnsi="Times New Roman" w:cs="Times New Roman"/>
        </w:rPr>
        <w:t>недостижения</w:t>
      </w:r>
      <w:proofErr w:type="spellEnd"/>
      <w:r w:rsidRPr="00C110EE">
        <w:rPr>
          <w:rFonts w:ascii="Times New Roman" w:hAnsi="Times New Roman" w:cs="Times New Roman"/>
        </w:rPr>
        <w:t xml:space="preserve"> сторонами соглашения спор и разногласия, возникшие из настоящего договора, подлежат урегулированию в суде в установленном законодательством Российской Федерации порядке.</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XII. Действие договора</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53. Настоящий договор вступает в силу с 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(указать дату)</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54. Настоящий договор заключен на срок 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(указать срок)</w:t>
      </w: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55. Настоящий договор считается продленным на тот же срок и на тех же условиях, если за один месяц до окончания срока его действия ни одна из сторон не заявит о его прекращении или изменении либо о заключении нового договора на иных условиях.</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56. Настоящий договор может быть расторгнут до окончания срока его действия по обоюдному согласию сторон.</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XIII. Прочие условия</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57. Изменения, которые вносятся в настоящий договор, считаются действительными, если они оформлены в письменном виде, подписаны уполномоченными на то лицами и заверены печатями обеих сторон (при их наличии).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58. В случае изменения наименования, местонахождения или банковских реквизитов одной из сторон она обязана уведомить об этом другую сторону в письменной форме в течение 5 рабочих дней со дня наступления указанных обстоятельств любым доступным способом (почтовое отправление, телеграмма, </w:t>
      </w:r>
      <w:proofErr w:type="spellStart"/>
      <w:r w:rsidRPr="00C110EE">
        <w:rPr>
          <w:rFonts w:ascii="Times New Roman" w:hAnsi="Times New Roman" w:cs="Times New Roman"/>
        </w:rPr>
        <w:t>факсограмма</w:t>
      </w:r>
      <w:proofErr w:type="spellEnd"/>
      <w:r w:rsidRPr="00C110EE">
        <w:rPr>
          <w:rFonts w:ascii="Times New Roman" w:hAnsi="Times New Roman" w:cs="Times New Roman"/>
        </w:rPr>
        <w:t>, телефонограмма, информационно-телекоммуникационная сеть "Интернет"), позволяющим подтвердить получение такого уведомления адресатом.</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59. При исполнении договора стороны обязуются руководствоваться законодательством Российской Федерации, в том числе положениями Федерального </w:t>
      </w:r>
      <w:hyperlink r:id="rId74">
        <w:r w:rsidRPr="00C110EE">
          <w:rPr>
            <w:rFonts w:ascii="Times New Roman" w:hAnsi="Times New Roman" w:cs="Times New Roman"/>
            <w:color w:val="0000FF"/>
          </w:rPr>
          <w:t>закона</w:t>
        </w:r>
      </w:hyperlink>
      <w:r w:rsidRPr="00C110EE">
        <w:rPr>
          <w:rFonts w:ascii="Times New Roman" w:hAnsi="Times New Roman" w:cs="Times New Roman"/>
        </w:rPr>
        <w:t xml:space="preserve"> "О водоснабжении и водоотведении", </w:t>
      </w:r>
      <w:hyperlink r:id="rId75">
        <w:r w:rsidRPr="00C110EE">
          <w:rPr>
            <w:rFonts w:ascii="Times New Roman" w:hAnsi="Times New Roman" w:cs="Times New Roman"/>
            <w:color w:val="0000FF"/>
          </w:rPr>
          <w:t>Правилами</w:t>
        </w:r>
      </w:hyperlink>
      <w:r w:rsidRPr="00C110EE">
        <w:rPr>
          <w:rFonts w:ascii="Times New Roman" w:hAnsi="Times New Roman" w:cs="Times New Roman"/>
        </w:rPr>
        <w:t xml:space="preserve"> холодного водоснабжения и водоотведения, утвержденными постановлением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 и иными нормативными правовыми актами Российской Федерации.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60. Настоящий договор составлен в двух экземплярах, имеющих равную юридическую силу.</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61. Приложения к настоящему договору являются его неотъемлемой частью.</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Организация водопроводно-                            Транзитная организация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канализационного хозяйства</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 ___________________________________</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 ____________________ 20__ г.         "__" ____________________ 20__ г.</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right"/>
        <w:outlineLvl w:val="1"/>
        <w:rPr>
          <w:rFonts w:ascii="Times New Roman" w:hAnsi="Times New Roman" w:cs="Times New Roman"/>
        </w:rPr>
      </w:pPr>
      <w:r w:rsidRPr="00C110EE">
        <w:rPr>
          <w:rFonts w:ascii="Times New Roman" w:hAnsi="Times New Roman" w:cs="Times New Roman"/>
        </w:rPr>
        <w:t>Приложение N 1</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к типовому договору</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по транспортировке сточных вод</w:t>
      </w:r>
    </w:p>
    <w:p w:rsidR="00C110EE" w:rsidRPr="00C110EE" w:rsidRDefault="00C110EE">
      <w:pPr>
        <w:pStyle w:val="ConsPlusNormal"/>
        <w:jc w:val="right"/>
        <w:rPr>
          <w:rFonts w:ascii="Times New Roman" w:hAnsi="Times New Roman" w:cs="Times New Roman"/>
        </w:rPr>
      </w:pP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(форма)</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bookmarkStart w:id="53" w:name="P2813"/>
      <w:bookmarkEnd w:id="53"/>
      <w:r w:rsidRPr="00C110EE">
        <w:rPr>
          <w:rFonts w:ascii="Times New Roman" w:hAnsi="Times New Roman" w:cs="Times New Roman"/>
        </w:rPr>
        <w:t xml:space="preserve">                                    АКТ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разграничения балансовой принадлежности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и эксплуатационной ответственности</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организации)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именуемое    в    дальнейшем   организацией   водопроводно-канализационного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хозяйства, в лице 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должности, фамилия, имя, отчество)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действующего на основании 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(положение, устав, доверенность - указать</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нужное)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с одной стороны, и 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организации)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именуемое    в     дальнейшем     транзитной     </w:t>
      </w:r>
      <w:proofErr w:type="gramStart"/>
      <w:r w:rsidRPr="00C110EE">
        <w:rPr>
          <w:rFonts w:ascii="Times New Roman" w:hAnsi="Times New Roman" w:cs="Times New Roman"/>
        </w:rPr>
        <w:t xml:space="preserve">организацией,   </w:t>
      </w:r>
      <w:proofErr w:type="gramEnd"/>
      <w:r w:rsidRPr="00C110EE">
        <w:rPr>
          <w:rFonts w:ascii="Times New Roman" w:hAnsi="Times New Roman" w:cs="Times New Roman"/>
        </w:rPr>
        <w:t xml:space="preserve"> в    лице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должности, фамилия, имя, отчество)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действующего на основании 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(положение, устав, доверенность - указать</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нужное)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с другой стороны, именуемые в дальнейшем сторонами, составили настоящий акт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о том, что: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границей  балансовой</w:t>
      </w:r>
      <w:proofErr w:type="gramEnd"/>
      <w:r w:rsidRPr="00C110EE">
        <w:rPr>
          <w:rFonts w:ascii="Times New Roman" w:hAnsi="Times New Roman" w:cs="Times New Roman"/>
        </w:rPr>
        <w:t xml:space="preserve">  принадлежности  объектов  централизованных систем</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водоотведения   организации   водопроводно-канализационного   хозяйства   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транзитной организации является 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границей  эксплуатационной</w:t>
      </w:r>
      <w:proofErr w:type="gramEnd"/>
      <w:r w:rsidRPr="00C110EE">
        <w:rPr>
          <w:rFonts w:ascii="Times New Roman" w:hAnsi="Times New Roman" w:cs="Times New Roman"/>
        </w:rPr>
        <w:t xml:space="preserve">  ответственности  объектов  централизованных</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систем  водоотведения</w:t>
      </w:r>
      <w:proofErr w:type="gramEnd"/>
      <w:r w:rsidRPr="00C110EE">
        <w:rPr>
          <w:rFonts w:ascii="Times New Roman" w:hAnsi="Times New Roman" w:cs="Times New Roman"/>
        </w:rPr>
        <w:t xml:space="preserve"> организации водопроводно-канализационного хозяйства 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транзитной организации является: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со стороны организации водопроводно-канализационного хозяйства</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со стороны транзитной организации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Организация водопроводно-                Транзитная организация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канализационного хозяйства</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   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   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   ____________________________________</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"__" ___________________ 20__ г.       "__" ___________________ 20__ г.</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Pr="00C110EE" w:rsidRDefault="003E74E9">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right"/>
        <w:outlineLvl w:val="1"/>
        <w:rPr>
          <w:rFonts w:ascii="Times New Roman" w:hAnsi="Times New Roman" w:cs="Times New Roman"/>
        </w:rPr>
      </w:pPr>
      <w:r w:rsidRPr="00C110EE">
        <w:rPr>
          <w:rFonts w:ascii="Times New Roman" w:hAnsi="Times New Roman" w:cs="Times New Roman"/>
        </w:rPr>
        <w:lastRenderedPageBreak/>
        <w:t>Приложение N 3</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к типовому договору</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по транспортировке сточных вод</w:t>
      </w:r>
    </w:p>
    <w:p w:rsidR="00C110EE" w:rsidRPr="00C110EE" w:rsidRDefault="00C110EE">
      <w:pPr>
        <w:pStyle w:val="ConsPlusNormal"/>
        <w:jc w:val="right"/>
        <w:rPr>
          <w:rFonts w:ascii="Times New Roman" w:hAnsi="Times New Roman" w:cs="Times New Roman"/>
        </w:rPr>
      </w:pP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(форма)</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bookmarkStart w:id="54" w:name="P2874"/>
      <w:bookmarkEnd w:id="54"/>
      <w:r w:rsidRPr="00C110EE">
        <w:rPr>
          <w:rFonts w:ascii="Times New Roman" w:hAnsi="Times New Roman" w:cs="Times New Roman"/>
        </w:rPr>
        <w:t xml:space="preserve">                                 СВЕДЕНИЯ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о режиме приема сточных вод (максимальный расход сточных</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вод (часовой, секундный)</w:t>
      </w:r>
    </w:p>
    <w:p w:rsidR="00C110EE" w:rsidRPr="00C110EE" w:rsidRDefault="00C110EE">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665"/>
        <w:gridCol w:w="2665"/>
        <w:gridCol w:w="3175"/>
      </w:tblGrid>
      <w:tr w:rsidR="00C110EE" w:rsidRPr="00C110EE">
        <w:tc>
          <w:tcPr>
            <w:tcW w:w="567"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N п/п</w:t>
            </w:r>
          </w:p>
        </w:tc>
        <w:tc>
          <w:tcPr>
            <w:tcW w:w="2665"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Наименование объекта</w:t>
            </w:r>
          </w:p>
        </w:tc>
        <w:tc>
          <w:tcPr>
            <w:tcW w:w="2665"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Максимальный расход сточных вод (часовой)</w:t>
            </w:r>
          </w:p>
        </w:tc>
        <w:tc>
          <w:tcPr>
            <w:tcW w:w="3175"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Максимальный расход сточных вод (секундный)</w:t>
            </w:r>
          </w:p>
        </w:tc>
      </w:tr>
      <w:tr w:rsidR="00C110EE" w:rsidRPr="00C110EE">
        <w:tc>
          <w:tcPr>
            <w:tcW w:w="567"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1</w:t>
            </w:r>
          </w:p>
        </w:tc>
        <w:tc>
          <w:tcPr>
            <w:tcW w:w="2665"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2</w:t>
            </w:r>
          </w:p>
        </w:tc>
        <w:tc>
          <w:tcPr>
            <w:tcW w:w="2665"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3</w:t>
            </w:r>
          </w:p>
        </w:tc>
        <w:tc>
          <w:tcPr>
            <w:tcW w:w="3175"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4</w:t>
            </w:r>
          </w:p>
        </w:tc>
      </w:tr>
      <w:tr w:rsidR="00C110EE" w:rsidRPr="00C110EE">
        <w:tc>
          <w:tcPr>
            <w:tcW w:w="567" w:type="dxa"/>
          </w:tcPr>
          <w:p w:rsidR="00C110EE" w:rsidRPr="00C110EE" w:rsidRDefault="00C110EE">
            <w:pPr>
              <w:pStyle w:val="ConsPlusNormal"/>
              <w:jc w:val="center"/>
              <w:rPr>
                <w:rFonts w:ascii="Times New Roman" w:hAnsi="Times New Roman" w:cs="Times New Roman"/>
              </w:rPr>
            </w:pPr>
          </w:p>
        </w:tc>
        <w:tc>
          <w:tcPr>
            <w:tcW w:w="2665" w:type="dxa"/>
          </w:tcPr>
          <w:p w:rsidR="00C110EE" w:rsidRPr="00C110EE" w:rsidRDefault="00C110EE">
            <w:pPr>
              <w:pStyle w:val="ConsPlusNormal"/>
              <w:jc w:val="center"/>
              <w:rPr>
                <w:rFonts w:ascii="Times New Roman" w:hAnsi="Times New Roman" w:cs="Times New Roman"/>
              </w:rPr>
            </w:pPr>
          </w:p>
        </w:tc>
        <w:tc>
          <w:tcPr>
            <w:tcW w:w="2665" w:type="dxa"/>
          </w:tcPr>
          <w:p w:rsidR="00C110EE" w:rsidRPr="00C110EE" w:rsidRDefault="00C110EE">
            <w:pPr>
              <w:pStyle w:val="ConsPlusNormal"/>
              <w:jc w:val="center"/>
              <w:rPr>
                <w:rFonts w:ascii="Times New Roman" w:hAnsi="Times New Roman" w:cs="Times New Roman"/>
              </w:rPr>
            </w:pPr>
          </w:p>
        </w:tc>
        <w:tc>
          <w:tcPr>
            <w:tcW w:w="3175" w:type="dxa"/>
          </w:tcPr>
          <w:p w:rsidR="00C110EE" w:rsidRPr="00C110EE" w:rsidRDefault="00C110EE">
            <w:pPr>
              <w:pStyle w:val="ConsPlusNormal"/>
              <w:jc w:val="center"/>
              <w:rPr>
                <w:rFonts w:ascii="Times New Roman" w:hAnsi="Times New Roman" w:cs="Times New Roman"/>
              </w:rPr>
            </w:pPr>
          </w:p>
        </w:tc>
      </w:tr>
    </w:tbl>
    <w:p w:rsidR="00C110EE" w:rsidRPr="00C110EE" w:rsidRDefault="00C110EE">
      <w:pPr>
        <w:pStyle w:val="ConsPlusNormal"/>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Организация водопроводно-                            Транзитная организация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канализационного хозяйства</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 ___________________________________</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 ____________________ 20__ г.         "__" ____________________ 20__ г.</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Pr="00C110EE" w:rsidRDefault="003E74E9">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right"/>
        <w:outlineLvl w:val="1"/>
        <w:rPr>
          <w:rFonts w:ascii="Times New Roman" w:hAnsi="Times New Roman" w:cs="Times New Roman"/>
        </w:rPr>
      </w:pPr>
      <w:r w:rsidRPr="00C110EE">
        <w:rPr>
          <w:rFonts w:ascii="Times New Roman" w:hAnsi="Times New Roman" w:cs="Times New Roman"/>
        </w:rPr>
        <w:t>Приложение N 4</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к типовому договору</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по транспортировке сточных вод</w:t>
      </w:r>
    </w:p>
    <w:p w:rsidR="00C110EE" w:rsidRPr="00C110EE" w:rsidRDefault="00C110EE">
      <w:pPr>
        <w:pStyle w:val="ConsPlusNormal"/>
        <w:jc w:val="right"/>
        <w:rPr>
          <w:rFonts w:ascii="Times New Roman" w:hAnsi="Times New Roman" w:cs="Times New Roman"/>
        </w:rPr>
      </w:pP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(форма)</w:t>
      </w:r>
    </w:p>
    <w:p w:rsidR="00C110EE" w:rsidRPr="00C110EE" w:rsidRDefault="00C110EE">
      <w:pPr>
        <w:pStyle w:val="ConsPlusNormal"/>
        <w:jc w:val="right"/>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bookmarkStart w:id="55" w:name="P2908"/>
      <w:bookmarkEnd w:id="55"/>
      <w:r w:rsidRPr="00C110EE">
        <w:rPr>
          <w:rFonts w:ascii="Times New Roman" w:hAnsi="Times New Roman" w:cs="Times New Roman"/>
        </w:rPr>
        <w:t xml:space="preserve">                                 СВЕДЕНИЯ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о составе и сроках проведения регламентных технических работ,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обязательных для проведения транзитной организацией</w:t>
      </w:r>
    </w:p>
    <w:p w:rsidR="00C110EE" w:rsidRPr="00C110EE" w:rsidRDefault="00C110EE">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4365"/>
        <w:gridCol w:w="4139"/>
      </w:tblGrid>
      <w:tr w:rsidR="00C110EE" w:rsidRPr="00C110EE">
        <w:tc>
          <w:tcPr>
            <w:tcW w:w="567"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N п/п</w:t>
            </w:r>
          </w:p>
        </w:tc>
        <w:tc>
          <w:tcPr>
            <w:tcW w:w="4365"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Наименование регламентных технических работ</w:t>
            </w:r>
          </w:p>
        </w:tc>
        <w:tc>
          <w:tcPr>
            <w:tcW w:w="4139"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Сроки проведения регламентных технических работ</w:t>
            </w:r>
          </w:p>
        </w:tc>
      </w:tr>
      <w:tr w:rsidR="00C110EE" w:rsidRPr="00C110EE">
        <w:tc>
          <w:tcPr>
            <w:tcW w:w="567"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1</w:t>
            </w:r>
          </w:p>
        </w:tc>
        <w:tc>
          <w:tcPr>
            <w:tcW w:w="4365"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2</w:t>
            </w:r>
          </w:p>
        </w:tc>
        <w:tc>
          <w:tcPr>
            <w:tcW w:w="4139"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3</w:t>
            </w:r>
          </w:p>
        </w:tc>
      </w:tr>
      <w:tr w:rsidR="00C110EE" w:rsidRPr="00C110EE">
        <w:tc>
          <w:tcPr>
            <w:tcW w:w="567" w:type="dxa"/>
          </w:tcPr>
          <w:p w:rsidR="00C110EE" w:rsidRPr="00C110EE" w:rsidRDefault="00C110EE">
            <w:pPr>
              <w:pStyle w:val="ConsPlusNormal"/>
              <w:jc w:val="center"/>
              <w:rPr>
                <w:rFonts w:ascii="Times New Roman" w:hAnsi="Times New Roman" w:cs="Times New Roman"/>
              </w:rPr>
            </w:pPr>
          </w:p>
        </w:tc>
        <w:tc>
          <w:tcPr>
            <w:tcW w:w="4365" w:type="dxa"/>
          </w:tcPr>
          <w:p w:rsidR="00C110EE" w:rsidRPr="00C110EE" w:rsidRDefault="00C110EE">
            <w:pPr>
              <w:pStyle w:val="ConsPlusNormal"/>
              <w:jc w:val="center"/>
              <w:rPr>
                <w:rFonts w:ascii="Times New Roman" w:hAnsi="Times New Roman" w:cs="Times New Roman"/>
              </w:rPr>
            </w:pPr>
          </w:p>
        </w:tc>
        <w:tc>
          <w:tcPr>
            <w:tcW w:w="4139" w:type="dxa"/>
          </w:tcPr>
          <w:p w:rsidR="00C110EE" w:rsidRPr="00C110EE" w:rsidRDefault="00C110EE">
            <w:pPr>
              <w:pStyle w:val="ConsPlusNormal"/>
              <w:jc w:val="center"/>
              <w:rPr>
                <w:rFonts w:ascii="Times New Roman" w:hAnsi="Times New Roman" w:cs="Times New Roman"/>
              </w:rPr>
            </w:pPr>
          </w:p>
        </w:tc>
      </w:tr>
      <w:tr w:rsidR="00C110EE" w:rsidRPr="00C110EE">
        <w:tc>
          <w:tcPr>
            <w:tcW w:w="567" w:type="dxa"/>
          </w:tcPr>
          <w:p w:rsidR="00C110EE" w:rsidRPr="00C110EE" w:rsidRDefault="00C110EE">
            <w:pPr>
              <w:pStyle w:val="ConsPlusNormal"/>
              <w:jc w:val="center"/>
              <w:rPr>
                <w:rFonts w:ascii="Times New Roman" w:hAnsi="Times New Roman" w:cs="Times New Roman"/>
              </w:rPr>
            </w:pPr>
          </w:p>
        </w:tc>
        <w:tc>
          <w:tcPr>
            <w:tcW w:w="4365" w:type="dxa"/>
          </w:tcPr>
          <w:p w:rsidR="00C110EE" w:rsidRPr="00C110EE" w:rsidRDefault="00C110EE">
            <w:pPr>
              <w:pStyle w:val="ConsPlusNormal"/>
              <w:jc w:val="center"/>
              <w:rPr>
                <w:rFonts w:ascii="Times New Roman" w:hAnsi="Times New Roman" w:cs="Times New Roman"/>
              </w:rPr>
            </w:pPr>
          </w:p>
        </w:tc>
        <w:tc>
          <w:tcPr>
            <w:tcW w:w="4139" w:type="dxa"/>
          </w:tcPr>
          <w:p w:rsidR="00C110EE" w:rsidRPr="00C110EE" w:rsidRDefault="00C110EE">
            <w:pPr>
              <w:pStyle w:val="ConsPlusNormal"/>
              <w:jc w:val="center"/>
              <w:rPr>
                <w:rFonts w:ascii="Times New Roman" w:hAnsi="Times New Roman" w:cs="Times New Roman"/>
              </w:rPr>
            </w:pPr>
          </w:p>
        </w:tc>
      </w:tr>
    </w:tbl>
    <w:p w:rsidR="00C110EE" w:rsidRPr="00C110EE" w:rsidRDefault="00C110EE">
      <w:pPr>
        <w:pStyle w:val="ConsPlusNormal"/>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Организация водопроводно-                            Транзитная организация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канализационного хозяйства</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 ___________________________________</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 ____________________ 20__ г.         "__" ____________________ 20__ г.</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p>
    <w:p w:rsidR="00C110EE" w:rsidRDefault="00C110EE">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Default="003E74E9">
      <w:pPr>
        <w:pStyle w:val="ConsPlusNormal"/>
        <w:ind w:firstLine="540"/>
        <w:jc w:val="both"/>
        <w:rPr>
          <w:rFonts w:ascii="Times New Roman" w:hAnsi="Times New Roman" w:cs="Times New Roman"/>
        </w:rPr>
      </w:pPr>
    </w:p>
    <w:p w:rsidR="003E74E9" w:rsidRPr="00C110EE" w:rsidRDefault="003E74E9">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right"/>
        <w:outlineLvl w:val="1"/>
        <w:rPr>
          <w:rFonts w:ascii="Times New Roman" w:hAnsi="Times New Roman" w:cs="Times New Roman"/>
        </w:rPr>
      </w:pPr>
      <w:r w:rsidRPr="00C110EE">
        <w:rPr>
          <w:rFonts w:ascii="Times New Roman" w:hAnsi="Times New Roman" w:cs="Times New Roman"/>
        </w:rPr>
        <w:lastRenderedPageBreak/>
        <w:t>Приложение N 5</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к типовому договору</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по транспортировке сточных вод</w:t>
      </w:r>
    </w:p>
    <w:p w:rsidR="00C110EE" w:rsidRPr="00C110EE" w:rsidRDefault="00C110EE">
      <w:pPr>
        <w:pStyle w:val="ConsPlusNormal"/>
        <w:jc w:val="right"/>
        <w:rPr>
          <w:rFonts w:ascii="Times New Roman" w:hAnsi="Times New Roman" w:cs="Times New Roman"/>
        </w:rPr>
      </w:pP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(форма)</w:t>
      </w:r>
    </w:p>
    <w:p w:rsidR="00C110EE" w:rsidRPr="00C110EE" w:rsidRDefault="00C110EE">
      <w:pPr>
        <w:pStyle w:val="ConsPlusNormal"/>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bookmarkStart w:id="56" w:name="P2944"/>
      <w:bookmarkEnd w:id="56"/>
      <w:r w:rsidRPr="00C110EE">
        <w:rPr>
          <w:rFonts w:ascii="Times New Roman" w:hAnsi="Times New Roman" w:cs="Times New Roman"/>
        </w:rPr>
        <w:t xml:space="preserve">                                 СВЕДЕНИЯ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о приборах учета (узлах учета) и местах отбора проб сточных вод</w:t>
      </w:r>
    </w:p>
    <w:p w:rsidR="00C110EE" w:rsidRPr="00C110EE" w:rsidRDefault="00C110EE">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628"/>
        <w:gridCol w:w="2494"/>
        <w:gridCol w:w="2381"/>
      </w:tblGrid>
      <w:tr w:rsidR="00C110EE" w:rsidRPr="00C110EE">
        <w:tc>
          <w:tcPr>
            <w:tcW w:w="567"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N п/п</w:t>
            </w:r>
          </w:p>
        </w:tc>
        <w:tc>
          <w:tcPr>
            <w:tcW w:w="3628"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Показания приборов учета на начало подачи ресурса и дата их снятия</w:t>
            </w:r>
          </w:p>
        </w:tc>
        <w:tc>
          <w:tcPr>
            <w:tcW w:w="2494"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Дата опломбирования</w:t>
            </w:r>
          </w:p>
        </w:tc>
        <w:tc>
          <w:tcPr>
            <w:tcW w:w="2381"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Дата очередной поверки</w:t>
            </w:r>
          </w:p>
        </w:tc>
      </w:tr>
      <w:tr w:rsidR="00C110EE" w:rsidRPr="00C110EE">
        <w:tc>
          <w:tcPr>
            <w:tcW w:w="567"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1</w:t>
            </w:r>
          </w:p>
        </w:tc>
        <w:tc>
          <w:tcPr>
            <w:tcW w:w="3628"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2</w:t>
            </w:r>
          </w:p>
        </w:tc>
        <w:tc>
          <w:tcPr>
            <w:tcW w:w="2494"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3</w:t>
            </w:r>
          </w:p>
        </w:tc>
        <w:tc>
          <w:tcPr>
            <w:tcW w:w="2381"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4</w:t>
            </w:r>
          </w:p>
        </w:tc>
      </w:tr>
      <w:tr w:rsidR="00C110EE" w:rsidRPr="00C110EE">
        <w:tc>
          <w:tcPr>
            <w:tcW w:w="567" w:type="dxa"/>
          </w:tcPr>
          <w:p w:rsidR="00C110EE" w:rsidRPr="00C110EE" w:rsidRDefault="00C110EE">
            <w:pPr>
              <w:pStyle w:val="ConsPlusNormal"/>
              <w:jc w:val="center"/>
              <w:rPr>
                <w:rFonts w:ascii="Times New Roman" w:hAnsi="Times New Roman" w:cs="Times New Roman"/>
              </w:rPr>
            </w:pPr>
          </w:p>
        </w:tc>
        <w:tc>
          <w:tcPr>
            <w:tcW w:w="3628" w:type="dxa"/>
          </w:tcPr>
          <w:p w:rsidR="00C110EE" w:rsidRPr="00C110EE" w:rsidRDefault="00C110EE">
            <w:pPr>
              <w:pStyle w:val="ConsPlusNormal"/>
              <w:jc w:val="center"/>
              <w:rPr>
                <w:rFonts w:ascii="Times New Roman" w:hAnsi="Times New Roman" w:cs="Times New Roman"/>
              </w:rPr>
            </w:pPr>
          </w:p>
        </w:tc>
        <w:tc>
          <w:tcPr>
            <w:tcW w:w="2494" w:type="dxa"/>
          </w:tcPr>
          <w:p w:rsidR="00C110EE" w:rsidRPr="00C110EE" w:rsidRDefault="00C110EE">
            <w:pPr>
              <w:pStyle w:val="ConsPlusNormal"/>
              <w:jc w:val="center"/>
              <w:rPr>
                <w:rFonts w:ascii="Times New Roman" w:hAnsi="Times New Roman" w:cs="Times New Roman"/>
              </w:rPr>
            </w:pPr>
          </w:p>
        </w:tc>
        <w:tc>
          <w:tcPr>
            <w:tcW w:w="2381" w:type="dxa"/>
          </w:tcPr>
          <w:p w:rsidR="00C110EE" w:rsidRPr="00C110EE" w:rsidRDefault="00C110EE">
            <w:pPr>
              <w:pStyle w:val="ConsPlusNormal"/>
              <w:jc w:val="center"/>
              <w:rPr>
                <w:rFonts w:ascii="Times New Roman" w:hAnsi="Times New Roman" w:cs="Times New Roman"/>
              </w:rPr>
            </w:pPr>
          </w:p>
        </w:tc>
      </w:tr>
    </w:tbl>
    <w:p w:rsidR="00C110EE" w:rsidRPr="00C110EE" w:rsidRDefault="00C110EE">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381"/>
        <w:gridCol w:w="1757"/>
        <w:gridCol w:w="2041"/>
        <w:gridCol w:w="2324"/>
      </w:tblGrid>
      <w:tr w:rsidR="00C110EE" w:rsidRPr="00C110EE">
        <w:tc>
          <w:tcPr>
            <w:tcW w:w="567"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N п/п</w:t>
            </w:r>
          </w:p>
        </w:tc>
        <w:tc>
          <w:tcPr>
            <w:tcW w:w="2381"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Расположение приборов учета (узлов учета)</w:t>
            </w:r>
          </w:p>
        </w:tc>
        <w:tc>
          <w:tcPr>
            <w:tcW w:w="1757"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Диаметр приборов учета (узлов учета), мм</w:t>
            </w:r>
          </w:p>
        </w:tc>
        <w:tc>
          <w:tcPr>
            <w:tcW w:w="2041"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Марка и заводской</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номер приборов учета (узлов учета)</w:t>
            </w:r>
          </w:p>
        </w:tc>
        <w:tc>
          <w:tcPr>
            <w:tcW w:w="2324"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Технический паспорт прилагается (указать количество листов)</w:t>
            </w:r>
          </w:p>
        </w:tc>
      </w:tr>
      <w:tr w:rsidR="00C110EE" w:rsidRPr="00C110EE">
        <w:tc>
          <w:tcPr>
            <w:tcW w:w="567"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1</w:t>
            </w:r>
          </w:p>
        </w:tc>
        <w:tc>
          <w:tcPr>
            <w:tcW w:w="2381"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2</w:t>
            </w:r>
          </w:p>
        </w:tc>
        <w:tc>
          <w:tcPr>
            <w:tcW w:w="1757"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3</w:t>
            </w:r>
          </w:p>
        </w:tc>
        <w:tc>
          <w:tcPr>
            <w:tcW w:w="2041"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4</w:t>
            </w:r>
          </w:p>
        </w:tc>
        <w:tc>
          <w:tcPr>
            <w:tcW w:w="2324"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5</w:t>
            </w:r>
          </w:p>
        </w:tc>
      </w:tr>
      <w:tr w:rsidR="00C110EE" w:rsidRPr="00C110EE">
        <w:tc>
          <w:tcPr>
            <w:tcW w:w="567" w:type="dxa"/>
          </w:tcPr>
          <w:p w:rsidR="00C110EE" w:rsidRPr="00C110EE" w:rsidRDefault="00C110EE">
            <w:pPr>
              <w:pStyle w:val="ConsPlusNormal"/>
              <w:jc w:val="center"/>
              <w:rPr>
                <w:rFonts w:ascii="Times New Roman" w:hAnsi="Times New Roman" w:cs="Times New Roman"/>
              </w:rPr>
            </w:pPr>
          </w:p>
        </w:tc>
        <w:tc>
          <w:tcPr>
            <w:tcW w:w="2381" w:type="dxa"/>
          </w:tcPr>
          <w:p w:rsidR="00C110EE" w:rsidRPr="00C110EE" w:rsidRDefault="00C110EE">
            <w:pPr>
              <w:pStyle w:val="ConsPlusNormal"/>
              <w:jc w:val="center"/>
              <w:rPr>
                <w:rFonts w:ascii="Times New Roman" w:hAnsi="Times New Roman" w:cs="Times New Roman"/>
              </w:rPr>
            </w:pPr>
          </w:p>
        </w:tc>
        <w:tc>
          <w:tcPr>
            <w:tcW w:w="1757" w:type="dxa"/>
          </w:tcPr>
          <w:p w:rsidR="00C110EE" w:rsidRPr="00C110EE" w:rsidRDefault="00C110EE">
            <w:pPr>
              <w:pStyle w:val="ConsPlusNormal"/>
              <w:jc w:val="center"/>
              <w:rPr>
                <w:rFonts w:ascii="Times New Roman" w:hAnsi="Times New Roman" w:cs="Times New Roman"/>
              </w:rPr>
            </w:pPr>
          </w:p>
        </w:tc>
        <w:tc>
          <w:tcPr>
            <w:tcW w:w="2041" w:type="dxa"/>
          </w:tcPr>
          <w:p w:rsidR="00C110EE" w:rsidRPr="00C110EE" w:rsidRDefault="00C110EE">
            <w:pPr>
              <w:pStyle w:val="ConsPlusNormal"/>
              <w:jc w:val="center"/>
              <w:rPr>
                <w:rFonts w:ascii="Times New Roman" w:hAnsi="Times New Roman" w:cs="Times New Roman"/>
              </w:rPr>
            </w:pPr>
          </w:p>
        </w:tc>
        <w:tc>
          <w:tcPr>
            <w:tcW w:w="2324" w:type="dxa"/>
          </w:tcPr>
          <w:p w:rsidR="00C110EE" w:rsidRPr="00C110EE" w:rsidRDefault="00C110EE">
            <w:pPr>
              <w:pStyle w:val="ConsPlusNormal"/>
              <w:jc w:val="center"/>
              <w:rPr>
                <w:rFonts w:ascii="Times New Roman" w:hAnsi="Times New Roman" w:cs="Times New Roman"/>
              </w:rPr>
            </w:pPr>
          </w:p>
        </w:tc>
      </w:tr>
    </w:tbl>
    <w:p w:rsidR="00C110EE" w:rsidRPr="00C110EE" w:rsidRDefault="00C110EE">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3798"/>
        <w:gridCol w:w="4762"/>
      </w:tblGrid>
      <w:tr w:rsidR="00C110EE" w:rsidRPr="00C110EE">
        <w:tc>
          <w:tcPr>
            <w:tcW w:w="510"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N п/п</w:t>
            </w:r>
          </w:p>
        </w:tc>
        <w:tc>
          <w:tcPr>
            <w:tcW w:w="3798"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Расположение места отбора проб сточных вод</w:t>
            </w:r>
          </w:p>
        </w:tc>
        <w:tc>
          <w:tcPr>
            <w:tcW w:w="4762"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Характеристика места отбора проб сточных вод</w:t>
            </w:r>
          </w:p>
        </w:tc>
      </w:tr>
      <w:tr w:rsidR="00C110EE" w:rsidRPr="00C110EE">
        <w:tc>
          <w:tcPr>
            <w:tcW w:w="510"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1</w:t>
            </w:r>
          </w:p>
        </w:tc>
        <w:tc>
          <w:tcPr>
            <w:tcW w:w="3798"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2</w:t>
            </w:r>
          </w:p>
        </w:tc>
        <w:tc>
          <w:tcPr>
            <w:tcW w:w="4762"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3</w:t>
            </w:r>
          </w:p>
        </w:tc>
      </w:tr>
      <w:tr w:rsidR="00C110EE" w:rsidRPr="00C110EE">
        <w:tc>
          <w:tcPr>
            <w:tcW w:w="510" w:type="dxa"/>
          </w:tcPr>
          <w:p w:rsidR="00C110EE" w:rsidRPr="00C110EE" w:rsidRDefault="00C110EE">
            <w:pPr>
              <w:pStyle w:val="ConsPlusNormal"/>
              <w:jc w:val="center"/>
              <w:rPr>
                <w:rFonts w:ascii="Times New Roman" w:hAnsi="Times New Roman" w:cs="Times New Roman"/>
              </w:rPr>
            </w:pPr>
          </w:p>
        </w:tc>
        <w:tc>
          <w:tcPr>
            <w:tcW w:w="3798" w:type="dxa"/>
          </w:tcPr>
          <w:p w:rsidR="00C110EE" w:rsidRPr="00C110EE" w:rsidRDefault="00C110EE">
            <w:pPr>
              <w:pStyle w:val="ConsPlusNormal"/>
              <w:jc w:val="center"/>
              <w:rPr>
                <w:rFonts w:ascii="Times New Roman" w:hAnsi="Times New Roman" w:cs="Times New Roman"/>
              </w:rPr>
            </w:pPr>
          </w:p>
        </w:tc>
        <w:tc>
          <w:tcPr>
            <w:tcW w:w="4762" w:type="dxa"/>
          </w:tcPr>
          <w:p w:rsidR="00C110EE" w:rsidRPr="00C110EE" w:rsidRDefault="00C110EE">
            <w:pPr>
              <w:pStyle w:val="ConsPlusNormal"/>
              <w:jc w:val="center"/>
              <w:rPr>
                <w:rFonts w:ascii="Times New Roman" w:hAnsi="Times New Roman" w:cs="Times New Roman"/>
              </w:rPr>
            </w:pPr>
          </w:p>
        </w:tc>
      </w:tr>
    </w:tbl>
    <w:p w:rsidR="00C110EE" w:rsidRPr="00C110EE" w:rsidRDefault="00C110EE">
      <w:pPr>
        <w:pStyle w:val="ConsPlusNormal"/>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Схема  расположения</w:t>
      </w:r>
      <w:proofErr w:type="gramEnd"/>
      <w:r w:rsidRPr="00C110EE">
        <w:rPr>
          <w:rFonts w:ascii="Times New Roman" w:hAnsi="Times New Roman" w:cs="Times New Roman"/>
        </w:rPr>
        <w:t xml:space="preserve">  приборов  учета  (узлов  учета) и мест отбора проб</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сточных вод прилагается.</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Организация водопроводно-                            Транзитная организация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канализационного хозяйства</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 ___________________________________</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 ____________________ 20__ г.         "__" ____________________ 20__ г.</w:t>
      </w:r>
    </w:p>
    <w:p w:rsidR="00C110EE" w:rsidRPr="00C110EE" w:rsidRDefault="00C110EE">
      <w:pPr>
        <w:pStyle w:val="ConsPlusNormal"/>
        <w:jc w:val="right"/>
        <w:rPr>
          <w:rFonts w:ascii="Times New Roman" w:hAnsi="Times New Roman" w:cs="Times New Roman"/>
        </w:rPr>
      </w:pPr>
    </w:p>
    <w:p w:rsidR="00C110EE" w:rsidRPr="00C110EE" w:rsidRDefault="00C110EE">
      <w:pPr>
        <w:pStyle w:val="ConsPlusNormal"/>
        <w:jc w:val="right"/>
        <w:rPr>
          <w:rFonts w:ascii="Times New Roman" w:hAnsi="Times New Roman" w:cs="Times New Roman"/>
        </w:rPr>
      </w:pPr>
    </w:p>
    <w:p w:rsidR="00C110EE" w:rsidRDefault="00C110EE">
      <w:pPr>
        <w:pStyle w:val="ConsPlusNormal"/>
        <w:jc w:val="right"/>
        <w:rPr>
          <w:rFonts w:ascii="Times New Roman" w:hAnsi="Times New Roman" w:cs="Times New Roman"/>
        </w:rPr>
      </w:pPr>
    </w:p>
    <w:p w:rsidR="003E74E9" w:rsidRDefault="003E74E9">
      <w:pPr>
        <w:pStyle w:val="ConsPlusNormal"/>
        <w:jc w:val="right"/>
        <w:rPr>
          <w:rFonts w:ascii="Times New Roman" w:hAnsi="Times New Roman" w:cs="Times New Roman"/>
        </w:rPr>
      </w:pPr>
    </w:p>
    <w:p w:rsidR="003E74E9" w:rsidRDefault="003E74E9">
      <w:pPr>
        <w:pStyle w:val="ConsPlusNormal"/>
        <w:jc w:val="right"/>
        <w:rPr>
          <w:rFonts w:ascii="Times New Roman" w:hAnsi="Times New Roman" w:cs="Times New Roman"/>
        </w:rPr>
      </w:pPr>
    </w:p>
    <w:p w:rsidR="003E74E9" w:rsidRDefault="003E74E9">
      <w:pPr>
        <w:pStyle w:val="ConsPlusNormal"/>
        <w:jc w:val="right"/>
        <w:rPr>
          <w:rFonts w:ascii="Times New Roman" w:hAnsi="Times New Roman" w:cs="Times New Roman"/>
        </w:rPr>
      </w:pPr>
    </w:p>
    <w:p w:rsidR="003E74E9" w:rsidRDefault="003E74E9">
      <w:pPr>
        <w:pStyle w:val="ConsPlusNormal"/>
        <w:jc w:val="right"/>
        <w:rPr>
          <w:rFonts w:ascii="Times New Roman" w:hAnsi="Times New Roman" w:cs="Times New Roman"/>
        </w:rPr>
      </w:pPr>
    </w:p>
    <w:p w:rsidR="003E74E9" w:rsidRDefault="003E74E9">
      <w:pPr>
        <w:pStyle w:val="ConsPlusNormal"/>
        <w:jc w:val="right"/>
        <w:rPr>
          <w:rFonts w:ascii="Times New Roman" w:hAnsi="Times New Roman" w:cs="Times New Roman"/>
        </w:rPr>
      </w:pPr>
    </w:p>
    <w:p w:rsidR="003E74E9" w:rsidRDefault="003E74E9">
      <w:pPr>
        <w:pStyle w:val="ConsPlusNormal"/>
        <w:jc w:val="right"/>
        <w:rPr>
          <w:rFonts w:ascii="Times New Roman" w:hAnsi="Times New Roman" w:cs="Times New Roman"/>
        </w:rPr>
      </w:pPr>
    </w:p>
    <w:p w:rsidR="003E74E9" w:rsidRDefault="003E74E9">
      <w:pPr>
        <w:pStyle w:val="ConsPlusNormal"/>
        <w:jc w:val="right"/>
        <w:rPr>
          <w:rFonts w:ascii="Times New Roman" w:hAnsi="Times New Roman" w:cs="Times New Roman"/>
        </w:rPr>
      </w:pPr>
    </w:p>
    <w:p w:rsidR="003E74E9" w:rsidRDefault="003E74E9">
      <w:pPr>
        <w:pStyle w:val="ConsPlusNormal"/>
        <w:jc w:val="right"/>
        <w:rPr>
          <w:rFonts w:ascii="Times New Roman" w:hAnsi="Times New Roman" w:cs="Times New Roman"/>
        </w:rPr>
      </w:pPr>
    </w:p>
    <w:p w:rsidR="003E74E9" w:rsidRDefault="003E74E9">
      <w:pPr>
        <w:pStyle w:val="ConsPlusNormal"/>
        <w:jc w:val="right"/>
        <w:rPr>
          <w:rFonts w:ascii="Times New Roman" w:hAnsi="Times New Roman" w:cs="Times New Roman"/>
        </w:rPr>
      </w:pPr>
    </w:p>
    <w:p w:rsidR="003E74E9" w:rsidRDefault="003E74E9">
      <w:pPr>
        <w:pStyle w:val="ConsPlusNormal"/>
        <w:jc w:val="right"/>
        <w:rPr>
          <w:rFonts w:ascii="Times New Roman" w:hAnsi="Times New Roman" w:cs="Times New Roman"/>
        </w:rPr>
      </w:pPr>
    </w:p>
    <w:p w:rsidR="003E74E9" w:rsidRDefault="003E74E9">
      <w:pPr>
        <w:pStyle w:val="ConsPlusNormal"/>
        <w:jc w:val="right"/>
        <w:rPr>
          <w:rFonts w:ascii="Times New Roman" w:hAnsi="Times New Roman" w:cs="Times New Roman"/>
        </w:rPr>
      </w:pPr>
    </w:p>
    <w:p w:rsidR="003E74E9" w:rsidRDefault="003E74E9">
      <w:pPr>
        <w:pStyle w:val="ConsPlusNormal"/>
        <w:jc w:val="right"/>
        <w:rPr>
          <w:rFonts w:ascii="Times New Roman" w:hAnsi="Times New Roman" w:cs="Times New Roman"/>
        </w:rPr>
      </w:pPr>
    </w:p>
    <w:p w:rsidR="003E74E9" w:rsidRDefault="003E74E9">
      <w:pPr>
        <w:pStyle w:val="ConsPlusNormal"/>
        <w:jc w:val="right"/>
        <w:rPr>
          <w:rFonts w:ascii="Times New Roman" w:hAnsi="Times New Roman" w:cs="Times New Roman"/>
        </w:rPr>
      </w:pPr>
    </w:p>
    <w:p w:rsidR="003E74E9" w:rsidRDefault="003E74E9">
      <w:pPr>
        <w:pStyle w:val="ConsPlusNormal"/>
        <w:jc w:val="right"/>
        <w:rPr>
          <w:rFonts w:ascii="Times New Roman" w:hAnsi="Times New Roman" w:cs="Times New Roman"/>
        </w:rPr>
      </w:pPr>
    </w:p>
    <w:p w:rsidR="003E74E9" w:rsidRDefault="003E74E9">
      <w:pPr>
        <w:pStyle w:val="ConsPlusNormal"/>
        <w:jc w:val="right"/>
        <w:rPr>
          <w:rFonts w:ascii="Times New Roman" w:hAnsi="Times New Roman" w:cs="Times New Roman"/>
        </w:rPr>
      </w:pPr>
    </w:p>
    <w:p w:rsidR="003E74E9" w:rsidRDefault="003E74E9">
      <w:pPr>
        <w:pStyle w:val="ConsPlusNormal"/>
        <w:jc w:val="right"/>
        <w:rPr>
          <w:rFonts w:ascii="Times New Roman" w:hAnsi="Times New Roman" w:cs="Times New Roman"/>
        </w:rPr>
      </w:pPr>
    </w:p>
    <w:p w:rsidR="003E74E9" w:rsidRPr="00C110EE" w:rsidRDefault="003E74E9">
      <w:pPr>
        <w:pStyle w:val="ConsPlusNormal"/>
        <w:jc w:val="right"/>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bookmarkStart w:id="57" w:name="P3009"/>
      <w:bookmarkEnd w:id="57"/>
      <w:r w:rsidRPr="00C110EE">
        <w:rPr>
          <w:rFonts w:ascii="Times New Roman" w:hAnsi="Times New Roman" w:cs="Times New Roman"/>
        </w:rPr>
        <w:lastRenderedPageBreak/>
        <w:t>ТИПОВОЙ ДОГОВОР</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о подключении (технологическом присоединении)</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к централизованной системе холодного водоснабжения</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             "__" ______________ 20__ г.</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(место заключения договора)</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организации)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именуемое в дальнейшем исполнителем, в лице 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(должность, фамилия, имя, отчество)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действующего на основании 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(положение, устав, доверенность - указать нужное)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с одной стороны, и 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заявителя)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именуемое в дальнейшем заявителем, в лице 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(должность, фамилия, имя, отчество)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действующего на основании 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(положение, устав, доверенность - указать нужное)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с другой стороны, именуемые </w:t>
      </w:r>
      <w:proofErr w:type="gramStart"/>
      <w:r w:rsidRPr="00C110EE">
        <w:rPr>
          <w:rFonts w:ascii="Times New Roman" w:hAnsi="Times New Roman" w:cs="Times New Roman"/>
        </w:rPr>
        <w:t>в  дальнейшем</w:t>
      </w:r>
      <w:proofErr w:type="gramEnd"/>
      <w:r w:rsidRPr="00C110EE">
        <w:rPr>
          <w:rFonts w:ascii="Times New Roman" w:hAnsi="Times New Roman" w:cs="Times New Roman"/>
        </w:rPr>
        <w:t xml:space="preserve">  сторонами,  заключили  настоящий</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договор о нижеследующем:</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I. Предмет договора</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1. Исполнитель обязуется выполнить действия по подготовке централизованной системы холодного водоснабжения к подключению (технологическому присоединению) подключаемого объекта заявителя и в соответствии с параметрами подключения (технологического присоединения) к централизованной системе холодного водоснабжения (далее - параметры подключения (технологического присоединения)) по форме согласно приложению N 1(1), подключить объект заявителя к централизованной системе холодного водоснабжения, а заявитель обязуется внести плату за подключение (технологическое присоединение) и выполнить мероприятия заявителя по подключению (технологическому присоединению) объекта к централизованной системе холодного водоснабжения.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2. Исполнитель до точки подключения объекта заявителя осуществляет следующие мероприятия:</w:t>
      </w:r>
    </w:p>
    <w:p w:rsidR="00C110EE" w:rsidRPr="00C110EE" w:rsidRDefault="00C110EE">
      <w:pPr>
        <w:pStyle w:val="ConsPlusNonformat"/>
        <w:spacing w:before="200"/>
        <w:jc w:val="both"/>
        <w:rPr>
          <w:rFonts w:ascii="Times New Roman" w:hAnsi="Times New Roman" w:cs="Times New Roman"/>
        </w:rPr>
      </w:pPr>
      <w:r w:rsidRPr="00C110EE">
        <w:rPr>
          <w:rFonts w:ascii="Times New Roman" w:hAnsi="Times New Roman" w:cs="Times New Roman"/>
        </w:rPr>
        <w:t>___________________________________________________________________________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(указывается перечень фактически осуществляемых исполнителем</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мероприятий (в том числе технических) по подключению объекта</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к централизованной системе холодного водоснабжения)</w:t>
      </w: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проверка выполнения заявителем параметров подключения (технологического присоединения) в порядке, предусмотренном настоящим договором;</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работы по непосредственному подключению (технологическому присоединению) внутриплощадочных или внутридомовых сетей и оборудования объекта в точке подключения в порядке и в сроки, которые предусмотрены настоящим договором.</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3. Подключение (технологическое присоединение) осуществляется в точке (точках) подключения, устанавливаемой (устанавливаемых) при наличии технической возможности на границе земельного участка, на котором располагается подключаемый объект заявителя, если иное не предусмотрено настоящим договором с учетом положений </w:t>
      </w:r>
      <w:hyperlink r:id="rId76">
        <w:r w:rsidRPr="00C110EE">
          <w:rPr>
            <w:rFonts w:ascii="Times New Roman" w:hAnsi="Times New Roman" w:cs="Times New Roman"/>
            <w:color w:val="0000FF"/>
          </w:rPr>
          <w:t>пункта 36</w:t>
        </w:r>
      </w:hyperlink>
      <w:r w:rsidRPr="00C110EE">
        <w:rPr>
          <w:rFonts w:ascii="Times New Roman" w:hAnsi="Times New Roman" w:cs="Times New Roman"/>
        </w:rPr>
        <w:t xml:space="preserve">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утвержденных постановлением Правительства Российской Федерации от 30 ноября 2021 г. N 2130 "Об утверждении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и о внесении изменений и признании утратившими силу некоторых актов Правительства Российской Федерации" (далее - Правила подключения).</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II. Срок подключения объекта</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4. Срок подключения объекта - ________________________ г.</w:t>
      </w:r>
    </w:p>
    <w:p w:rsidR="00C110EE" w:rsidRPr="00C110EE" w:rsidRDefault="00C110EE">
      <w:pPr>
        <w:pStyle w:val="ConsPlusNormal"/>
        <w:jc w:val="right"/>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lastRenderedPageBreak/>
        <w:t>III. Характеристики подключаемого объекта и мероприятия</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по его подключению (технологическому присоединению)</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5. Объект (подключаемый объект) 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(объект капитального строительства, на котором предусматривается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потребление холодной воды, водопроводная сеть или иной объект,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не являющийся объектом капитального строительства -</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указать нужное)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принадлежащий заявителю на праве 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(собственность, пользование -</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указать нужное)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на основании 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(указать наименование и реквизиты</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правоустанавливающего и </w:t>
      </w:r>
      <w:proofErr w:type="spellStart"/>
      <w:r w:rsidRPr="00C110EE">
        <w:rPr>
          <w:rFonts w:ascii="Times New Roman" w:hAnsi="Times New Roman" w:cs="Times New Roman"/>
        </w:rPr>
        <w:t>правоудостоверяющего</w:t>
      </w:r>
      <w:proofErr w:type="spellEnd"/>
      <w:r w:rsidRPr="00C110EE">
        <w:rPr>
          <w:rFonts w:ascii="Times New Roman" w:hAnsi="Times New Roman" w:cs="Times New Roman"/>
        </w:rPr>
        <w:t xml:space="preserve"> документов)</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с целевым назначением 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(указать целевое назначение объекта)</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6.  </w:t>
      </w:r>
      <w:proofErr w:type="gramStart"/>
      <w:r w:rsidRPr="00C110EE">
        <w:rPr>
          <w:rFonts w:ascii="Times New Roman" w:hAnsi="Times New Roman" w:cs="Times New Roman"/>
        </w:rPr>
        <w:t>Земельный  участок</w:t>
      </w:r>
      <w:proofErr w:type="gramEnd"/>
      <w:r w:rsidRPr="00C110EE">
        <w:rPr>
          <w:rFonts w:ascii="Times New Roman" w:hAnsi="Times New Roman" w:cs="Times New Roman"/>
        </w:rPr>
        <w:t xml:space="preserve">  -  земельный  участок,  на котором  планируется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(строительство, реконструкция, модернизация - указать нужное)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подключаемого объекта, площадью 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кв. метров, расположенный по адресу 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принадлежащий заявителю на праве 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(собственность, пользование и т.п.</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 указать нужное)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на основании 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(указать наименование и реквизиты правоустанавливающего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и </w:t>
      </w:r>
      <w:proofErr w:type="spellStart"/>
      <w:r w:rsidRPr="00C110EE">
        <w:rPr>
          <w:rFonts w:ascii="Times New Roman" w:hAnsi="Times New Roman" w:cs="Times New Roman"/>
        </w:rPr>
        <w:t>правоудостоверяющего</w:t>
      </w:r>
      <w:proofErr w:type="spellEnd"/>
      <w:r w:rsidRPr="00C110EE">
        <w:rPr>
          <w:rFonts w:ascii="Times New Roman" w:hAnsi="Times New Roman" w:cs="Times New Roman"/>
        </w:rPr>
        <w:t xml:space="preserve"> документов)</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кадастровый номер 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(указать кадастровый номер земельного участка)</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с разрешенным использованием 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(указать разрешенное использование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земельного участка)</w:t>
      </w: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7. Величина подключаемой мощности (нагрузки) объекта, который обязана обеспечить исполнитель в точках подключения (технологического присоединения), составляет ________________ м</w:t>
      </w:r>
      <w:r w:rsidRPr="00C110EE">
        <w:rPr>
          <w:rFonts w:ascii="Times New Roman" w:hAnsi="Times New Roman" w:cs="Times New Roman"/>
          <w:vertAlign w:val="superscript"/>
        </w:rPr>
        <w:t>3</w:t>
      </w:r>
      <w:r w:rsidRPr="00C110EE">
        <w:rPr>
          <w:rFonts w:ascii="Times New Roman" w:hAnsi="Times New Roman" w:cs="Times New Roman"/>
        </w:rPr>
        <w:t>/час.</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8. Перечень мероприятий (в том числе технических) по подключению (технологическому присоединению) объекта к централизованной системе холодного водоснабжения (в том числе мероприятия по увеличению пропускной способности (увеличению мощности) централизованной системы холодного водоснабжения и мероприятия по фактическому подключению (технологическому присоединению) к централизованной системе холодного водоснабжения) составляется по форме согласно </w:t>
      </w:r>
      <w:hyperlink w:anchor="P3301">
        <w:r w:rsidRPr="00C110EE">
          <w:rPr>
            <w:rFonts w:ascii="Times New Roman" w:hAnsi="Times New Roman" w:cs="Times New Roman"/>
            <w:color w:val="0000FF"/>
          </w:rPr>
          <w:t>приложению N 2</w:t>
        </w:r>
      </w:hyperlink>
      <w:r w:rsidRPr="00C110EE">
        <w:rPr>
          <w:rFonts w:ascii="Times New Roman" w:hAnsi="Times New Roman" w:cs="Times New Roman"/>
        </w:rPr>
        <w:t>.</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9. Подключение (технологическое присоединение) объекта, в том числе водопроводных сетей холодного водоснабжения заявителя, к централизованным системам холодного водоснабжения исполнителя осуществляется на основании заявления о подключении (технологическом присоединении) заявителя.</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IV. Права и обязанности сторон</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10. Исполнитель обязан:</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а) осуществить мероприятия согласно </w:t>
      </w:r>
      <w:hyperlink w:anchor="P3301">
        <w:r w:rsidRPr="00C110EE">
          <w:rPr>
            <w:rFonts w:ascii="Times New Roman" w:hAnsi="Times New Roman" w:cs="Times New Roman"/>
            <w:color w:val="0000FF"/>
          </w:rPr>
          <w:t>приложению N 2</w:t>
        </w:r>
      </w:hyperlink>
      <w:r w:rsidRPr="00C110EE">
        <w:rPr>
          <w:rFonts w:ascii="Times New Roman" w:hAnsi="Times New Roman" w:cs="Times New Roman"/>
        </w:rPr>
        <w:t xml:space="preserve"> к настоящему договору по созданию (реконструкции) объектов централизованной системы холодного водоснабжения до точек подключения, а также по подготовке централизованной системы холодного водоснабжения к подключению (технологическому присоединению) объекта и подаче холодной воды не позднее установленной настоящим договором даты подключения (технологического присоединения);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б) осуществить на основании полученного от заявителя уведомления о выполнении параметров подключения (технологического присоединения) иные необходимые действия по подключению (технологическому присоединению), не указанные в </w:t>
      </w:r>
      <w:hyperlink w:anchor="P3103">
        <w:r w:rsidRPr="00C110EE">
          <w:rPr>
            <w:rFonts w:ascii="Times New Roman" w:hAnsi="Times New Roman" w:cs="Times New Roman"/>
            <w:color w:val="0000FF"/>
          </w:rPr>
          <w:t>пункте 12</w:t>
        </w:r>
      </w:hyperlink>
      <w:r w:rsidRPr="00C110EE">
        <w:rPr>
          <w:rFonts w:ascii="Times New Roman" w:hAnsi="Times New Roman" w:cs="Times New Roman"/>
        </w:rPr>
        <w:t xml:space="preserve"> настоящего договора, не позднее установленного настоящим договором срока подключения (технологического присоединения) объекта, в том числе:</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проверить выполнение заявителем параметров подключения (технологического присоединения), в том числе установить техническую готовность внутриплощадочных и (или) внутридомовых сетей и </w:t>
      </w:r>
      <w:r w:rsidRPr="00C110EE">
        <w:rPr>
          <w:rFonts w:ascii="Times New Roman" w:hAnsi="Times New Roman" w:cs="Times New Roman"/>
        </w:rPr>
        <w:lastRenderedPageBreak/>
        <w:t>оборудования объекта к приему холодной воды;</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проверить выполнение заявителем работ по промывке и дезинфекции внутриплощадочных и (или) внутридомовых сетей и оборудования объекта;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осуществить допуск к эксплуатации узла учета в соответствии с </w:t>
      </w:r>
      <w:hyperlink r:id="rId77">
        <w:r w:rsidRPr="00C110EE">
          <w:rPr>
            <w:rFonts w:ascii="Times New Roman" w:hAnsi="Times New Roman" w:cs="Times New Roman"/>
            <w:color w:val="0000FF"/>
          </w:rPr>
          <w:t>Правилами</w:t>
        </w:r>
      </w:hyperlink>
      <w:r w:rsidRPr="00C110EE">
        <w:rPr>
          <w:rFonts w:ascii="Times New Roman" w:hAnsi="Times New Roman" w:cs="Times New Roman"/>
        </w:rPr>
        <w:t xml:space="preserve"> организации коммерческого учета воды, сточных вод, утвержденными постановлением Правительства Российской Федерации от 4 сентября 2013 г. N 776 "Об утверждении Правил организации коммерческого учета воды, сточных вод";</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установить пломбы на приборах учета (узлах учета) холодной воды, кранах, фланцах, задвижках в закрытом положении на обводных линиях водомерных узлов;</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осуществить действия по подключению (технологическому присоединению) к централизованной системе холодного водоснабжения внутриплощадочных и (или) внутридомовых сетей и оборудования объекта не ранее установления заявителем технической готовности внутриплощадочных и (или) внутридомовых сетей и оборудования объекта к приему холодной воды;</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подписать акт о подключении (технологическом присоединении) объекта в течение ____ рабочих дней со дня получения от заявителя уведомления о выполнении параметров подключения (технологического присоединения) при отсутствии нарушения выданных параметров подключения (технологического присоединения), установлении технической готовности внутриплощадочных и (или) внутридомовых сетей и оборудования объекта к приему холодной воды и проведении промывки и дезинфекции внутриплощадочных и (или) внутридомовых сетей и оборудования объекта. Если в ходе проверки соблюдения параметров подключения (технологического присоединения) будет обнаружено нарушение выданных параметров подключения (технологического присоединения), в том числе отсутствие технической готовности внутриплощадочных и (или) внутридомовых сетей и оборудования объекта к приему холодной воды, несоответствие холодной воды санитарно-гигиеническим требованиям, то исполнитель вправе отказаться от подписания акта о подключении (технологическом присоединении) объекта, направив заявителю мотивированный отказ. Мотивированный отказ и замечания, выявленные в ходе проверки выполнения параметров подключения (технологического присоединения), готовности внутриплощадочных и (или) внутридомовых сетей и оборудования объекта к приему холодной воды, проверки соответствия холодной воды санитарно-гигиеническим требованиям, и срок их устранения указываются в уведомлении о необходимости устранения замечаний, выдаваемом исполнителем заявителю не позднее ____ рабочих дней со дня получения от заявителя уведомления о выполнении параметров подключения (технологического присоединения). В случае согласия с полученным уведомлением о необходимости устранения замечаний заявитель устраняет выявленные нарушения в предусмотренный уведомлением срок и направляет исполнителю уведомление об устранении замечаний, содержащее информацию о принятых мерах по их устранению. После получения указанного уведомления исполнитель повторно осуществляет проверку соблюдения параметров подключения (технологического присоединения), готовности внутриплощадочных и (или) внутридомовых сетей и оборудования объекта к приему холодной воды и в случае отсутствия нарушений подписывает акт о подключении (технологическом присоединении) объекта не позднее 5 рабочих дней, следующих за днем получения от заявителя уведомления об устранении замечаний. В случае несогласия с полученным уведомлением заявитель вправе возвратить исполнителю полученное уведомление о необходимости устранения замечаний с указанием причин возврата и требованием о подписании акта о подключении (технологическом присоединении) объекта.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11. Исполнитель имеет право:</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а) участвовать в приемке работ по строительству, реконструкции и (или) модернизации водопроводных сетей от подключаемого объекта до точки подключения;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б) изменить дату подключения объекта к централизованной системе холодного водоснабжения на более позднюю без изменения сроков внесения платы за подключение (технологическое присоединение), если заявитель не предоставил исполнителю в установленные настоящим договором сроки возможность осуществить:</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проверку готовности внутриплощадочных и внутридомовых сетей и оборудования объекта к подключению (технологическому присоединению) и приему холодной воды;</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опломбирование установленных приборов учета (узлов учета) холодной воды, а также кранов и задвижек на их обводах;</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lastRenderedPageBreak/>
        <w:t xml:space="preserve">в) расторгнуть настоящий договор в одностороннем порядке в случае, предусмотренном </w:t>
      </w:r>
      <w:hyperlink w:anchor="P3134">
        <w:r w:rsidRPr="00C110EE">
          <w:rPr>
            <w:rFonts w:ascii="Times New Roman" w:hAnsi="Times New Roman" w:cs="Times New Roman"/>
            <w:color w:val="0000FF"/>
          </w:rPr>
          <w:t>пунктом 18(1)</w:t>
        </w:r>
      </w:hyperlink>
      <w:r w:rsidRPr="00C110EE">
        <w:rPr>
          <w:rFonts w:ascii="Times New Roman" w:hAnsi="Times New Roman" w:cs="Times New Roman"/>
        </w:rPr>
        <w:t xml:space="preserve"> настоящего договора.</w:t>
      </w:r>
    </w:p>
    <w:p w:rsidR="00C110EE" w:rsidRPr="00C110EE" w:rsidRDefault="00C110EE">
      <w:pPr>
        <w:pStyle w:val="ConsPlusNormal"/>
        <w:spacing w:before="220"/>
        <w:ind w:firstLine="540"/>
        <w:jc w:val="both"/>
        <w:rPr>
          <w:rFonts w:ascii="Times New Roman" w:hAnsi="Times New Roman" w:cs="Times New Roman"/>
        </w:rPr>
      </w:pPr>
      <w:bookmarkStart w:id="58" w:name="P3103"/>
      <w:bookmarkEnd w:id="58"/>
      <w:r w:rsidRPr="00C110EE">
        <w:rPr>
          <w:rFonts w:ascii="Times New Roman" w:hAnsi="Times New Roman" w:cs="Times New Roman"/>
        </w:rPr>
        <w:t>12. Заявитель обязан:</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а) выполнить параметры подключения (технологического присоединения), в том числе представить исполнителю выписку из раздела утвержденной в установленном порядке проектной документации в одном экземпляре, в которой содержатся сведения об инженерном оборудовании, водопроводных сетях, перечень инженерно-технических мероприятий и содержание технологических решений. Указанная документация представляется заявителем при направлении уведомления о выполнении параметров подключения (технологического присоединения);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б) осуществить мероприятия по подготовке внутриплощадочных и (или) внутридомовых сетей и оборудования объекта к подключению (технологическому присоединению) к централизованной системе холодного водоснабжения и подаче холодной воды;</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в) осуществить мероприятия по промывке и дезинфекции внутриплощадочных и (или) внутридомовых сетей и оборудования объекта;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г) в случае внесения изменений в проектную документацию на строительство (реконструкцию) объекта капитального строительства, влекущих изменение указанной в настоящем договоре подключаемой мощности (нагрузки), направить исполнителю в течение 5 дней со дня утверждения застройщиком или техническим заявителем таких изменений предложение о внесении соответствующих изменений в настоящий договор. Изменение подключаемой мощности (нагрузки) не может превышать величину максимальной мощности (нагрузки), определенную техническими условиями подключения (технологического присоединения) к централизованной системе холодного водоснабжения, полученными в порядке, предусмотренном </w:t>
      </w:r>
      <w:hyperlink r:id="rId78">
        <w:r w:rsidRPr="00C110EE">
          <w:rPr>
            <w:rFonts w:ascii="Times New Roman" w:hAnsi="Times New Roman" w:cs="Times New Roman"/>
            <w:color w:val="0000FF"/>
          </w:rPr>
          <w:t>Правилами</w:t>
        </w:r>
      </w:hyperlink>
      <w:r w:rsidRPr="00C110EE">
        <w:rPr>
          <w:rFonts w:ascii="Times New Roman" w:hAnsi="Times New Roman" w:cs="Times New Roman"/>
        </w:rPr>
        <w:t xml:space="preserve"> подключения;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д) направить в адрес исполнителя уведомление о выполнении параметров подключения (технологического присоединения);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е) обеспечить доступ исполнителя для проверки выполнения параметров подключения (технологического присоединения), в том числе готовности внутриплощадочных и (или) внутридомовых сетей и оборудования объекта к приему холодной воды, промывки и дезинфекции внутриплощадочных и (или) внутридомовых сетей и оборудования, а также установления пломб на приборах учета (узлах учета) холодной воды, кранах, фланцах, задвижках в закрытом положении на обводных линиях водомерных узлов;</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ж) внести плату за подключение (технологическое присоединение) к централизованной системе холодного водоснабжения в размере и сроки, которые предусмотрены настоящим договором;</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з) представить в течение 20 рабочих дней с даты заключения настоящего договора документы, содержащие исходные данные для проектирования, которые указаны в </w:t>
      </w:r>
      <w:hyperlink w:anchor="P3134">
        <w:r w:rsidRPr="00C110EE">
          <w:rPr>
            <w:rFonts w:ascii="Times New Roman" w:hAnsi="Times New Roman" w:cs="Times New Roman"/>
            <w:color w:val="0000FF"/>
          </w:rPr>
          <w:t>пункте 18(1)</w:t>
        </w:r>
      </w:hyperlink>
      <w:r w:rsidRPr="00C110EE">
        <w:rPr>
          <w:rFonts w:ascii="Times New Roman" w:hAnsi="Times New Roman" w:cs="Times New Roman"/>
        </w:rPr>
        <w:t xml:space="preserve"> настоящего договора;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и) возместить исполнителю фактически понесенные затраты при расторжении настоящего договора в случае, предусмотренном </w:t>
      </w:r>
      <w:hyperlink w:anchor="P3134">
        <w:r w:rsidRPr="00C110EE">
          <w:rPr>
            <w:rFonts w:ascii="Times New Roman" w:hAnsi="Times New Roman" w:cs="Times New Roman"/>
            <w:color w:val="0000FF"/>
          </w:rPr>
          <w:t>пунктом 18(1)</w:t>
        </w:r>
      </w:hyperlink>
      <w:r w:rsidRPr="00C110EE">
        <w:rPr>
          <w:rFonts w:ascii="Times New Roman" w:hAnsi="Times New Roman" w:cs="Times New Roman"/>
        </w:rPr>
        <w:t xml:space="preserve"> настоящего договора.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13. Заявитель имеет право:</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а) получить информацию о ходе выполнения предусмотренных настоящим договором мероприятий по подготовке централизованной системы холодного водоснабжения к подключению (технологическому присоединению) объекта;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б) в одностороннем порядке расторгнуть договор о подключении (технологическом присоединении) при нарушении исполнителем сроков исполнения обязательств, указанных в настоящем договоре.</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bookmarkStart w:id="59" w:name="P3117"/>
      <w:bookmarkEnd w:id="59"/>
      <w:r w:rsidRPr="00C110EE">
        <w:rPr>
          <w:rFonts w:ascii="Times New Roman" w:hAnsi="Times New Roman" w:cs="Times New Roman"/>
        </w:rPr>
        <w:t>V. Размер платы за подключение (технологическое</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присоединение) и порядок расчетов</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bookmarkStart w:id="60" w:name="P3120"/>
      <w:bookmarkEnd w:id="60"/>
      <w:r w:rsidRPr="00C110EE">
        <w:rPr>
          <w:rFonts w:ascii="Times New Roman" w:hAnsi="Times New Roman" w:cs="Times New Roman"/>
        </w:rPr>
        <w:t xml:space="preserve">14. Плата за подключение (технологическое присоединение) определяется по форме согласно </w:t>
      </w:r>
      <w:hyperlink w:anchor="P3357">
        <w:r w:rsidRPr="00C110EE">
          <w:rPr>
            <w:rFonts w:ascii="Times New Roman" w:hAnsi="Times New Roman" w:cs="Times New Roman"/>
            <w:color w:val="0000FF"/>
          </w:rPr>
          <w:t>приложению N 4</w:t>
        </w:r>
      </w:hyperlink>
      <w:r w:rsidRPr="00C110EE">
        <w:rPr>
          <w:rFonts w:ascii="Times New Roman" w:hAnsi="Times New Roman" w:cs="Times New Roman"/>
        </w:rPr>
        <w:t>.</w:t>
      </w:r>
    </w:p>
    <w:p w:rsidR="00C110EE" w:rsidRPr="00C110EE" w:rsidRDefault="00C110EE">
      <w:pPr>
        <w:pStyle w:val="ConsPlusNormal"/>
        <w:spacing w:before="220"/>
        <w:ind w:firstLine="540"/>
        <w:jc w:val="both"/>
        <w:rPr>
          <w:rFonts w:ascii="Times New Roman" w:hAnsi="Times New Roman" w:cs="Times New Roman"/>
        </w:rPr>
      </w:pPr>
      <w:bookmarkStart w:id="61" w:name="P3121"/>
      <w:bookmarkEnd w:id="61"/>
      <w:r w:rsidRPr="00C110EE">
        <w:rPr>
          <w:rFonts w:ascii="Times New Roman" w:hAnsi="Times New Roman" w:cs="Times New Roman"/>
        </w:rPr>
        <w:t xml:space="preserve">15. Заявитель обязан внести плату в размере, определенном по форме согласно </w:t>
      </w:r>
      <w:hyperlink w:anchor="P3357">
        <w:r w:rsidRPr="00C110EE">
          <w:rPr>
            <w:rFonts w:ascii="Times New Roman" w:hAnsi="Times New Roman" w:cs="Times New Roman"/>
            <w:color w:val="0000FF"/>
          </w:rPr>
          <w:t>приложению N 4</w:t>
        </w:r>
      </w:hyperlink>
      <w:r w:rsidRPr="00C110EE">
        <w:rPr>
          <w:rFonts w:ascii="Times New Roman" w:hAnsi="Times New Roman" w:cs="Times New Roman"/>
        </w:rPr>
        <w:t xml:space="preserve"> к настоящему договору, на расчетный счет исполнителя в следующем порядке:</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lastRenderedPageBreak/>
        <w:t>__________________ рублей (35 процентов полной платы за подключение (технологическое присоединение) вносится в течение 15 дней с даты заключения настоящего договора);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__________________ рублей (50 процентов полной платы за подключение (технологическое присоединение) вносится в течение 90 дней с даты заключения настоящего договора, но не позднее даты фактического подключения);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__________________ рублей (15 процентов полной платы за подключение (технологическое присоединение) вносится в течение 15 дней с даты подписания сторонами акта о подключении (технологическом присоединении) по форме согласно </w:t>
      </w:r>
      <w:hyperlink w:anchor="P3466">
        <w:r w:rsidRPr="00C110EE">
          <w:rPr>
            <w:rFonts w:ascii="Times New Roman" w:hAnsi="Times New Roman" w:cs="Times New Roman"/>
            <w:color w:val="0000FF"/>
          </w:rPr>
          <w:t>приложению N 5</w:t>
        </w:r>
      </w:hyperlink>
      <w:r w:rsidRPr="00C110EE">
        <w:rPr>
          <w:rFonts w:ascii="Times New Roman" w:hAnsi="Times New Roman" w:cs="Times New Roman"/>
        </w:rPr>
        <w:t>.</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В случае если сроки фактического присоединения объекта заявителя не соблюдаются в связи с действиями (бездействием) заявителя, а исполнителем выполнены все необходимые мероприятия для создания технической возможности подключения (технологического присоединения) и выполнения работ по подключению (технологическому присоединению), оставшаяся доля платы за подключение (технологическое присоединение) вносится в течение 15 дней со дня подписания акта о выполнении мероприятий по обеспечению технической возможности подключения (технологического присоединения) по форме согласно </w:t>
      </w:r>
      <w:hyperlink w:anchor="P3593">
        <w:r w:rsidRPr="00C110EE">
          <w:rPr>
            <w:rFonts w:ascii="Times New Roman" w:hAnsi="Times New Roman" w:cs="Times New Roman"/>
            <w:color w:val="0000FF"/>
          </w:rPr>
          <w:t>приложению N 5(1)</w:t>
        </w:r>
      </w:hyperlink>
      <w:r w:rsidRPr="00C110EE">
        <w:rPr>
          <w:rFonts w:ascii="Times New Roman" w:hAnsi="Times New Roman" w:cs="Times New Roman"/>
        </w:rPr>
        <w:t xml:space="preserve"> либо в течение 10 календарных дней с даты получения заявителем уведомления исполнителя о расторжении настоящего договора в одностороннем порядке, но не позднее срока подключения (технологического присоединения), указанного в настоящем договоре.</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16. Обязательство заявителя по оплате подключения (технологического присоединения) считается исполненным с даты зачисления денежных средств в соответствии с </w:t>
      </w:r>
      <w:hyperlink w:anchor="P3120">
        <w:r w:rsidRPr="00C110EE">
          <w:rPr>
            <w:rFonts w:ascii="Times New Roman" w:hAnsi="Times New Roman" w:cs="Times New Roman"/>
            <w:color w:val="0000FF"/>
          </w:rPr>
          <w:t>пунктами 14</w:t>
        </w:r>
      </w:hyperlink>
      <w:r w:rsidRPr="00C110EE">
        <w:rPr>
          <w:rFonts w:ascii="Times New Roman" w:hAnsi="Times New Roman" w:cs="Times New Roman"/>
        </w:rPr>
        <w:t xml:space="preserve"> и </w:t>
      </w:r>
      <w:hyperlink w:anchor="P3121">
        <w:r w:rsidRPr="00C110EE">
          <w:rPr>
            <w:rFonts w:ascii="Times New Roman" w:hAnsi="Times New Roman" w:cs="Times New Roman"/>
            <w:color w:val="0000FF"/>
          </w:rPr>
          <w:t>15</w:t>
        </w:r>
      </w:hyperlink>
      <w:r w:rsidRPr="00C110EE">
        <w:rPr>
          <w:rFonts w:ascii="Times New Roman" w:hAnsi="Times New Roman" w:cs="Times New Roman"/>
        </w:rPr>
        <w:t xml:space="preserve"> настоящего договора на расчетный счет исполнителя.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17. Плата за работы по присоединению внутриплощадочных или внутридомовых сетей объекта в точке подключения к централизованной системе холодного водоснабжения исполнителя в состав платы за подключение (технологическое присоединение):</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не включена __________________ (да, нет - указать нужное);</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включена __________________ (да, нет - указать нужное).</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18. Изменение размера платы за подключение (технологическое присоединение) возможно по соглашению сторон в случае изменения технических условий, а также параметров подключения (технологического присоединения) в части изменения величины подключаемой мощности (нагрузки), местоположения точки (точек) присоединения и (или) подключения и требований к строительству (реконструкции) водопроводных сетей. При этом порядок оплаты устанавливается соглашением сторон в соответствии с требованиями, установленными </w:t>
      </w:r>
      <w:hyperlink r:id="rId79">
        <w:r w:rsidRPr="00C110EE">
          <w:rPr>
            <w:rFonts w:ascii="Times New Roman" w:hAnsi="Times New Roman" w:cs="Times New Roman"/>
            <w:color w:val="0000FF"/>
          </w:rPr>
          <w:t>Правилами</w:t>
        </w:r>
      </w:hyperlink>
      <w:r w:rsidRPr="00C110EE">
        <w:rPr>
          <w:rFonts w:ascii="Times New Roman" w:hAnsi="Times New Roman" w:cs="Times New Roman"/>
        </w:rPr>
        <w:t xml:space="preserve"> холодного водоснабжения и водоотведения, утвержденными постановлением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VI. Порядок исполнения договора</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bookmarkStart w:id="62" w:name="P3134"/>
      <w:bookmarkEnd w:id="62"/>
      <w:r w:rsidRPr="00C110EE">
        <w:rPr>
          <w:rFonts w:ascii="Times New Roman" w:hAnsi="Times New Roman" w:cs="Times New Roman"/>
        </w:rPr>
        <w:t>18(1). В течение 20 рабочих дней с даты заключения настоящего договора заявитель представляет исполнителю следующие документы, содержащие исходные данные для проектирования подключения: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план колодца, подвального помещения (</w:t>
      </w:r>
      <w:proofErr w:type="spellStart"/>
      <w:r w:rsidRPr="00C110EE">
        <w:rPr>
          <w:rFonts w:ascii="Times New Roman" w:hAnsi="Times New Roman" w:cs="Times New Roman"/>
        </w:rPr>
        <w:t>техподполья</w:t>
      </w:r>
      <w:proofErr w:type="spellEnd"/>
      <w:r w:rsidRPr="00C110EE">
        <w:rPr>
          <w:rFonts w:ascii="Times New Roman" w:hAnsi="Times New Roman" w:cs="Times New Roman"/>
        </w:rPr>
        <w:t>) или иного помещения (иных помещений) проектируемого (существующего) объекта капитального строительства с указанием места водопроводного ввода и узла учета холодной воды;</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план организации рельефа (вертикальная планировка) земельного участка, на котором осуществляется застройка.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Срок представления заявителем документов, содержащих исходные данные для проектирования подключения, может быть продлен по решению исполнителя (в случае письменного обращения заявителя), но не более чем на 20 рабочих дней.</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В случае непредставления заявителем в указанные сроки документов, содержащих исходные данные для проектирования подключения, исполнитель вправе расторгнуть настоящий договор в одностороннем порядке. При этом заявитель обязан возместить исполнителю фактически понесенные затраты, связанные с </w:t>
      </w:r>
      <w:r w:rsidRPr="00C110EE">
        <w:rPr>
          <w:rFonts w:ascii="Times New Roman" w:hAnsi="Times New Roman" w:cs="Times New Roman"/>
        </w:rPr>
        <w:lastRenderedPageBreak/>
        <w:t>исполнением ею настоящего договора.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19. Исполнитель осуществляет фактическое подключение объекта к централизованной системе холодного водоснабжения при условии выполнения заявителем параметров подключения (технологического присоединения) и внесения платы за подключение (технологическое присоединение) в размерах и сроки, установленные </w:t>
      </w:r>
      <w:hyperlink w:anchor="P3117">
        <w:r w:rsidRPr="00C110EE">
          <w:rPr>
            <w:rFonts w:ascii="Times New Roman" w:hAnsi="Times New Roman" w:cs="Times New Roman"/>
            <w:color w:val="0000FF"/>
          </w:rPr>
          <w:t>разделом V</w:t>
        </w:r>
      </w:hyperlink>
      <w:r w:rsidRPr="00C110EE">
        <w:rPr>
          <w:rFonts w:ascii="Times New Roman" w:hAnsi="Times New Roman" w:cs="Times New Roman"/>
        </w:rPr>
        <w:t xml:space="preserve"> настоящего договора.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20. Объект считается подключенным к централизованной системе холодного водоснабжения с даты подписания сторонами акта о подключении (технологическом присоединении) объекта по форме согласно </w:t>
      </w:r>
      <w:hyperlink w:anchor="P3466">
        <w:r w:rsidRPr="00C110EE">
          <w:rPr>
            <w:rFonts w:ascii="Times New Roman" w:hAnsi="Times New Roman" w:cs="Times New Roman"/>
            <w:color w:val="0000FF"/>
          </w:rPr>
          <w:t>приложению N 5</w:t>
        </w:r>
      </w:hyperlink>
      <w:r w:rsidRPr="00C110EE">
        <w:rPr>
          <w:rFonts w:ascii="Times New Roman" w:hAnsi="Times New Roman" w:cs="Times New Roman"/>
        </w:rPr>
        <w:t>.</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21. Акт о подключении (технологическом присоединении) объекта подписывается сторонами в течение ___ рабочих дней с даты фактического подключения (технологического присоединения) объекта к централизованной системе холодного водоснабжения и проведения работ по промывке и дезинфекции внутриплощадочных и (или) внутридомовых сетей и оборудования объекта.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Акт о выполнении мероприятий по обеспечению технической возможности подключения (технологического присоединения) подписывается сторонами в течение - рабочих дней с даты истечения предусмотренного настоящим договором срока подключения (технологического присоединения) в случае невыполнения заявителем в установленный настоящим договором срок мероприятий по подготовке внутриплощадочных и (или) внутридомовых сетей и оборудования объекта к подключению (технологическому присоединению) к централизованной системе холодного водоснабжения и подаче холодной воды.</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22. Работы по промывке и дезинфекции внутриплощадочных и внутридомовых сетей и оборудования могут выполняться исполнителем по отдельному возмездному договору. При этом стоимость указанных работ не включается в состав расходов, учитываемых при установлении платы за подключение (технологическое присоединение).</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В случае выполнения работ по промывке и дезинфекции внутриплощадочных и внутридомовых сетей и оборудования заявителем собственными силами либо с привлечением третьего лица на основании отдельного договора исполнитель осуществляет контроль за выполнением указанных работ.</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Результаты анализов качества холодной воды, отвечающие санитарно-гигиеническим требованиям, а также сведения об определенном на основании показаний средств измерений (приборов учета) количестве холодной воды, израсходованной на промывку, отражаются в акте о подключении (технологическом присоединении) объекта.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В случае если плата за работы по присоединению внутриплощадочных или внутридомовых сетей объекта в точке подключения к централизованной системе холодного водоснабжения исполнителя не включена в состав платы за подключение (технологическое присоединение), такие работы могут выполняться исполнителем по отдельному возмездному договору.</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23. Водоснабжение в соответствии с параметрами подключения (технологического присоединения) осуществляется исполнителем при условии получения заявителем разрешения на ввод объекта в эксплуатацию после подписания сторонами акта о подключении объекта и заключения договора холодного водоснабжения или единого договора холодного водоснабжения и водоотведения с даты, определенной таким договором.</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VII. Ответственность сторон</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24.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25. В случае неисполнения либо ненадлежащего исполнения заявителем обязательств по оплате настоящего договора исполнитель вправе потребовать от заявителя уплаты пени в размере одной </w:t>
      </w:r>
      <w:proofErr w:type="spellStart"/>
      <w:r w:rsidRPr="00C110EE">
        <w:rPr>
          <w:rFonts w:ascii="Times New Roman" w:hAnsi="Times New Roman" w:cs="Times New Roman"/>
        </w:rPr>
        <w:t>стотридцатой</w:t>
      </w:r>
      <w:proofErr w:type="spellEnd"/>
      <w:r w:rsidRPr="00C110EE">
        <w:rPr>
          <w:rFonts w:ascii="Times New Roman" w:hAnsi="Times New Roman" w:cs="Times New Roman"/>
        </w:rPr>
        <w:t xml:space="preserve">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VIII. Обстоятельства непреодолимой силы</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lastRenderedPageBreak/>
        <w:t xml:space="preserve">26. Стороны освобождаются от ответственности за неисполнение либо ненадлежащее исполнение обязательств по настоящему договору, если оно явилось следствием обстоятельств непреодолимой силы </w:t>
      </w:r>
      <w:proofErr w:type="gramStart"/>
      <w:r w:rsidRPr="00C110EE">
        <w:rPr>
          <w:rFonts w:ascii="Times New Roman" w:hAnsi="Times New Roman" w:cs="Times New Roman"/>
        </w:rPr>
        <w:t>и</w:t>
      </w:r>
      <w:proofErr w:type="gramEnd"/>
      <w:r w:rsidRPr="00C110EE">
        <w:rPr>
          <w:rFonts w:ascii="Times New Roman" w:hAnsi="Times New Roman" w:cs="Times New Roman"/>
        </w:rPr>
        <w:t xml:space="preserve"> если эти обстоятельства повлияли на исполнение настоящего договора.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При этом срок исполнения обязательств по настоящему договору отодвигается соразмерно времени, в течение которого действовали такие обстоятельства, а также последствиям, вызванным этими обстоятельствами.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27. Сторона, подвергшаяся действию обстоятельств непреодолимой силы, обязана без промедления (не позднее 24 часов) уведомить другую сторону любым доступным способом (почтовое отправление, телеграмма, </w:t>
      </w:r>
      <w:proofErr w:type="spellStart"/>
      <w:r w:rsidRPr="00C110EE">
        <w:rPr>
          <w:rFonts w:ascii="Times New Roman" w:hAnsi="Times New Roman" w:cs="Times New Roman"/>
        </w:rPr>
        <w:t>факсограмма</w:t>
      </w:r>
      <w:proofErr w:type="spellEnd"/>
      <w:r w:rsidRPr="00C110EE">
        <w:rPr>
          <w:rFonts w:ascii="Times New Roman" w:hAnsi="Times New Roman" w:cs="Times New Roman"/>
        </w:rPr>
        <w:t>, телефонограмма, информационно-телекоммуникационная сеть "Интернет"), позволяющим подтвердить получение такого уведомления адресатом, о наступлении и характере указанных обстоятельств, а также об их прекращении.</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IX. Порядок урегулирования споров и разногласий</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28. Все споры и разногласия, возникающие между сторонами, связанные с исполнением настоящего договора, подлежат досудебному урегулированию в претензионном порядке.</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29. Претензия направляется по адресу стороны, указанному в реквизитах настоящего договора, и содержит:</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сведения о заявителе (наименование, местонахождение, адрес);</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содержание спора, разногласий;</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сведения об объекте (объектах), в отношении которого возникли спор, разногласия (полное наименование, местонахождение, правомочие на объект (объекты), которым обладает сторона, направившая претензию);</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другие сведения по усмотрению стороны.</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30. Сторона, получившая претензию, в течение 5 рабочих дней с даты ее поступления обязана ее рассмотреть и дать ответ.</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31. Стороны составляют акт об урегулировании спора, разногласий.</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32. В случае </w:t>
      </w:r>
      <w:proofErr w:type="spellStart"/>
      <w:r w:rsidRPr="00C110EE">
        <w:rPr>
          <w:rFonts w:ascii="Times New Roman" w:hAnsi="Times New Roman" w:cs="Times New Roman"/>
        </w:rPr>
        <w:t>недостижения</w:t>
      </w:r>
      <w:proofErr w:type="spellEnd"/>
      <w:r w:rsidRPr="00C110EE">
        <w:rPr>
          <w:rFonts w:ascii="Times New Roman" w:hAnsi="Times New Roman" w:cs="Times New Roman"/>
        </w:rPr>
        <w:t xml:space="preserve"> сторонами согласия спор и разногласия, связанные с настоящим договором, подлежат урегулированию в суде в порядке, установленном законодательством Российской Федерации.</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X. Срок действия договора</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33. Настоящий договор вступает в силу со дня его подписания сторонами и действует до "__" _____________ 20__ г., а в части обязательств, не исполненных к моменту окончания срока его действия, - до полного их исполнения сторонами.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34. По соглашению сторон обязательства по настоящему договору могут быть исполнены досрочно.</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35. Внесение изменений в настоящий договор, изменений параметров подключения (технологического присоединения), а также продление срока действия параметров подключения (технологического присоединения) осуществляются в течение 14 рабочих дней со дня получения исполнителем соответствующего заявления заявителя исходя из технических возможностей подключения (технологического присоединения).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36. Настоящий договор может быть досрочно расторгнут во внесудебном порядке:</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а) по письменному соглашению сторон;</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б) по инициативе заявителя путем письменного уведомления исполнителя за месяц до предполагаемой даты расторжения, в том числе в случаях прекращения строительства (реконструкции, модернизации) объекта, изъятия земельного участка, при условии оплаты исполнителя фактически понесенных ею расходов;</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lastRenderedPageBreak/>
        <w:t>в) по инициативе одной из сторон путем письменного уведомления другой стороны за месяц до предполагаемой даты расторжения, если другая сторона совершит существенное нарушение условий настоящего договора и такое нарушение не будет устранено в течение 20 рабочих дней с даты получения письменного уведомления о данном нарушении. Существенным признается нарушение настоящего договора одной стороной, которое влечет для другой стороны такой ущерб, вследствие которого она в значительной степени лишается того, на что была вправе рассчитывать при заключении настоящего договора.</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XI. Прочие условия</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37. Все изменения настоящего договора считаются действительными, если они оформлены в письменном виде, подписаны уполномоченными на то лицами и заверены печатями обеих сторон (при их наличии).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38. В случае изменения наименования, местонахождения или банковских реквизитов одной из сторон она обязана уведомить об этом другую сторону в письменной форме в течение 5 рабочих дней со дня наступления указанных обстоятельств любым доступным способом (почтовое отправление, телеграмма, </w:t>
      </w:r>
      <w:proofErr w:type="spellStart"/>
      <w:r w:rsidRPr="00C110EE">
        <w:rPr>
          <w:rFonts w:ascii="Times New Roman" w:hAnsi="Times New Roman" w:cs="Times New Roman"/>
        </w:rPr>
        <w:t>факсограмма</w:t>
      </w:r>
      <w:proofErr w:type="spellEnd"/>
      <w:r w:rsidRPr="00C110EE">
        <w:rPr>
          <w:rFonts w:ascii="Times New Roman" w:hAnsi="Times New Roman" w:cs="Times New Roman"/>
        </w:rPr>
        <w:t>, телефонограмма, информационно-телекоммуникационная сеть "Интернет"), позволяющим подтвердить получение такого уведомления адресатом.</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39. При исполнении договора стороны обязуются руководствоваться законодательством. Российской Федерации, в том числе положениями Федерального </w:t>
      </w:r>
      <w:hyperlink r:id="rId80">
        <w:r w:rsidRPr="00C110EE">
          <w:rPr>
            <w:rFonts w:ascii="Times New Roman" w:hAnsi="Times New Roman" w:cs="Times New Roman"/>
            <w:color w:val="0000FF"/>
          </w:rPr>
          <w:t>закона</w:t>
        </w:r>
      </w:hyperlink>
      <w:r w:rsidRPr="00C110EE">
        <w:rPr>
          <w:rFonts w:ascii="Times New Roman" w:hAnsi="Times New Roman" w:cs="Times New Roman"/>
        </w:rPr>
        <w:t xml:space="preserve"> "О водоснабжении и водоотведении", </w:t>
      </w:r>
      <w:hyperlink r:id="rId81">
        <w:r w:rsidRPr="00C110EE">
          <w:rPr>
            <w:rFonts w:ascii="Times New Roman" w:hAnsi="Times New Roman" w:cs="Times New Roman"/>
            <w:color w:val="0000FF"/>
          </w:rPr>
          <w:t>Правилами</w:t>
        </w:r>
      </w:hyperlink>
      <w:r w:rsidRPr="00C110EE">
        <w:rPr>
          <w:rFonts w:ascii="Times New Roman" w:hAnsi="Times New Roman" w:cs="Times New Roman"/>
        </w:rPr>
        <w:t xml:space="preserve"> холодного водоснабжения и водоотведения, утвержденными постановлением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 и иными нормативными правовыми актами Российской Федерации.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40. Настоящий договор составлен в 2 экземплярах, имеющих равную юридическую силу.</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41. Приложения к настоящему договору являются его неотъемлемой частью.</w:t>
      </w:r>
    </w:p>
    <w:p w:rsidR="00C110EE" w:rsidRPr="00C110EE" w:rsidRDefault="00C110EE">
      <w:pPr>
        <w:pStyle w:val="ConsPlusNormal"/>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Исполнитель                                                       Заявитель</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 ___________________________________</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 ____________________ 20__ г.         "__" ____________________ 20__ г.</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Default="00C110EE">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Pr="00C110EE" w:rsidRDefault="003E74E9">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right"/>
        <w:outlineLvl w:val="1"/>
        <w:rPr>
          <w:rFonts w:ascii="Times New Roman" w:hAnsi="Times New Roman" w:cs="Times New Roman"/>
        </w:rPr>
      </w:pPr>
      <w:r w:rsidRPr="00C110EE">
        <w:rPr>
          <w:rFonts w:ascii="Times New Roman" w:hAnsi="Times New Roman" w:cs="Times New Roman"/>
        </w:rPr>
        <w:lastRenderedPageBreak/>
        <w:t>Приложение N 1</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к типовому договору</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о подключении (технологическом</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присоединении) к централизованной</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системе холодного водоснабжения</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(форма)</w:t>
      </w:r>
    </w:p>
    <w:p w:rsidR="00C110EE" w:rsidRPr="00C110EE" w:rsidRDefault="00C110EE">
      <w:pPr>
        <w:pStyle w:val="ConsPlusNormal"/>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ТЕХНИЧЕСКИЕ УСЛОВИЯ ПОДКЛЮЧЕНИЯ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(технологического присоединения) к централизованной системе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холодного водоснабжения</w:t>
      </w:r>
    </w:p>
    <w:p w:rsidR="00C110EE" w:rsidRPr="00C110EE" w:rsidRDefault="00C110EE">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79"/>
        <w:gridCol w:w="340"/>
        <w:gridCol w:w="4252"/>
      </w:tblGrid>
      <w:tr w:rsidR="00C110EE" w:rsidRPr="00C110EE">
        <w:tc>
          <w:tcPr>
            <w:tcW w:w="4479" w:type="dxa"/>
            <w:tcBorders>
              <w:top w:val="nil"/>
              <w:left w:val="nil"/>
              <w:bottom w:val="nil"/>
              <w:right w:val="nil"/>
            </w:tcBorders>
          </w:tcPr>
          <w:p w:rsidR="00C110EE" w:rsidRPr="00C110EE" w:rsidRDefault="00C110EE">
            <w:pPr>
              <w:pStyle w:val="ConsPlusNormal"/>
              <w:rPr>
                <w:rFonts w:ascii="Times New Roman" w:hAnsi="Times New Roman" w:cs="Times New Roman"/>
              </w:rPr>
            </w:pPr>
            <w:r w:rsidRPr="00C110EE">
              <w:rPr>
                <w:rFonts w:ascii="Times New Roman" w:hAnsi="Times New Roman" w:cs="Times New Roman"/>
              </w:rPr>
              <w:t>N __________________</w:t>
            </w: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252" w:type="dxa"/>
            <w:tcBorders>
              <w:top w:val="nil"/>
              <w:left w:val="nil"/>
              <w:bottom w:val="nil"/>
              <w:right w:val="nil"/>
            </w:tcBorders>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от "__" __________ 20__ г.</w:t>
            </w:r>
          </w:p>
        </w:tc>
      </w:tr>
    </w:tbl>
    <w:p w:rsidR="00C110EE" w:rsidRPr="00C110EE" w:rsidRDefault="00C110EE">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231"/>
        <w:gridCol w:w="5839"/>
      </w:tblGrid>
      <w:tr w:rsidR="00C110EE" w:rsidRPr="00C110EE">
        <w:tc>
          <w:tcPr>
            <w:tcW w:w="3231" w:type="dxa"/>
            <w:tcBorders>
              <w:top w:val="nil"/>
              <w:left w:val="nil"/>
              <w:bottom w:val="nil"/>
              <w:right w:val="nil"/>
            </w:tcBorders>
          </w:tcPr>
          <w:p w:rsidR="00C110EE" w:rsidRPr="00C110EE" w:rsidRDefault="00C110EE">
            <w:pPr>
              <w:pStyle w:val="ConsPlusNormal"/>
              <w:ind w:firstLine="283"/>
              <w:jc w:val="both"/>
              <w:rPr>
                <w:rFonts w:ascii="Times New Roman" w:hAnsi="Times New Roman" w:cs="Times New Roman"/>
              </w:rPr>
            </w:pPr>
            <w:r w:rsidRPr="00C110EE">
              <w:rPr>
                <w:rFonts w:ascii="Times New Roman" w:hAnsi="Times New Roman" w:cs="Times New Roman"/>
              </w:rPr>
              <w:t>Сведения об исполнителе</w:t>
            </w:r>
          </w:p>
        </w:tc>
        <w:tc>
          <w:tcPr>
            <w:tcW w:w="5839" w:type="dxa"/>
            <w:tcBorders>
              <w:top w:val="nil"/>
              <w:left w:val="nil"/>
              <w:bottom w:val="single" w:sz="4" w:space="0" w:color="auto"/>
              <w:right w:val="nil"/>
            </w:tcBorders>
          </w:tcPr>
          <w:p w:rsidR="00C110EE" w:rsidRPr="00C110EE" w:rsidRDefault="00C110EE">
            <w:pPr>
              <w:pStyle w:val="ConsPlusNormal"/>
              <w:rPr>
                <w:rFonts w:ascii="Times New Roman" w:hAnsi="Times New Roman" w:cs="Times New Roman"/>
              </w:rPr>
            </w:pPr>
          </w:p>
        </w:tc>
      </w:tr>
      <w:tr w:rsidR="00C110EE" w:rsidRPr="00C110EE">
        <w:tc>
          <w:tcPr>
            <w:tcW w:w="3231"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5839" w:type="dxa"/>
            <w:tcBorders>
              <w:top w:val="single" w:sz="4" w:space="0" w:color="auto"/>
              <w:left w:val="nil"/>
              <w:bottom w:val="nil"/>
              <w:right w:val="nil"/>
            </w:tcBorders>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(для юридических лиц - полное и сокращенное наименования, основной государственный регистрационный номер записи в Едином государственном реестре юридических лиц, место нахождения и адрес, указанные в Едином государственном реестре юридических лиц, почтовый адрес, фактический адрес, контактный телефон и адрес электронной почты; для индивидуальных предпринимателей - наименование,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 почтовый адрес, контактный телефон и адрес электронной почты)</w:t>
            </w:r>
          </w:p>
        </w:tc>
      </w:tr>
    </w:tbl>
    <w:p w:rsidR="00C110EE" w:rsidRPr="00C110EE" w:rsidRDefault="00C110EE">
      <w:pPr>
        <w:pStyle w:val="ConsPlusNormal"/>
        <w:jc w:val="both"/>
        <w:rPr>
          <w:rFonts w:ascii="Times New Roman" w:hAnsi="Times New Roman" w:cs="Times New Roman"/>
        </w:rPr>
      </w:pPr>
    </w:p>
    <w:tbl>
      <w:tblPr>
        <w:tblW w:w="0" w:type="auto"/>
        <w:tblBorders>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C110EE" w:rsidRPr="00C110EE">
        <w:tc>
          <w:tcPr>
            <w:tcW w:w="9071" w:type="dxa"/>
            <w:tcBorders>
              <w:top w:val="nil"/>
              <w:left w:val="nil"/>
              <w:bottom w:val="nil"/>
              <w:right w:val="nil"/>
            </w:tcBorders>
          </w:tcPr>
          <w:p w:rsidR="00C110EE" w:rsidRPr="00C110EE" w:rsidRDefault="00C110EE">
            <w:pPr>
              <w:pStyle w:val="ConsPlusNormal"/>
              <w:ind w:firstLine="283"/>
              <w:jc w:val="both"/>
              <w:rPr>
                <w:rFonts w:ascii="Times New Roman" w:hAnsi="Times New Roman" w:cs="Times New Roman"/>
              </w:rPr>
            </w:pPr>
            <w:r w:rsidRPr="00C110EE">
              <w:rPr>
                <w:rFonts w:ascii="Times New Roman" w:hAnsi="Times New Roman" w:cs="Times New Roman"/>
              </w:rPr>
              <w:t>Информация о точке (точках) присоединения (адрес или описание местоположения точки или номер колодца или камеры) ________________________________________</w:t>
            </w:r>
          </w:p>
        </w:tc>
      </w:tr>
      <w:tr w:rsidR="00C110EE" w:rsidRPr="00C110EE">
        <w:tc>
          <w:tcPr>
            <w:tcW w:w="9071" w:type="dxa"/>
            <w:tcBorders>
              <w:top w:val="nil"/>
              <w:left w:val="nil"/>
              <w:bottom w:val="single" w:sz="4" w:space="0" w:color="auto"/>
              <w:right w:val="nil"/>
            </w:tcBorders>
          </w:tcPr>
          <w:p w:rsidR="00C110EE" w:rsidRPr="00C110EE" w:rsidRDefault="00C110EE">
            <w:pPr>
              <w:pStyle w:val="ConsPlusNormal"/>
              <w:rPr>
                <w:rFonts w:ascii="Times New Roman" w:hAnsi="Times New Roman" w:cs="Times New Roman"/>
              </w:rPr>
            </w:pPr>
          </w:p>
        </w:tc>
      </w:tr>
      <w:tr w:rsidR="00C110EE" w:rsidRPr="00C110EE">
        <w:tc>
          <w:tcPr>
            <w:tcW w:w="9071" w:type="dxa"/>
            <w:tcBorders>
              <w:top w:val="single" w:sz="4" w:space="0" w:color="auto"/>
              <w:left w:val="nil"/>
              <w:bottom w:val="nil"/>
              <w:right w:val="nil"/>
            </w:tcBorders>
          </w:tcPr>
          <w:p w:rsidR="00C110EE" w:rsidRPr="00C110EE" w:rsidRDefault="00C110EE">
            <w:pPr>
              <w:pStyle w:val="ConsPlusNormal"/>
              <w:ind w:firstLine="283"/>
              <w:jc w:val="both"/>
              <w:rPr>
                <w:rFonts w:ascii="Times New Roman" w:hAnsi="Times New Roman" w:cs="Times New Roman"/>
              </w:rPr>
            </w:pPr>
            <w:r w:rsidRPr="00C110EE">
              <w:rPr>
                <w:rFonts w:ascii="Times New Roman" w:hAnsi="Times New Roman" w:cs="Times New Roman"/>
              </w:rPr>
              <w:t>Информация о максимальной мощности (нагрузке) в возможных точках присоединения, в пределах которой исполнитель обязуется обеспечить возможность подключения подключаемого объекта _________________________________________</w:t>
            </w:r>
          </w:p>
        </w:tc>
      </w:tr>
      <w:tr w:rsidR="00C110EE" w:rsidRPr="00C110EE">
        <w:tc>
          <w:tcPr>
            <w:tcW w:w="9071" w:type="dxa"/>
            <w:tcBorders>
              <w:top w:val="nil"/>
              <w:left w:val="nil"/>
              <w:bottom w:val="single" w:sz="4" w:space="0" w:color="auto"/>
              <w:right w:val="nil"/>
            </w:tcBorders>
          </w:tcPr>
          <w:p w:rsidR="00C110EE" w:rsidRPr="00C110EE" w:rsidRDefault="00C110EE">
            <w:pPr>
              <w:pStyle w:val="ConsPlusNormal"/>
              <w:rPr>
                <w:rFonts w:ascii="Times New Roman" w:hAnsi="Times New Roman" w:cs="Times New Roman"/>
              </w:rPr>
            </w:pPr>
          </w:p>
        </w:tc>
      </w:tr>
    </w:tbl>
    <w:p w:rsidR="00C110EE" w:rsidRPr="00C110EE" w:rsidRDefault="00C110EE">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61"/>
        <w:gridCol w:w="340"/>
        <w:gridCol w:w="4365"/>
      </w:tblGrid>
      <w:tr w:rsidR="00C110EE" w:rsidRPr="00C110EE">
        <w:tc>
          <w:tcPr>
            <w:tcW w:w="4361" w:type="dxa"/>
            <w:tcBorders>
              <w:top w:val="nil"/>
              <w:left w:val="nil"/>
              <w:bottom w:val="nil"/>
              <w:right w:val="nil"/>
            </w:tcBorders>
          </w:tcPr>
          <w:p w:rsidR="00C110EE" w:rsidRPr="00C110EE" w:rsidRDefault="00C110EE">
            <w:pPr>
              <w:pStyle w:val="ConsPlusNormal"/>
              <w:jc w:val="both"/>
              <w:rPr>
                <w:rFonts w:ascii="Times New Roman" w:hAnsi="Times New Roman" w:cs="Times New Roman"/>
              </w:rPr>
            </w:pPr>
            <w:r w:rsidRPr="00C110EE">
              <w:rPr>
                <w:rFonts w:ascii="Times New Roman" w:hAnsi="Times New Roman" w:cs="Times New Roman"/>
              </w:rPr>
              <w:t>Исполнитель</w:t>
            </w: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65" w:type="dxa"/>
            <w:tcBorders>
              <w:top w:val="nil"/>
              <w:left w:val="nil"/>
              <w:bottom w:val="nil"/>
              <w:right w:val="nil"/>
            </w:tcBorders>
          </w:tcPr>
          <w:p w:rsidR="00C110EE" w:rsidRPr="00C110EE" w:rsidRDefault="00C110EE">
            <w:pPr>
              <w:pStyle w:val="ConsPlusNormal"/>
              <w:jc w:val="both"/>
              <w:rPr>
                <w:rFonts w:ascii="Times New Roman" w:hAnsi="Times New Roman" w:cs="Times New Roman"/>
              </w:rPr>
            </w:pPr>
            <w:r w:rsidRPr="00C110EE">
              <w:rPr>
                <w:rFonts w:ascii="Times New Roman" w:hAnsi="Times New Roman" w:cs="Times New Roman"/>
              </w:rPr>
              <w:t>Заявитель</w:t>
            </w:r>
          </w:p>
        </w:tc>
      </w:tr>
      <w:tr w:rsidR="00C110EE" w:rsidRPr="00C110EE">
        <w:tc>
          <w:tcPr>
            <w:tcW w:w="4361" w:type="dxa"/>
            <w:tcBorders>
              <w:top w:val="nil"/>
              <w:left w:val="nil"/>
              <w:bottom w:val="single" w:sz="4" w:space="0" w:color="auto"/>
              <w:right w:val="nil"/>
            </w:tcBorders>
          </w:tcPr>
          <w:p w:rsidR="00C110EE" w:rsidRPr="00C110EE" w:rsidRDefault="00C110EE">
            <w:pPr>
              <w:pStyle w:val="ConsPlusNormal"/>
              <w:rPr>
                <w:rFonts w:ascii="Times New Roman" w:hAnsi="Times New Roman" w:cs="Times New Roman"/>
              </w:rPr>
            </w:pP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65" w:type="dxa"/>
            <w:tcBorders>
              <w:top w:val="nil"/>
              <w:left w:val="nil"/>
              <w:bottom w:val="single" w:sz="4" w:space="0" w:color="auto"/>
              <w:right w:val="nil"/>
            </w:tcBorders>
          </w:tcPr>
          <w:p w:rsidR="00C110EE" w:rsidRPr="00C110EE" w:rsidRDefault="00C110EE">
            <w:pPr>
              <w:pStyle w:val="ConsPlusNormal"/>
              <w:rPr>
                <w:rFonts w:ascii="Times New Roman" w:hAnsi="Times New Roman" w:cs="Times New Roman"/>
              </w:rPr>
            </w:pPr>
          </w:p>
        </w:tc>
      </w:tr>
      <w:tr w:rsidR="00C110EE" w:rsidRPr="00C110EE">
        <w:tc>
          <w:tcPr>
            <w:tcW w:w="4361" w:type="dxa"/>
            <w:tcBorders>
              <w:top w:val="single" w:sz="4" w:space="0" w:color="auto"/>
              <w:left w:val="nil"/>
              <w:bottom w:val="nil"/>
              <w:right w:val="nil"/>
            </w:tcBorders>
          </w:tcPr>
          <w:p w:rsidR="00C110EE" w:rsidRPr="00C110EE" w:rsidRDefault="00C110EE">
            <w:pPr>
              <w:pStyle w:val="ConsPlusNormal"/>
              <w:rPr>
                <w:rFonts w:ascii="Times New Roman" w:hAnsi="Times New Roman" w:cs="Times New Roman"/>
              </w:rPr>
            </w:pP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65" w:type="dxa"/>
            <w:tcBorders>
              <w:top w:val="single" w:sz="4" w:space="0" w:color="auto"/>
              <w:left w:val="nil"/>
              <w:bottom w:val="nil"/>
              <w:right w:val="nil"/>
            </w:tcBorders>
          </w:tcPr>
          <w:p w:rsidR="00C110EE" w:rsidRPr="00C110EE" w:rsidRDefault="00C110EE">
            <w:pPr>
              <w:pStyle w:val="ConsPlusNormal"/>
              <w:rPr>
                <w:rFonts w:ascii="Times New Roman" w:hAnsi="Times New Roman" w:cs="Times New Roman"/>
              </w:rPr>
            </w:pPr>
          </w:p>
        </w:tc>
      </w:tr>
      <w:tr w:rsidR="00C110EE" w:rsidRPr="00C110EE">
        <w:tc>
          <w:tcPr>
            <w:tcW w:w="4361" w:type="dxa"/>
            <w:tcBorders>
              <w:top w:val="nil"/>
              <w:left w:val="nil"/>
              <w:bottom w:val="nil"/>
              <w:right w:val="nil"/>
            </w:tcBorders>
          </w:tcPr>
          <w:p w:rsidR="00C110EE" w:rsidRPr="00C110EE" w:rsidRDefault="00C110EE">
            <w:pPr>
              <w:pStyle w:val="ConsPlusNormal"/>
              <w:jc w:val="both"/>
              <w:rPr>
                <w:rFonts w:ascii="Times New Roman" w:hAnsi="Times New Roman" w:cs="Times New Roman"/>
              </w:rPr>
            </w:pPr>
            <w:r w:rsidRPr="00C110EE">
              <w:rPr>
                <w:rFonts w:ascii="Times New Roman" w:hAnsi="Times New Roman" w:cs="Times New Roman"/>
              </w:rPr>
              <w:t>"__" ___________ 20__ г.</w:t>
            </w: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65" w:type="dxa"/>
            <w:tcBorders>
              <w:top w:val="nil"/>
              <w:left w:val="nil"/>
              <w:bottom w:val="nil"/>
              <w:right w:val="nil"/>
            </w:tcBorders>
          </w:tcPr>
          <w:p w:rsidR="00C110EE" w:rsidRPr="00C110EE" w:rsidRDefault="00C110EE">
            <w:pPr>
              <w:pStyle w:val="ConsPlusNormal"/>
              <w:jc w:val="both"/>
              <w:rPr>
                <w:rFonts w:ascii="Times New Roman" w:hAnsi="Times New Roman" w:cs="Times New Roman"/>
              </w:rPr>
            </w:pPr>
            <w:r w:rsidRPr="00C110EE">
              <w:rPr>
                <w:rFonts w:ascii="Times New Roman" w:hAnsi="Times New Roman" w:cs="Times New Roman"/>
              </w:rPr>
              <w:t>"__" ___________ 20__ г.</w:t>
            </w:r>
          </w:p>
        </w:tc>
      </w:tr>
    </w:tbl>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Default="00C110EE">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C110EE" w:rsidRPr="00C110EE" w:rsidRDefault="00C110EE">
      <w:pPr>
        <w:pStyle w:val="ConsPlusNormal"/>
        <w:jc w:val="right"/>
        <w:outlineLvl w:val="1"/>
        <w:rPr>
          <w:rFonts w:ascii="Times New Roman" w:hAnsi="Times New Roman" w:cs="Times New Roman"/>
        </w:rPr>
      </w:pPr>
      <w:r w:rsidRPr="00C110EE">
        <w:rPr>
          <w:rFonts w:ascii="Times New Roman" w:hAnsi="Times New Roman" w:cs="Times New Roman"/>
        </w:rPr>
        <w:lastRenderedPageBreak/>
        <w:t>Приложение N 1(2)</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к типовому договору</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о подключении (технологическом</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присоединении) к централизованной</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системе холодного водоснабжения</w:t>
      </w:r>
    </w:p>
    <w:p w:rsidR="00C110EE" w:rsidRPr="00C110EE" w:rsidRDefault="00C110EE">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863"/>
        <w:gridCol w:w="113"/>
      </w:tblGrid>
      <w:tr w:rsidR="00C110EE" w:rsidRPr="00C110EE">
        <w:tc>
          <w:tcPr>
            <w:tcW w:w="60" w:type="dxa"/>
            <w:tcBorders>
              <w:top w:val="nil"/>
              <w:left w:val="nil"/>
              <w:bottom w:val="nil"/>
              <w:right w:val="nil"/>
            </w:tcBorders>
            <w:shd w:val="clear" w:color="auto" w:fill="CED3F1"/>
            <w:tcMar>
              <w:top w:w="0" w:type="dxa"/>
              <w:left w:w="0" w:type="dxa"/>
              <w:bottom w:w="0" w:type="dxa"/>
              <w:right w:w="0" w:type="dxa"/>
            </w:tcMar>
          </w:tcPr>
          <w:p w:rsidR="00C110EE" w:rsidRPr="00C110EE" w:rsidRDefault="00C110EE">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C110EE" w:rsidRPr="00C110EE" w:rsidRDefault="00C110EE">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color w:val="392C69"/>
              </w:rPr>
              <w:t>Список изменяющих документов</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color w:val="392C69"/>
              </w:rPr>
              <w:t xml:space="preserve">(введено </w:t>
            </w:r>
            <w:hyperlink r:id="rId82">
              <w:r w:rsidRPr="00C110EE">
                <w:rPr>
                  <w:rFonts w:ascii="Times New Roman" w:hAnsi="Times New Roman" w:cs="Times New Roman"/>
                  <w:color w:val="0000FF"/>
                </w:rPr>
                <w:t>Постановлением</w:t>
              </w:r>
            </w:hyperlink>
            <w:r w:rsidRPr="00C110EE">
              <w:rPr>
                <w:rFonts w:ascii="Times New Roman" w:hAnsi="Times New Roman" w:cs="Times New Roman"/>
                <w:color w:val="392C69"/>
              </w:rPr>
              <w:t xml:space="preserve"> Правительства РФ от 30.11.2021 N 2130)</w:t>
            </w:r>
          </w:p>
        </w:tc>
        <w:tc>
          <w:tcPr>
            <w:tcW w:w="113" w:type="dxa"/>
            <w:tcBorders>
              <w:top w:val="nil"/>
              <w:left w:val="nil"/>
              <w:bottom w:val="nil"/>
              <w:right w:val="nil"/>
            </w:tcBorders>
            <w:shd w:val="clear" w:color="auto" w:fill="F4F3F8"/>
            <w:tcMar>
              <w:top w:w="0" w:type="dxa"/>
              <w:left w:w="0" w:type="dxa"/>
              <w:bottom w:w="0" w:type="dxa"/>
              <w:right w:w="0" w:type="dxa"/>
            </w:tcMar>
          </w:tcPr>
          <w:p w:rsidR="00C110EE" w:rsidRPr="00C110EE" w:rsidRDefault="00C110EE">
            <w:pPr>
              <w:pStyle w:val="ConsPlusNormal"/>
              <w:rPr>
                <w:rFonts w:ascii="Times New Roman" w:hAnsi="Times New Roman" w:cs="Times New Roman"/>
              </w:rPr>
            </w:pPr>
          </w:p>
        </w:tc>
      </w:tr>
    </w:tbl>
    <w:p w:rsidR="00C110EE" w:rsidRPr="00C110EE" w:rsidRDefault="00C110EE">
      <w:pPr>
        <w:pStyle w:val="ConsPlusNormal"/>
        <w:jc w:val="both"/>
        <w:rPr>
          <w:rFonts w:ascii="Times New Roman" w:hAnsi="Times New Roman" w:cs="Times New Roman"/>
        </w:rPr>
      </w:pP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(форма)</w:t>
      </w:r>
    </w:p>
    <w:p w:rsidR="00C110EE" w:rsidRPr="00C110EE" w:rsidRDefault="00C110EE">
      <w:pPr>
        <w:pStyle w:val="ConsPlusNormal"/>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ПАРАМЕТРЫ</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подключения (технологического присоединения)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к централизованной системе холодного водоснабжения</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Подключаемый объект 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Кадастровый номер земельного участка 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Точка  подключения</w:t>
      </w:r>
      <w:proofErr w:type="gramEnd"/>
      <w:r w:rsidRPr="00C110EE">
        <w:rPr>
          <w:rFonts w:ascii="Times New Roman" w:hAnsi="Times New Roman" w:cs="Times New Roman"/>
        </w:rPr>
        <w:t xml:space="preserve">  (технологического присоединения) к централизованной</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системе холодного водоснабжения 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Технические   требования   </w:t>
      </w:r>
      <w:proofErr w:type="gramStart"/>
      <w:r w:rsidRPr="00C110EE">
        <w:rPr>
          <w:rFonts w:ascii="Times New Roman" w:hAnsi="Times New Roman" w:cs="Times New Roman"/>
        </w:rPr>
        <w:t>к  подключаемым</w:t>
      </w:r>
      <w:proofErr w:type="gramEnd"/>
      <w:r w:rsidRPr="00C110EE">
        <w:rPr>
          <w:rFonts w:ascii="Times New Roman" w:hAnsi="Times New Roman" w:cs="Times New Roman"/>
        </w:rPr>
        <w:t xml:space="preserve">  объектам,  в  том  числе  к</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устройствам и сооружениям для подключения, а также к выполняемым заявителем</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мероприятиям для осуществления подключения 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Гарантируемый  свободный</w:t>
      </w:r>
      <w:proofErr w:type="gramEnd"/>
      <w:r w:rsidRPr="00C110EE">
        <w:rPr>
          <w:rFonts w:ascii="Times New Roman" w:hAnsi="Times New Roman" w:cs="Times New Roman"/>
        </w:rPr>
        <w:t xml:space="preserve">  напор  в  месте присоединения и геодезическая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отметка верха трубы 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Разрешаемый отбор объема холодной воды и режим водопотребления (отпуска</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воды) 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Требования  к</w:t>
      </w:r>
      <w:proofErr w:type="gramEnd"/>
      <w:r w:rsidRPr="00C110EE">
        <w:rPr>
          <w:rFonts w:ascii="Times New Roman" w:hAnsi="Times New Roman" w:cs="Times New Roman"/>
        </w:rPr>
        <w:t xml:space="preserve">  установке  приборов  учета воды и устройству узла учета,</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требования  к</w:t>
      </w:r>
      <w:proofErr w:type="gramEnd"/>
      <w:r w:rsidRPr="00C110EE">
        <w:rPr>
          <w:rFonts w:ascii="Times New Roman" w:hAnsi="Times New Roman" w:cs="Times New Roman"/>
        </w:rPr>
        <w:t xml:space="preserve">  средствам  измерений  (приборам  учета)  воды в узлах учета,</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требования  к</w:t>
      </w:r>
      <w:proofErr w:type="gramEnd"/>
      <w:r w:rsidRPr="00C110EE">
        <w:rPr>
          <w:rFonts w:ascii="Times New Roman" w:hAnsi="Times New Roman" w:cs="Times New Roman"/>
        </w:rPr>
        <w:t xml:space="preserve"> проектированию узла учета, месту размещения узла учета, схеме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установки   </w:t>
      </w:r>
      <w:proofErr w:type="gramStart"/>
      <w:r w:rsidRPr="00C110EE">
        <w:rPr>
          <w:rFonts w:ascii="Times New Roman" w:hAnsi="Times New Roman" w:cs="Times New Roman"/>
        </w:rPr>
        <w:t>прибора  учета</w:t>
      </w:r>
      <w:proofErr w:type="gramEnd"/>
      <w:r w:rsidRPr="00C110EE">
        <w:rPr>
          <w:rFonts w:ascii="Times New Roman" w:hAnsi="Times New Roman" w:cs="Times New Roman"/>
        </w:rPr>
        <w:t xml:space="preserve">  и  иных  компонентов  узла  учета,  техническим</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характеристикам  прибора</w:t>
      </w:r>
      <w:proofErr w:type="gramEnd"/>
      <w:r w:rsidRPr="00C110EE">
        <w:rPr>
          <w:rFonts w:ascii="Times New Roman" w:hAnsi="Times New Roman" w:cs="Times New Roman"/>
        </w:rPr>
        <w:t xml:space="preserve"> учета, в том числе к точности, диапазону измерений</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и  уровню</w:t>
      </w:r>
      <w:proofErr w:type="gramEnd"/>
      <w:r w:rsidRPr="00C110EE">
        <w:rPr>
          <w:rFonts w:ascii="Times New Roman" w:hAnsi="Times New Roman" w:cs="Times New Roman"/>
        </w:rPr>
        <w:t xml:space="preserve">  погрешности (требования к прибору учета воды не должны содержать</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указания на определенные марки приборов и методики измерения) 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Требования  к</w:t>
      </w:r>
      <w:proofErr w:type="gramEnd"/>
      <w:r w:rsidRPr="00C110EE">
        <w:rPr>
          <w:rFonts w:ascii="Times New Roman" w:hAnsi="Times New Roman" w:cs="Times New Roman"/>
        </w:rPr>
        <w:t xml:space="preserve">  обеспечению  соблюдения  условий пожарной безопасности 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подаче расчетных расходов холодной воды для пожаротушения 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Перечень  мер</w:t>
      </w:r>
      <w:proofErr w:type="gramEnd"/>
      <w:r w:rsidRPr="00C110EE">
        <w:rPr>
          <w:rFonts w:ascii="Times New Roman" w:hAnsi="Times New Roman" w:cs="Times New Roman"/>
        </w:rPr>
        <w:t xml:space="preserve">  по  рациональному  использованию  холодной воды, имеющий</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рекомендательный характер 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Границы   эксплуатационной   ответственности   </w:t>
      </w:r>
      <w:proofErr w:type="gramStart"/>
      <w:r w:rsidRPr="00C110EE">
        <w:rPr>
          <w:rFonts w:ascii="Times New Roman" w:hAnsi="Times New Roman" w:cs="Times New Roman"/>
        </w:rPr>
        <w:t>по  водопроводным</w:t>
      </w:r>
      <w:proofErr w:type="gramEnd"/>
      <w:r w:rsidRPr="00C110EE">
        <w:rPr>
          <w:rFonts w:ascii="Times New Roman" w:hAnsi="Times New Roman" w:cs="Times New Roman"/>
        </w:rPr>
        <w:t xml:space="preserve">  сетям</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исполнителя  и</w:t>
      </w:r>
      <w:proofErr w:type="gramEnd"/>
      <w:r w:rsidRPr="00C110EE">
        <w:rPr>
          <w:rFonts w:ascii="Times New Roman" w:hAnsi="Times New Roman" w:cs="Times New Roman"/>
        </w:rPr>
        <w:t xml:space="preserve">  заявителя  в  течение срока действия договора о подключении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(устанавливается по точке подключения)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___________________________________________________________________________</w:t>
      </w:r>
    </w:p>
    <w:p w:rsidR="00C110EE" w:rsidRPr="00C110EE" w:rsidRDefault="00C110EE">
      <w:pPr>
        <w:pStyle w:val="ConsPlusNormal"/>
        <w:jc w:val="both"/>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right"/>
        <w:outlineLvl w:val="1"/>
        <w:rPr>
          <w:rFonts w:ascii="Times New Roman" w:hAnsi="Times New Roman" w:cs="Times New Roman"/>
        </w:rPr>
      </w:pPr>
      <w:r w:rsidRPr="00C110EE">
        <w:rPr>
          <w:rFonts w:ascii="Times New Roman" w:hAnsi="Times New Roman" w:cs="Times New Roman"/>
        </w:rPr>
        <w:t>Приложение N 2</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к типовому договору</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о подключении (технологическом</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присоединении) к централизованной</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системе холодного водоснабжения</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(форма)</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bookmarkStart w:id="63" w:name="P3301"/>
      <w:bookmarkEnd w:id="63"/>
      <w:r w:rsidRPr="00C110EE">
        <w:rPr>
          <w:rFonts w:ascii="Times New Roman" w:hAnsi="Times New Roman" w:cs="Times New Roman"/>
        </w:rPr>
        <w:t xml:space="preserve">                           ПЕРЕЧЕНЬ МЕРОПРИЯТИЙ</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 том числе технических) по подключению (технологическому</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присоединению) объекта к централизованной системе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холодного водоснабжения</w:t>
      </w:r>
    </w:p>
    <w:p w:rsidR="00C110EE" w:rsidRPr="00C110EE" w:rsidRDefault="00C110EE">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2551"/>
        <w:gridCol w:w="3231"/>
        <w:gridCol w:w="2211"/>
      </w:tblGrid>
      <w:tr w:rsidR="00C110EE" w:rsidRPr="00C110EE">
        <w:tc>
          <w:tcPr>
            <w:tcW w:w="1077"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N п/п</w:t>
            </w:r>
          </w:p>
        </w:tc>
        <w:tc>
          <w:tcPr>
            <w:tcW w:w="2551"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Наименование мероприятия</w:t>
            </w:r>
          </w:p>
        </w:tc>
        <w:tc>
          <w:tcPr>
            <w:tcW w:w="3231"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Состав выполняемых мероприятий</w:t>
            </w:r>
          </w:p>
        </w:tc>
        <w:tc>
          <w:tcPr>
            <w:tcW w:w="2211"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Сроки выполнения</w:t>
            </w:r>
          </w:p>
        </w:tc>
      </w:tr>
      <w:tr w:rsidR="00C110EE" w:rsidRPr="00C110EE">
        <w:tc>
          <w:tcPr>
            <w:tcW w:w="1077"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1</w:t>
            </w:r>
          </w:p>
        </w:tc>
        <w:tc>
          <w:tcPr>
            <w:tcW w:w="2551"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2</w:t>
            </w:r>
          </w:p>
        </w:tc>
        <w:tc>
          <w:tcPr>
            <w:tcW w:w="3231"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3</w:t>
            </w:r>
          </w:p>
        </w:tc>
        <w:tc>
          <w:tcPr>
            <w:tcW w:w="2211"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4</w:t>
            </w:r>
          </w:p>
        </w:tc>
      </w:tr>
      <w:tr w:rsidR="00C110EE" w:rsidRPr="00C110EE">
        <w:tc>
          <w:tcPr>
            <w:tcW w:w="9070" w:type="dxa"/>
            <w:gridSpan w:val="4"/>
          </w:tcPr>
          <w:p w:rsidR="00C110EE" w:rsidRPr="00C110EE" w:rsidRDefault="00C110EE">
            <w:pPr>
              <w:pStyle w:val="ConsPlusNormal"/>
              <w:jc w:val="center"/>
              <w:outlineLvl w:val="2"/>
              <w:rPr>
                <w:rFonts w:ascii="Times New Roman" w:hAnsi="Times New Roman" w:cs="Times New Roman"/>
              </w:rPr>
            </w:pPr>
            <w:r w:rsidRPr="00C110EE">
              <w:rPr>
                <w:rFonts w:ascii="Times New Roman" w:hAnsi="Times New Roman" w:cs="Times New Roman"/>
              </w:rPr>
              <w:t>I. Мероприятия исполнителя</w:t>
            </w:r>
          </w:p>
        </w:tc>
      </w:tr>
      <w:tr w:rsidR="00C110EE" w:rsidRPr="00C110EE">
        <w:tc>
          <w:tcPr>
            <w:tcW w:w="1077" w:type="dxa"/>
          </w:tcPr>
          <w:p w:rsidR="00C110EE" w:rsidRPr="00C110EE" w:rsidRDefault="00C110EE">
            <w:pPr>
              <w:pStyle w:val="ConsPlusNormal"/>
              <w:jc w:val="center"/>
              <w:rPr>
                <w:rFonts w:ascii="Times New Roman" w:hAnsi="Times New Roman" w:cs="Times New Roman"/>
              </w:rPr>
            </w:pPr>
          </w:p>
        </w:tc>
        <w:tc>
          <w:tcPr>
            <w:tcW w:w="2551" w:type="dxa"/>
          </w:tcPr>
          <w:p w:rsidR="00C110EE" w:rsidRPr="00C110EE" w:rsidRDefault="00C110EE">
            <w:pPr>
              <w:pStyle w:val="ConsPlusNormal"/>
              <w:jc w:val="center"/>
              <w:rPr>
                <w:rFonts w:ascii="Times New Roman" w:hAnsi="Times New Roman" w:cs="Times New Roman"/>
              </w:rPr>
            </w:pPr>
          </w:p>
        </w:tc>
        <w:tc>
          <w:tcPr>
            <w:tcW w:w="3231" w:type="dxa"/>
          </w:tcPr>
          <w:p w:rsidR="00C110EE" w:rsidRPr="00C110EE" w:rsidRDefault="00C110EE">
            <w:pPr>
              <w:pStyle w:val="ConsPlusNormal"/>
              <w:jc w:val="center"/>
              <w:rPr>
                <w:rFonts w:ascii="Times New Roman" w:hAnsi="Times New Roman" w:cs="Times New Roman"/>
              </w:rPr>
            </w:pPr>
          </w:p>
        </w:tc>
        <w:tc>
          <w:tcPr>
            <w:tcW w:w="2211" w:type="dxa"/>
          </w:tcPr>
          <w:p w:rsidR="00C110EE" w:rsidRPr="00C110EE" w:rsidRDefault="00C110EE">
            <w:pPr>
              <w:pStyle w:val="ConsPlusNormal"/>
              <w:jc w:val="center"/>
              <w:rPr>
                <w:rFonts w:ascii="Times New Roman" w:hAnsi="Times New Roman" w:cs="Times New Roman"/>
              </w:rPr>
            </w:pPr>
          </w:p>
        </w:tc>
      </w:tr>
      <w:tr w:rsidR="00C110EE" w:rsidRPr="00C110EE">
        <w:tc>
          <w:tcPr>
            <w:tcW w:w="9070" w:type="dxa"/>
            <w:gridSpan w:val="4"/>
          </w:tcPr>
          <w:p w:rsidR="00C110EE" w:rsidRPr="00C110EE" w:rsidRDefault="00C110EE">
            <w:pPr>
              <w:pStyle w:val="ConsPlusNormal"/>
              <w:jc w:val="center"/>
              <w:outlineLvl w:val="2"/>
              <w:rPr>
                <w:rFonts w:ascii="Times New Roman" w:hAnsi="Times New Roman" w:cs="Times New Roman"/>
              </w:rPr>
            </w:pPr>
            <w:r w:rsidRPr="00C110EE">
              <w:rPr>
                <w:rFonts w:ascii="Times New Roman" w:hAnsi="Times New Roman" w:cs="Times New Roman"/>
              </w:rPr>
              <w:t>II. Мероприятия заявителя</w:t>
            </w:r>
          </w:p>
        </w:tc>
      </w:tr>
      <w:tr w:rsidR="00C110EE" w:rsidRPr="00C110EE">
        <w:tc>
          <w:tcPr>
            <w:tcW w:w="1077" w:type="dxa"/>
          </w:tcPr>
          <w:p w:rsidR="00C110EE" w:rsidRPr="00C110EE" w:rsidRDefault="00C110EE">
            <w:pPr>
              <w:pStyle w:val="ConsPlusNormal"/>
              <w:jc w:val="center"/>
              <w:rPr>
                <w:rFonts w:ascii="Times New Roman" w:hAnsi="Times New Roman" w:cs="Times New Roman"/>
              </w:rPr>
            </w:pPr>
          </w:p>
        </w:tc>
        <w:tc>
          <w:tcPr>
            <w:tcW w:w="2551" w:type="dxa"/>
          </w:tcPr>
          <w:p w:rsidR="00C110EE" w:rsidRPr="00C110EE" w:rsidRDefault="00C110EE">
            <w:pPr>
              <w:pStyle w:val="ConsPlusNormal"/>
              <w:jc w:val="center"/>
              <w:rPr>
                <w:rFonts w:ascii="Times New Roman" w:hAnsi="Times New Roman" w:cs="Times New Roman"/>
              </w:rPr>
            </w:pPr>
          </w:p>
        </w:tc>
        <w:tc>
          <w:tcPr>
            <w:tcW w:w="3231" w:type="dxa"/>
          </w:tcPr>
          <w:p w:rsidR="00C110EE" w:rsidRPr="00C110EE" w:rsidRDefault="00C110EE">
            <w:pPr>
              <w:pStyle w:val="ConsPlusNormal"/>
              <w:jc w:val="center"/>
              <w:rPr>
                <w:rFonts w:ascii="Times New Roman" w:hAnsi="Times New Roman" w:cs="Times New Roman"/>
              </w:rPr>
            </w:pPr>
          </w:p>
        </w:tc>
        <w:tc>
          <w:tcPr>
            <w:tcW w:w="2211" w:type="dxa"/>
          </w:tcPr>
          <w:p w:rsidR="00C110EE" w:rsidRPr="00C110EE" w:rsidRDefault="00C110EE">
            <w:pPr>
              <w:pStyle w:val="ConsPlusNormal"/>
              <w:jc w:val="center"/>
              <w:rPr>
                <w:rFonts w:ascii="Times New Roman" w:hAnsi="Times New Roman" w:cs="Times New Roman"/>
              </w:rPr>
            </w:pPr>
          </w:p>
        </w:tc>
      </w:tr>
    </w:tbl>
    <w:p w:rsidR="00C110EE" w:rsidRPr="00C110EE" w:rsidRDefault="00C110EE">
      <w:pPr>
        <w:pStyle w:val="ConsPlusNormal"/>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Исполнитель                                                       Заявитель</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 ___________________________________</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 ____________________ 20__ г.         "__" ____________________ 20__ г.</w:t>
      </w:r>
    </w:p>
    <w:p w:rsidR="00C110EE" w:rsidRPr="00C110EE" w:rsidRDefault="00C110EE">
      <w:pPr>
        <w:pStyle w:val="ConsPlusNormal"/>
        <w:jc w:val="center"/>
        <w:rPr>
          <w:rFonts w:ascii="Times New Roman" w:hAnsi="Times New Roman" w:cs="Times New Roman"/>
        </w:rPr>
      </w:pPr>
    </w:p>
    <w:p w:rsidR="00C110EE" w:rsidRDefault="00C110EE">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Pr="00C110EE" w:rsidRDefault="003E74E9">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right"/>
        <w:outlineLvl w:val="1"/>
        <w:rPr>
          <w:rFonts w:ascii="Times New Roman" w:hAnsi="Times New Roman" w:cs="Times New Roman"/>
        </w:rPr>
      </w:pPr>
      <w:r w:rsidRPr="00C110EE">
        <w:rPr>
          <w:rFonts w:ascii="Times New Roman" w:hAnsi="Times New Roman" w:cs="Times New Roman"/>
        </w:rPr>
        <w:lastRenderedPageBreak/>
        <w:t>Приложение N 4</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к типовому договору</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о подключении (технологическом</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присоединении) к централизованной</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системе холодного водоснабжения</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(форма)</w:t>
      </w:r>
    </w:p>
    <w:p w:rsidR="00C110EE" w:rsidRPr="00C110EE" w:rsidRDefault="00C110EE">
      <w:pPr>
        <w:pStyle w:val="ConsPlusNormal"/>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bookmarkStart w:id="64" w:name="P3357"/>
      <w:bookmarkEnd w:id="64"/>
      <w:r w:rsidRPr="00C110EE">
        <w:rPr>
          <w:rFonts w:ascii="Times New Roman" w:hAnsi="Times New Roman" w:cs="Times New Roman"/>
        </w:rPr>
        <w:t xml:space="preserve">                               РАЗМЕР ПЛАТЫ</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за подключение (технологическое присоединение)</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1 вариант</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В  случае</w:t>
      </w:r>
      <w:proofErr w:type="gramEnd"/>
      <w:r w:rsidRPr="00C110EE">
        <w:rPr>
          <w:rFonts w:ascii="Times New Roman" w:hAnsi="Times New Roman" w:cs="Times New Roman"/>
        </w:rPr>
        <w:t xml:space="preserve">  если  плата  за  подключение (технологическое присоединение)</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рассчитывается  исполнителем</w:t>
      </w:r>
      <w:proofErr w:type="gramEnd"/>
      <w:r w:rsidRPr="00C110EE">
        <w:rPr>
          <w:rFonts w:ascii="Times New Roman" w:hAnsi="Times New Roman" w:cs="Times New Roman"/>
        </w:rPr>
        <w:t xml:space="preserve"> исходя из установленных тарифов на подключение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(технологическое    присоединение</w:t>
      </w:r>
      <w:proofErr w:type="gramStart"/>
      <w:r w:rsidRPr="00C110EE">
        <w:rPr>
          <w:rFonts w:ascii="Times New Roman" w:hAnsi="Times New Roman" w:cs="Times New Roman"/>
        </w:rPr>
        <w:t xml:space="preserve">),   </w:t>
      </w:r>
      <w:proofErr w:type="gramEnd"/>
      <w:r w:rsidRPr="00C110EE">
        <w:rPr>
          <w:rFonts w:ascii="Times New Roman" w:hAnsi="Times New Roman" w:cs="Times New Roman"/>
        </w:rPr>
        <w:t xml:space="preserve"> размер    платы    за    подключение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(технологическое   </w:t>
      </w:r>
      <w:proofErr w:type="gramStart"/>
      <w:r w:rsidRPr="00C110EE">
        <w:rPr>
          <w:rFonts w:ascii="Times New Roman" w:hAnsi="Times New Roman" w:cs="Times New Roman"/>
        </w:rPr>
        <w:t xml:space="preserve">присоединение)   </w:t>
      </w:r>
      <w:proofErr w:type="gramEnd"/>
      <w:r w:rsidRPr="00C110EE">
        <w:rPr>
          <w:rFonts w:ascii="Times New Roman" w:hAnsi="Times New Roman" w:cs="Times New Roman"/>
        </w:rPr>
        <w:t>по   настоящему   договору   составляет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 (__________________</w:t>
      </w:r>
      <w:proofErr w:type="gramStart"/>
      <w:r w:rsidRPr="00C110EE">
        <w:rPr>
          <w:rFonts w:ascii="Times New Roman" w:hAnsi="Times New Roman" w:cs="Times New Roman"/>
        </w:rPr>
        <w:t>_)  рублей</w:t>
      </w:r>
      <w:proofErr w:type="gramEnd"/>
      <w:r w:rsidRPr="00C110EE">
        <w:rPr>
          <w:rFonts w:ascii="Times New Roman" w:hAnsi="Times New Roman" w:cs="Times New Roman"/>
        </w:rPr>
        <w:t>,  кроме  того  налог  на</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добавленную стоимость ____________ рублей, и определена путем суммирования: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произведения  действующей</w:t>
      </w:r>
      <w:proofErr w:type="gramEnd"/>
      <w:r w:rsidRPr="00C110EE">
        <w:rPr>
          <w:rFonts w:ascii="Times New Roman" w:hAnsi="Times New Roman" w:cs="Times New Roman"/>
        </w:rPr>
        <w:t xml:space="preserve"> на дату заключения настоящего договора ставки</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тарифа  за</w:t>
      </w:r>
      <w:proofErr w:type="gramEnd"/>
      <w:r w:rsidRPr="00C110EE">
        <w:rPr>
          <w:rFonts w:ascii="Times New Roman" w:hAnsi="Times New Roman" w:cs="Times New Roman"/>
        </w:rPr>
        <w:t xml:space="preserve">  подключаемую  нагрузку водопроводной сети в размере 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тыс. руб./куб. м в сутки,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установленной 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органа, установившего тариф на подключение,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номер и дата документа, подтверждающего его установление)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и подключаемой нагрузки в точке (точках) подключения в размере: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 точке 1 ____________ куб. м/</w:t>
      </w:r>
      <w:proofErr w:type="spellStart"/>
      <w:r w:rsidRPr="00C110EE">
        <w:rPr>
          <w:rFonts w:ascii="Times New Roman" w:hAnsi="Times New Roman" w:cs="Times New Roman"/>
        </w:rPr>
        <w:t>сут</w:t>
      </w:r>
      <w:proofErr w:type="spellEnd"/>
      <w:r w:rsidRPr="00C110EE">
        <w:rPr>
          <w:rFonts w:ascii="Times New Roman" w:hAnsi="Times New Roman" w:cs="Times New Roman"/>
        </w:rPr>
        <w:t>;</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 точке 2 ____________ куб. м/</w:t>
      </w:r>
      <w:proofErr w:type="spellStart"/>
      <w:r w:rsidRPr="00C110EE">
        <w:rPr>
          <w:rFonts w:ascii="Times New Roman" w:hAnsi="Times New Roman" w:cs="Times New Roman"/>
        </w:rPr>
        <w:t>сут</w:t>
      </w:r>
      <w:proofErr w:type="spellEnd"/>
      <w:r w:rsidRPr="00C110EE">
        <w:rPr>
          <w:rFonts w:ascii="Times New Roman" w:hAnsi="Times New Roman" w:cs="Times New Roman"/>
        </w:rPr>
        <w:t>;</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 точке 3 ____________ куб. м/</w:t>
      </w:r>
      <w:proofErr w:type="spellStart"/>
      <w:r w:rsidRPr="00C110EE">
        <w:rPr>
          <w:rFonts w:ascii="Times New Roman" w:hAnsi="Times New Roman" w:cs="Times New Roman"/>
        </w:rPr>
        <w:t>сут</w:t>
      </w:r>
      <w:proofErr w:type="spellEnd"/>
      <w:r w:rsidRPr="00C110EE">
        <w:rPr>
          <w:rFonts w:ascii="Times New Roman" w:hAnsi="Times New Roman" w:cs="Times New Roman"/>
        </w:rPr>
        <w:t>;</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произведения  действующей</w:t>
      </w:r>
      <w:proofErr w:type="gramEnd"/>
      <w:r w:rsidRPr="00C110EE">
        <w:rPr>
          <w:rFonts w:ascii="Times New Roman" w:hAnsi="Times New Roman" w:cs="Times New Roman"/>
        </w:rPr>
        <w:t xml:space="preserve"> на дату заключения настоящего договора ставки</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тарифа  за</w:t>
      </w:r>
      <w:proofErr w:type="gramEnd"/>
      <w:r w:rsidRPr="00C110EE">
        <w:rPr>
          <w:rFonts w:ascii="Times New Roman" w:hAnsi="Times New Roman" w:cs="Times New Roman"/>
        </w:rPr>
        <w:t xml:space="preserve">  протяженность  водопроводной  сети  в  размере  __________ тыс.</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руб./км, установленной указанным органом тарифного регулирования,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и  расстояния</w:t>
      </w:r>
      <w:proofErr w:type="gramEnd"/>
      <w:r w:rsidRPr="00C110EE">
        <w:rPr>
          <w:rFonts w:ascii="Times New Roman" w:hAnsi="Times New Roman" w:cs="Times New Roman"/>
        </w:rPr>
        <w:t xml:space="preserve">  от  точки  (точек)  подключения до точки присоединения к</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централизованной системе холодного водоснабжения: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точка 1 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точка 2 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точка 3 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величины   расходов   </w:t>
      </w:r>
      <w:proofErr w:type="gramStart"/>
      <w:r w:rsidRPr="00C110EE">
        <w:rPr>
          <w:rFonts w:ascii="Times New Roman" w:hAnsi="Times New Roman" w:cs="Times New Roman"/>
        </w:rPr>
        <w:t xml:space="preserve">исполнителя,   </w:t>
      </w:r>
      <w:proofErr w:type="gramEnd"/>
      <w:r w:rsidRPr="00C110EE">
        <w:rPr>
          <w:rFonts w:ascii="Times New Roman" w:hAnsi="Times New Roman" w:cs="Times New Roman"/>
        </w:rPr>
        <w:t>понесенных  им  в  виде  платы  за</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подключение  (</w:t>
      </w:r>
      <w:proofErr w:type="gramEnd"/>
      <w:r w:rsidRPr="00C110EE">
        <w:rPr>
          <w:rFonts w:ascii="Times New Roman" w:hAnsi="Times New Roman" w:cs="Times New Roman"/>
        </w:rPr>
        <w:t>технологическое  присоединение)  к  технологически  связанным</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w:t>
      </w:r>
      <w:proofErr w:type="gramStart"/>
      <w:r w:rsidRPr="00C110EE">
        <w:rPr>
          <w:rFonts w:ascii="Times New Roman" w:hAnsi="Times New Roman" w:cs="Times New Roman"/>
        </w:rPr>
        <w:t xml:space="preserve">смежным)   </w:t>
      </w:r>
      <w:proofErr w:type="gramEnd"/>
      <w:r w:rsidRPr="00C110EE">
        <w:rPr>
          <w:rFonts w:ascii="Times New Roman" w:hAnsi="Times New Roman" w:cs="Times New Roman"/>
        </w:rPr>
        <w:t>объектам   централизованной  системы  холодного  водоснабжения,</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принадлежащим  на</w:t>
      </w:r>
      <w:proofErr w:type="gramEnd"/>
      <w:r w:rsidRPr="00C110EE">
        <w:rPr>
          <w:rFonts w:ascii="Times New Roman" w:hAnsi="Times New Roman" w:cs="Times New Roman"/>
        </w:rPr>
        <w:t xml:space="preserve">  праве  собственности  или  на  ином  законном  основании</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смежному  владельцу</w:t>
      </w:r>
      <w:proofErr w:type="gramEnd"/>
      <w:r w:rsidRPr="00C110EE">
        <w:rPr>
          <w:rFonts w:ascii="Times New Roman" w:hAnsi="Times New Roman" w:cs="Times New Roman"/>
        </w:rPr>
        <w:t>,  исчисленной в соответствии с тарифами на подключение,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которые установлены для подключения к указанным объектам, или установленной</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индивидуально  решением</w:t>
      </w:r>
      <w:proofErr w:type="gramEnd"/>
      <w:r w:rsidRPr="00C110EE">
        <w:rPr>
          <w:rFonts w:ascii="Times New Roman" w:hAnsi="Times New Roman" w:cs="Times New Roman"/>
        </w:rPr>
        <w:t xml:space="preserve">  органа  тарифного  регулирования для подключения к</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указанным объектам, в размере ___________ (______________________</w:t>
      </w:r>
      <w:proofErr w:type="gramStart"/>
      <w:r w:rsidRPr="00C110EE">
        <w:rPr>
          <w:rFonts w:ascii="Times New Roman" w:hAnsi="Times New Roman" w:cs="Times New Roman"/>
        </w:rPr>
        <w:t>_)  рублей</w:t>
      </w:r>
      <w:proofErr w:type="gramEnd"/>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(без учета налога на добавленную стоимость)</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Примечание. Настоящий   абзац   заполняется   в   случае    подключения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технологического  присоединения</w:t>
      </w:r>
      <w:proofErr w:type="gramEnd"/>
      <w:r w:rsidRPr="00C110EE">
        <w:rPr>
          <w:rFonts w:ascii="Times New Roman" w:hAnsi="Times New Roman" w:cs="Times New Roman"/>
        </w:rPr>
        <w:t>)  объектов заявителя через</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технологически связанные (смежные) объекты централизованной</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системы   холодного </w:t>
      </w:r>
      <w:proofErr w:type="gramStart"/>
      <w:r w:rsidRPr="00C110EE">
        <w:rPr>
          <w:rFonts w:ascii="Times New Roman" w:hAnsi="Times New Roman" w:cs="Times New Roman"/>
        </w:rPr>
        <w:t>водоснабжения,  принадлежащие</w:t>
      </w:r>
      <w:proofErr w:type="gramEnd"/>
      <w:r w:rsidRPr="00C110EE">
        <w:rPr>
          <w:rFonts w:ascii="Times New Roman" w:hAnsi="Times New Roman" w:cs="Times New Roman"/>
        </w:rPr>
        <w:t xml:space="preserve"> на  праве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собственности  или</w:t>
      </w:r>
      <w:proofErr w:type="gramEnd"/>
      <w:r w:rsidRPr="00C110EE">
        <w:rPr>
          <w:rFonts w:ascii="Times New Roman" w:hAnsi="Times New Roman" w:cs="Times New Roman"/>
        </w:rPr>
        <w:t xml:space="preserve">  на  ином  законном  основании  смежному</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владельцу.</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налог на добавленную стоимость в размере ______________ рублей</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2 вариант</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В  случае</w:t>
      </w:r>
      <w:proofErr w:type="gramEnd"/>
      <w:r w:rsidRPr="00C110EE">
        <w:rPr>
          <w:rFonts w:ascii="Times New Roman" w:hAnsi="Times New Roman" w:cs="Times New Roman"/>
        </w:rPr>
        <w:t xml:space="preserve">  если  плата  за  подключение (технологическое присоединение)</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устанавливается  органом</w:t>
      </w:r>
      <w:proofErr w:type="gramEnd"/>
      <w:r w:rsidRPr="00C110EE">
        <w:rPr>
          <w:rFonts w:ascii="Times New Roman" w:hAnsi="Times New Roman" w:cs="Times New Roman"/>
        </w:rPr>
        <w:t xml:space="preserve">  регулирования тарифов индивидуально, размер платы</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за  подключение</w:t>
      </w:r>
      <w:proofErr w:type="gramEnd"/>
      <w:r w:rsidRPr="00C110EE">
        <w:rPr>
          <w:rFonts w:ascii="Times New Roman" w:hAnsi="Times New Roman" w:cs="Times New Roman"/>
        </w:rPr>
        <w:t xml:space="preserve">  (технологическое  присоединение)  по  настоящему  договору</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составляет __________________ (______________________)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рублей,  кроме</w:t>
      </w:r>
      <w:proofErr w:type="gramEnd"/>
      <w:r w:rsidRPr="00C110EE">
        <w:rPr>
          <w:rFonts w:ascii="Times New Roman" w:hAnsi="Times New Roman" w:cs="Times New Roman"/>
        </w:rPr>
        <w:t xml:space="preserve">  того налог на добавленную стоимость 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рублей, и определяется путем суммирования: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платы  за</w:t>
      </w:r>
      <w:proofErr w:type="gramEnd"/>
      <w:r w:rsidRPr="00C110EE">
        <w:rPr>
          <w:rFonts w:ascii="Times New Roman" w:hAnsi="Times New Roman" w:cs="Times New Roman"/>
        </w:rPr>
        <w:t xml:space="preserve">  подключение  (технологическое  присоединение), установленной</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индивидуально решением 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lastRenderedPageBreak/>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органа регулирования тарифов, установившего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размер платы для заявителя, дата и номер решения)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составляющей _________________ (___________________) рублей;</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величины   расходов   </w:t>
      </w:r>
      <w:proofErr w:type="gramStart"/>
      <w:r w:rsidRPr="00C110EE">
        <w:rPr>
          <w:rFonts w:ascii="Times New Roman" w:hAnsi="Times New Roman" w:cs="Times New Roman"/>
        </w:rPr>
        <w:t xml:space="preserve">исполнителя,   </w:t>
      </w:r>
      <w:proofErr w:type="gramEnd"/>
      <w:r w:rsidRPr="00C110EE">
        <w:rPr>
          <w:rFonts w:ascii="Times New Roman" w:hAnsi="Times New Roman" w:cs="Times New Roman"/>
        </w:rPr>
        <w:t>понесенных  им  в  виде  платы  за</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подключение  (</w:t>
      </w:r>
      <w:proofErr w:type="gramEnd"/>
      <w:r w:rsidRPr="00C110EE">
        <w:rPr>
          <w:rFonts w:ascii="Times New Roman" w:hAnsi="Times New Roman" w:cs="Times New Roman"/>
        </w:rPr>
        <w:t>технологическое  присоединение)  к  технологически  связанным</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w:t>
      </w:r>
      <w:proofErr w:type="gramStart"/>
      <w:r w:rsidRPr="00C110EE">
        <w:rPr>
          <w:rFonts w:ascii="Times New Roman" w:hAnsi="Times New Roman" w:cs="Times New Roman"/>
        </w:rPr>
        <w:t xml:space="preserve">смежным)   </w:t>
      </w:r>
      <w:proofErr w:type="gramEnd"/>
      <w:r w:rsidRPr="00C110EE">
        <w:rPr>
          <w:rFonts w:ascii="Times New Roman" w:hAnsi="Times New Roman" w:cs="Times New Roman"/>
        </w:rPr>
        <w:t>объектам   централизованной  системы  холодного  водоснабжения,</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принадлежащим  на</w:t>
      </w:r>
      <w:proofErr w:type="gramEnd"/>
      <w:r w:rsidRPr="00C110EE">
        <w:rPr>
          <w:rFonts w:ascii="Times New Roman" w:hAnsi="Times New Roman" w:cs="Times New Roman"/>
        </w:rPr>
        <w:t xml:space="preserve">  праве  собственности  или  на  ином  законном  основании</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смежному  владельцу</w:t>
      </w:r>
      <w:proofErr w:type="gramEnd"/>
      <w:r w:rsidRPr="00C110EE">
        <w:rPr>
          <w:rFonts w:ascii="Times New Roman" w:hAnsi="Times New Roman" w:cs="Times New Roman"/>
        </w:rPr>
        <w:t>,  исчисленной в соответствии с тарифами на подключение,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которые установлены для подключения к указанным объектам, или установленной</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индивидуально  решением</w:t>
      </w:r>
      <w:proofErr w:type="gramEnd"/>
      <w:r w:rsidRPr="00C110EE">
        <w:rPr>
          <w:rFonts w:ascii="Times New Roman" w:hAnsi="Times New Roman" w:cs="Times New Roman"/>
        </w:rPr>
        <w:t xml:space="preserve">  органа  тарифного  регулирования для подключения к</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указанным объектам, в размере ______________ (_____________________) рублей</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(без учета налога на добавленную стоимость);</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Примечание. Настоящий    абзац    заполняется   в   </w:t>
      </w:r>
      <w:proofErr w:type="gramStart"/>
      <w:r w:rsidRPr="00C110EE">
        <w:rPr>
          <w:rFonts w:ascii="Times New Roman" w:hAnsi="Times New Roman" w:cs="Times New Roman"/>
        </w:rPr>
        <w:t>случае  подключения</w:t>
      </w:r>
      <w:proofErr w:type="gramEnd"/>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технологического  присоединения</w:t>
      </w:r>
      <w:proofErr w:type="gramEnd"/>
      <w:r w:rsidRPr="00C110EE">
        <w:rPr>
          <w:rFonts w:ascii="Times New Roman" w:hAnsi="Times New Roman" w:cs="Times New Roman"/>
        </w:rPr>
        <w:t>)  объектов заявителя через</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технологически связанные (смежные) объекты централизованной</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системы </w:t>
      </w:r>
      <w:proofErr w:type="gramStart"/>
      <w:r w:rsidRPr="00C110EE">
        <w:rPr>
          <w:rFonts w:ascii="Times New Roman" w:hAnsi="Times New Roman" w:cs="Times New Roman"/>
        </w:rPr>
        <w:t>холодного  водоснабжения</w:t>
      </w:r>
      <w:proofErr w:type="gramEnd"/>
      <w:r w:rsidRPr="00C110EE">
        <w:rPr>
          <w:rFonts w:ascii="Times New Roman" w:hAnsi="Times New Roman" w:cs="Times New Roman"/>
        </w:rPr>
        <w:t>,  принадлежащие  на  праве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собственности  или</w:t>
      </w:r>
      <w:proofErr w:type="gramEnd"/>
      <w:r w:rsidRPr="00C110EE">
        <w:rPr>
          <w:rFonts w:ascii="Times New Roman" w:hAnsi="Times New Roman" w:cs="Times New Roman"/>
        </w:rPr>
        <w:t xml:space="preserve">  на  ином  законном  основании  смежному</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владельцу.</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налог на добавленную стоимость в размере __________________ рублей</w:t>
      </w:r>
    </w:p>
    <w:p w:rsidR="00C110EE" w:rsidRPr="00C110EE" w:rsidRDefault="00C110EE">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61"/>
        <w:gridCol w:w="340"/>
        <w:gridCol w:w="4309"/>
      </w:tblGrid>
      <w:tr w:rsidR="00C110EE" w:rsidRPr="00C110EE">
        <w:tc>
          <w:tcPr>
            <w:tcW w:w="4361" w:type="dxa"/>
            <w:tcBorders>
              <w:top w:val="nil"/>
              <w:left w:val="nil"/>
              <w:bottom w:val="nil"/>
              <w:right w:val="nil"/>
            </w:tcBorders>
          </w:tcPr>
          <w:p w:rsidR="00C110EE" w:rsidRPr="00C110EE" w:rsidRDefault="00C110EE">
            <w:pPr>
              <w:pStyle w:val="ConsPlusNormal"/>
              <w:jc w:val="both"/>
              <w:rPr>
                <w:rFonts w:ascii="Times New Roman" w:hAnsi="Times New Roman" w:cs="Times New Roman"/>
              </w:rPr>
            </w:pPr>
            <w:r w:rsidRPr="00C110EE">
              <w:rPr>
                <w:rFonts w:ascii="Times New Roman" w:hAnsi="Times New Roman" w:cs="Times New Roman"/>
              </w:rPr>
              <w:t>Исполнитель</w:t>
            </w: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09" w:type="dxa"/>
            <w:tcBorders>
              <w:top w:val="nil"/>
              <w:left w:val="nil"/>
              <w:bottom w:val="nil"/>
              <w:right w:val="nil"/>
            </w:tcBorders>
          </w:tcPr>
          <w:p w:rsidR="00C110EE" w:rsidRPr="00C110EE" w:rsidRDefault="00C110EE">
            <w:pPr>
              <w:pStyle w:val="ConsPlusNormal"/>
              <w:jc w:val="both"/>
              <w:rPr>
                <w:rFonts w:ascii="Times New Roman" w:hAnsi="Times New Roman" w:cs="Times New Roman"/>
              </w:rPr>
            </w:pPr>
            <w:r w:rsidRPr="00C110EE">
              <w:rPr>
                <w:rFonts w:ascii="Times New Roman" w:hAnsi="Times New Roman" w:cs="Times New Roman"/>
              </w:rPr>
              <w:t>Заявитель</w:t>
            </w:r>
          </w:p>
        </w:tc>
      </w:tr>
      <w:tr w:rsidR="00C110EE" w:rsidRPr="00C110EE">
        <w:tc>
          <w:tcPr>
            <w:tcW w:w="4361" w:type="dxa"/>
            <w:tcBorders>
              <w:top w:val="nil"/>
              <w:left w:val="nil"/>
              <w:bottom w:val="single" w:sz="4" w:space="0" w:color="auto"/>
              <w:right w:val="nil"/>
            </w:tcBorders>
          </w:tcPr>
          <w:p w:rsidR="00C110EE" w:rsidRPr="00C110EE" w:rsidRDefault="00C110EE">
            <w:pPr>
              <w:pStyle w:val="ConsPlusNormal"/>
              <w:rPr>
                <w:rFonts w:ascii="Times New Roman" w:hAnsi="Times New Roman" w:cs="Times New Roman"/>
              </w:rPr>
            </w:pP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09" w:type="dxa"/>
            <w:tcBorders>
              <w:top w:val="nil"/>
              <w:left w:val="nil"/>
              <w:bottom w:val="single" w:sz="4" w:space="0" w:color="auto"/>
              <w:right w:val="nil"/>
            </w:tcBorders>
          </w:tcPr>
          <w:p w:rsidR="00C110EE" w:rsidRPr="00C110EE" w:rsidRDefault="00C110EE">
            <w:pPr>
              <w:pStyle w:val="ConsPlusNormal"/>
              <w:rPr>
                <w:rFonts w:ascii="Times New Roman" w:hAnsi="Times New Roman" w:cs="Times New Roman"/>
              </w:rPr>
            </w:pPr>
          </w:p>
        </w:tc>
      </w:tr>
      <w:tr w:rsidR="00C110EE" w:rsidRPr="00C110EE">
        <w:tc>
          <w:tcPr>
            <w:tcW w:w="4361" w:type="dxa"/>
            <w:tcBorders>
              <w:top w:val="single" w:sz="4" w:space="0" w:color="auto"/>
              <w:left w:val="nil"/>
              <w:bottom w:val="nil"/>
              <w:right w:val="nil"/>
            </w:tcBorders>
          </w:tcPr>
          <w:p w:rsidR="00C110EE" w:rsidRPr="00C110EE" w:rsidRDefault="00C110EE">
            <w:pPr>
              <w:pStyle w:val="ConsPlusNormal"/>
              <w:rPr>
                <w:rFonts w:ascii="Times New Roman" w:hAnsi="Times New Roman" w:cs="Times New Roman"/>
              </w:rPr>
            </w:pP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09" w:type="dxa"/>
            <w:tcBorders>
              <w:top w:val="single" w:sz="4" w:space="0" w:color="auto"/>
              <w:left w:val="nil"/>
              <w:bottom w:val="nil"/>
              <w:right w:val="nil"/>
            </w:tcBorders>
          </w:tcPr>
          <w:p w:rsidR="00C110EE" w:rsidRPr="00C110EE" w:rsidRDefault="00C110EE">
            <w:pPr>
              <w:pStyle w:val="ConsPlusNormal"/>
              <w:rPr>
                <w:rFonts w:ascii="Times New Roman" w:hAnsi="Times New Roman" w:cs="Times New Roman"/>
              </w:rPr>
            </w:pPr>
          </w:p>
        </w:tc>
      </w:tr>
      <w:tr w:rsidR="00C110EE" w:rsidRPr="00C110EE">
        <w:tc>
          <w:tcPr>
            <w:tcW w:w="4361" w:type="dxa"/>
            <w:tcBorders>
              <w:top w:val="nil"/>
              <w:left w:val="nil"/>
              <w:bottom w:val="nil"/>
              <w:right w:val="nil"/>
            </w:tcBorders>
          </w:tcPr>
          <w:p w:rsidR="00C110EE" w:rsidRPr="00C110EE" w:rsidRDefault="00C110EE">
            <w:pPr>
              <w:pStyle w:val="ConsPlusNormal"/>
              <w:jc w:val="both"/>
              <w:rPr>
                <w:rFonts w:ascii="Times New Roman" w:hAnsi="Times New Roman" w:cs="Times New Roman"/>
              </w:rPr>
            </w:pPr>
            <w:r w:rsidRPr="00C110EE">
              <w:rPr>
                <w:rFonts w:ascii="Times New Roman" w:hAnsi="Times New Roman" w:cs="Times New Roman"/>
              </w:rPr>
              <w:t>"__" ___________ 20__ г.</w:t>
            </w: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09" w:type="dxa"/>
            <w:tcBorders>
              <w:top w:val="nil"/>
              <w:left w:val="nil"/>
              <w:bottom w:val="nil"/>
              <w:right w:val="nil"/>
            </w:tcBorders>
          </w:tcPr>
          <w:p w:rsidR="00C110EE" w:rsidRPr="00C110EE" w:rsidRDefault="00C110EE">
            <w:pPr>
              <w:pStyle w:val="ConsPlusNormal"/>
              <w:jc w:val="both"/>
              <w:rPr>
                <w:rFonts w:ascii="Times New Roman" w:hAnsi="Times New Roman" w:cs="Times New Roman"/>
              </w:rPr>
            </w:pPr>
            <w:r w:rsidRPr="00C110EE">
              <w:rPr>
                <w:rFonts w:ascii="Times New Roman" w:hAnsi="Times New Roman" w:cs="Times New Roman"/>
              </w:rPr>
              <w:t>"__" ___________ 20__ г.</w:t>
            </w:r>
          </w:p>
        </w:tc>
      </w:tr>
    </w:tbl>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Default="00C110EE">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Pr="00C110EE" w:rsidRDefault="003E74E9">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right"/>
        <w:outlineLvl w:val="1"/>
        <w:rPr>
          <w:rFonts w:ascii="Times New Roman" w:hAnsi="Times New Roman" w:cs="Times New Roman"/>
        </w:rPr>
      </w:pPr>
      <w:r w:rsidRPr="00C110EE">
        <w:rPr>
          <w:rFonts w:ascii="Times New Roman" w:hAnsi="Times New Roman" w:cs="Times New Roman"/>
        </w:rPr>
        <w:lastRenderedPageBreak/>
        <w:t>Приложение N 5</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к типовому договору</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о подключении (технологическом</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присоединении) к централизованной</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системе холодного водоснабжения</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(форма)</w:t>
      </w:r>
    </w:p>
    <w:p w:rsidR="00C110EE" w:rsidRPr="00C110EE" w:rsidRDefault="00C110EE">
      <w:pPr>
        <w:pStyle w:val="ConsPlusNormal"/>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bookmarkStart w:id="65" w:name="P3466"/>
      <w:bookmarkEnd w:id="65"/>
      <w:r w:rsidRPr="00C110EE">
        <w:rPr>
          <w:rFonts w:ascii="Times New Roman" w:hAnsi="Times New Roman" w:cs="Times New Roman"/>
        </w:rPr>
        <w:t xml:space="preserve">                                    АКТ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о подключении (технологическом присоединении) объекта</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организации)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именуемое в дальнейшем исполнителем, в лице 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должности, фамилия, имя, отчество)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действующего на основании 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(положение, устав, доверенность - указать</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нужное)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с одной стороны, и 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организации)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именуемое в дальнейшем заявителем, в лице 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должности,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фамилия, имя, отчество)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действующего на основании 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(положение, устав, доверенность - указать</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нужное)</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с  другой</w:t>
      </w:r>
      <w:proofErr w:type="gramEnd"/>
      <w:r w:rsidRPr="00C110EE">
        <w:rPr>
          <w:rFonts w:ascii="Times New Roman" w:hAnsi="Times New Roman" w:cs="Times New Roman"/>
        </w:rPr>
        <w:t xml:space="preserve">  стороны,  именуемые  в дальнейшем сторонами, составили настоящий</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акт. Настоящим актом стороны подтверждают следующее: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а)  мероприятия</w:t>
      </w:r>
      <w:proofErr w:type="gramEnd"/>
      <w:r w:rsidRPr="00C110EE">
        <w:rPr>
          <w:rFonts w:ascii="Times New Roman" w:hAnsi="Times New Roman" w:cs="Times New Roman"/>
        </w:rPr>
        <w:t xml:space="preserve">  по  подготовке внутриплощадочных и (или) внутридомовых</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сетей и оборудования объекта 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(объект капитального строительства, на котором предусматривается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потребление холодной воды, объект централизованных систем холодного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водоснабжения - указать нужное)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(далее   -   </w:t>
      </w:r>
      <w:proofErr w:type="gramStart"/>
      <w:r w:rsidRPr="00C110EE">
        <w:rPr>
          <w:rFonts w:ascii="Times New Roman" w:hAnsi="Times New Roman" w:cs="Times New Roman"/>
        </w:rPr>
        <w:t xml:space="preserve">объект)   </w:t>
      </w:r>
      <w:proofErr w:type="gramEnd"/>
      <w:r w:rsidRPr="00C110EE">
        <w:rPr>
          <w:rFonts w:ascii="Times New Roman" w:hAnsi="Times New Roman" w:cs="Times New Roman"/>
        </w:rPr>
        <w:t>к  подключению  (технологическому  присоединению)  к</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централизованной  системе</w:t>
      </w:r>
      <w:proofErr w:type="gramEnd"/>
      <w:r w:rsidRPr="00C110EE">
        <w:rPr>
          <w:rFonts w:ascii="Times New Roman" w:hAnsi="Times New Roman" w:cs="Times New Roman"/>
        </w:rPr>
        <w:t xml:space="preserve"> холодного водоснабжения выполнены в полном объеме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в   порядке   и   </w:t>
      </w:r>
      <w:proofErr w:type="gramStart"/>
      <w:r w:rsidRPr="00C110EE">
        <w:rPr>
          <w:rFonts w:ascii="Times New Roman" w:hAnsi="Times New Roman" w:cs="Times New Roman"/>
        </w:rPr>
        <w:t>сроки,  которые</w:t>
      </w:r>
      <w:proofErr w:type="gramEnd"/>
      <w:r w:rsidRPr="00C110EE">
        <w:rPr>
          <w:rFonts w:ascii="Times New Roman" w:hAnsi="Times New Roman" w:cs="Times New Roman"/>
        </w:rPr>
        <w:t xml:space="preserve">  предусмотрены  договором  о  подключении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(технологическом   </w:t>
      </w:r>
      <w:proofErr w:type="gramStart"/>
      <w:r w:rsidRPr="00C110EE">
        <w:rPr>
          <w:rFonts w:ascii="Times New Roman" w:hAnsi="Times New Roman" w:cs="Times New Roman"/>
        </w:rPr>
        <w:t xml:space="preserve">присоединении)   </w:t>
      </w:r>
      <w:proofErr w:type="gramEnd"/>
      <w:r w:rsidRPr="00C110EE">
        <w:rPr>
          <w:rFonts w:ascii="Times New Roman" w:hAnsi="Times New Roman" w:cs="Times New Roman"/>
        </w:rPr>
        <w:t>к  централизованной  системе  холодного</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водоснабжения  от</w:t>
      </w:r>
      <w:proofErr w:type="gramEnd"/>
      <w:r w:rsidRPr="00C110EE">
        <w:rPr>
          <w:rFonts w:ascii="Times New Roman" w:hAnsi="Times New Roman" w:cs="Times New Roman"/>
        </w:rPr>
        <w:t xml:space="preserve">  "__" ____________ 20__ г. N _________ (далее - договор 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подключении);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б)  мероприятия</w:t>
      </w:r>
      <w:proofErr w:type="gramEnd"/>
      <w:r w:rsidRPr="00C110EE">
        <w:rPr>
          <w:rFonts w:ascii="Times New Roman" w:hAnsi="Times New Roman" w:cs="Times New Roman"/>
        </w:rPr>
        <w:t xml:space="preserve">  по  промывке  и  дезинфекции внутриплощадочных и (или)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внутридомовых   сетей   </w:t>
      </w:r>
      <w:proofErr w:type="gramStart"/>
      <w:r w:rsidRPr="00C110EE">
        <w:rPr>
          <w:rFonts w:ascii="Times New Roman" w:hAnsi="Times New Roman" w:cs="Times New Roman"/>
        </w:rPr>
        <w:t>и  оборудования</w:t>
      </w:r>
      <w:proofErr w:type="gramEnd"/>
      <w:r w:rsidRPr="00C110EE">
        <w:rPr>
          <w:rFonts w:ascii="Times New Roman" w:hAnsi="Times New Roman" w:cs="Times New Roman"/>
        </w:rPr>
        <w:t xml:space="preserve">  выполнены,  при  этом  фиксируются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следующие данные: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результаты     анализов     качества    холодной    </w:t>
      </w:r>
      <w:proofErr w:type="gramStart"/>
      <w:r w:rsidRPr="00C110EE">
        <w:rPr>
          <w:rFonts w:ascii="Times New Roman" w:hAnsi="Times New Roman" w:cs="Times New Roman"/>
        </w:rPr>
        <w:t xml:space="preserve">воды,   </w:t>
      </w:r>
      <w:proofErr w:type="gramEnd"/>
      <w:r w:rsidRPr="00C110EE">
        <w:rPr>
          <w:rFonts w:ascii="Times New Roman" w:hAnsi="Times New Roman" w:cs="Times New Roman"/>
        </w:rPr>
        <w:t xml:space="preserve"> отвечающие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санитарно-гигиеническим требованиям: 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сведения  об</w:t>
      </w:r>
      <w:proofErr w:type="gramEnd"/>
      <w:r w:rsidRPr="00C110EE">
        <w:rPr>
          <w:rFonts w:ascii="Times New Roman" w:hAnsi="Times New Roman" w:cs="Times New Roman"/>
        </w:rPr>
        <w:t xml:space="preserve">  определенном  на  основании  показаний  средств измерений</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количестве      холодной     </w:t>
      </w:r>
      <w:proofErr w:type="gramStart"/>
      <w:r w:rsidRPr="00C110EE">
        <w:rPr>
          <w:rFonts w:ascii="Times New Roman" w:hAnsi="Times New Roman" w:cs="Times New Roman"/>
        </w:rPr>
        <w:t xml:space="preserve">воды,   </w:t>
      </w:r>
      <w:proofErr w:type="gramEnd"/>
      <w:r w:rsidRPr="00C110EE">
        <w:rPr>
          <w:rFonts w:ascii="Times New Roman" w:hAnsi="Times New Roman" w:cs="Times New Roman"/>
        </w:rPr>
        <w:t xml:space="preserve">  израсходованной     на     промывку:</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в)  узел</w:t>
      </w:r>
      <w:proofErr w:type="gramEnd"/>
      <w:r w:rsidRPr="00C110EE">
        <w:rPr>
          <w:rFonts w:ascii="Times New Roman" w:hAnsi="Times New Roman" w:cs="Times New Roman"/>
        </w:rPr>
        <w:t xml:space="preserve">  учета  допущен  к  эксплуатации  по результатам проверки узла</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учета:</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(дата, время и местонахождение узла учета)</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(фамилии, имена, отчества, должности и контактные данные лиц, принимавших</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участие в проверке)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(результаты проверки узла учета)</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(показания приборов учета на момент завершения процедуры допуска узла</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учета к эксплуатации, места на узле учета, в которых установлены</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контрольные одноразовые номерные пломбы (контрольные пломбы)</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г)   исполнитель   выполнил   мероприятия,   предусмотренные  </w:t>
      </w:r>
      <w:hyperlink r:id="rId83">
        <w:r w:rsidRPr="00C110EE">
          <w:rPr>
            <w:rFonts w:ascii="Times New Roman" w:hAnsi="Times New Roman" w:cs="Times New Roman"/>
            <w:color w:val="0000FF"/>
          </w:rPr>
          <w:t>Правилами</w:t>
        </w:r>
      </w:hyperlink>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холодного  водоснабжения</w:t>
      </w:r>
      <w:proofErr w:type="gramEnd"/>
      <w:r w:rsidRPr="00C110EE">
        <w:rPr>
          <w:rFonts w:ascii="Times New Roman" w:hAnsi="Times New Roman" w:cs="Times New Roman"/>
        </w:rPr>
        <w:t xml:space="preserve">  и  водоотведения,  утвержденными   постановлением</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Правительства Российской Федерации от 29 июля 2013 г. N 644 "Об утверждении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Правил холодного </w:t>
      </w:r>
      <w:proofErr w:type="gramStart"/>
      <w:r w:rsidRPr="00C110EE">
        <w:rPr>
          <w:rFonts w:ascii="Times New Roman" w:hAnsi="Times New Roman" w:cs="Times New Roman"/>
        </w:rPr>
        <w:t>водоснабжения  и</w:t>
      </w:r>
      <w:proofErr w:type="gramEnd"/>
      <w:r w:rsidRPr="00C110EE">
        <w:rPr>
          <w:rFonts w:ascii="Times New Roman" w:hAnsi="Times New Roman" w:cs="Times New Roman"/>
        </w:rPr>
        <w:t xml:space="preserve">  водоотведения  и  о  внесении  изменений</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в   некоторые   акты   </w:t>
      </w:r>
      <w:proofErr w:type="gramStart"/>
      <w:r w:rsidRPr="00C110EE">
        <w:rPr>
          <w:rFonts w:ascii="Times New Roman" w:hAnsi="Times New Roman" w:cs="Times New Roman"/>
        </w:rPr>
        <w:t>Правительства  Российской</w:t>
      </w:r>
      <w:proofErr w:type="gramEnd"/>
      <w:r w:rsidRPr="00C110EE">
        <w:rPr>
          <w:rFonts w:ascii="Times New Roman" w:hAnsi="Times New Roman" w:cs="Times New Roman"/>
        </w:rPr>
        <w:t xml:space="preserve">  Федерации",  договором  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lastRenderedPageBreak/>
        <w:t xml:space="preserve">подключении </w:t>
      </w:r>
      <w:proofErr w:type="gramStart"/>
      <w:r w:rsidRPr="00C110EE">
        <w:rPr>
          <w:rFonts w:ascii="Times New Roman" w:hAnsi="Times New Roman" w:cs="Times New Roman"/>
        </w:rPr>
        <w:t xml:space="preserve">   (</w:t>
      </w:r>
      <w:proofErr w:type="gramEnd"/>
      <w:r w:rsidRPr="00C110EE">
        <w:rPr>
          <w:rFonts w:ascii="Times New Roman" w:hAnsi="Times New Roman" w:cs="Times New Roman"/>
        </w:rPr>
        <w:t>технологическом   присоединении),   включая   осуществление</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фактического  подключения</w:t>
      </w:r>
      <w:proofErr w:type="gramEnd"/>
      <w:r w:rsidRPr="00C110EE">
        <w:rPr>
          <w:rFonts w:ascii="Times New Roman" w:hAnsi="Times New Roman" w:cs="Times New Roman"/>
        </w:rPr>
        <w:t xml:space="preserve">  объекта  к  централизованной  системе  холодного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водоснабжения исполнителя.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Величина подключаемой мощности (нагрузки) в точке (</w:t>
      </w:r>
      <w:proofErr w:type="gramStart"/>
      <w:r w:rsidRPr="00C110EE">
        <w:rPr>
          <w:rFonts w:ascii="Times New Roman" w:hAnsi="Times New Roman" w:cs="Times New Roman"/>
        </w:rPr>
        <w:t>точках)  подключения</w:t>
      </w:r>
      <w:proofErr w:type="gramEnd"/>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составляет: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 точке 1 ___________ м3/</w:t>
      </w:r>
      <w:proofErr w:type="spellStart"/>
      <w:r w:rsidRPr="00C110EE">
        <w:rPr>
          <w:rFonts w:ascii="Times New Roman" w:hAnsi="Times New Roman" w:cs="Times New Roman"/>
        </w:rPr>
        <w:t>сут</w:t>
      </w:r>
      <w:proofErr w:type="spellEnd"/>
      <w:r w:rsidRPr="00C110EE">
        <w:rPr>
          <w:rFonts w:ascii="Times New Roman" w:hAnsi="Times New Roman" w:cs="Times New Roman"/>
        </w:rPr>
        <w:t xml:space="preserve"> (__________ м3/час);</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 точке 2 ___________ м3/</w:t>
      </w:r>
      <w:proofErr w:type="spellStart"/>
      <w:r w:rsidRPr="00C110EE">
        <w:rPr>
          <w:rFonts w:ascii="Times New Roman" w:hAnsi="Times New Roman" w:cs="Times New Roman"/>
        </w:rPr>
        <w:t>сут</w:t>
      </w:r>
      <w:proofErr w:type="spellEnd"/>
      <w:r w:rsidRPr="00C110EE">
        <w:rPr>
          <w:rFonts w:ascii="Times New Roman" w:hAnsi="Times New Roman" w:cs="Times New Roman"/>
        </w:rPr>
        <w:t xml:space="preserve"> (__________ м3/час);</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 точке 3 ___________ м3/</w:t>
      </w:r>
      <w:proofErr w:type="spellStart"/>
      <w:r w:rsidRPr="00C110EE">
        <w:rPr>
          <w:rFonts w:ascii="Times New Roman" w:hAnsi="Times New Roman" w:cs="Times New Roman"/>
        </w:rPr>
        <w:t>сут</w:t>
      </w:r>
      <w:proofErr w:type="spellEnd"/>
      <w:r w:rsidRPr="00C110EE">
        <w:rPr>
          <w:rFonts w:ascii="Times New Roman" w:hAnsi="Times New Roman" w:cs="Times New Roman"/>
        </w:rPr>
        <w:t xml:space="preserve"> (__________ м3/час).</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Величина   подключаемой мощности (</w:t>
      </w:r>
      <w:proofErr w:type="gramStart"/>
      <w:r w:rsidRPr="00C110EE">
        <w:rPr>
          <w:rFonts w:ascii="Times New Roman" w:hAnsi="Times New Roman" w:cs="Times New Roman"/>
        </w:rPr>
        <w:t>нагрузки)  объекта</w:t>
      </w:r>
      <w:proofErr w:type="gramEnd"/>
      <w:r w:rsidRPr="00C110EE">
        <w:rPr>
          <w:rFonts w:ascii="Times New Roman" w:hAnsi="Times New Roman" w:cs="Times New Roman"/>
        </w:rPr>
        <w:t xml:space="preserve">  отпуска  холодной</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воды составляет: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 точке 1 ___________ м3/</w:t>
      </w:r>
      <w:proofErr w:type="spellStart"/>
      <w:r w:rsidRPr="00C110EE">
        <w:rPr>
          <w:rFonts w:ascii="Times New Roman" w:hAnsi="Times New Roman" w:cs="Times New Roman"/>
        </w:rPr>
        <w:t>сут</w:t>
      </w:r>
      <w:proofErr w:type="spellEnd"/>
      <w:r w:rsidRPr="00C110EE">
        <w:rPr>
          <w:rFonts w:ascii="Times New Roman" w:hAnsi="Times New Roman" w:cs="Times New Roman"/>
        </w:rPr>
        <w:t xml:space="preserve"> (__________ м3/час);</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 точке 2 ___________ м3/</w:t>
      </w:r>
      <w:proofErr w:type="spellStart"/>
      <w:r w:rsidRPr="00C110EE">
        <w:rPr>
          <w:rFonts w:ascii="Times New Roman" w:hAnsi="Times New Roman" w:cs="Times New Roman"/>
        </w:rPr>
        <w:t>сут</w:t>
      </w:r>
      <w:proofErr w:type="spellEnd"/>
      <w:r w:rsidRPr="00C110EE">
        <w:rPr>
          <w:rFonts w:ascii="Times New Roman" w:hAnsi="Times New Roman" w:cs="Times New Roman"/>
        </w:rPr>
        <w:t xml:space="preserve"> (__________ м3/час);</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 точке 3 ___________ м3/</w:t>
      </w:r>
      <w:proofErr w:type="spellStart"/>
      <w:r w:rsidRPr="00C110EE">
        <w:rPr>
          <w:rFonts w:ascii="Times New Roman" w:hAnsi="Times New Roman" w:cs="Times New Roman"/>
        </w:rPr>
        <w:t>сут</w:t>
      </w:r>
      <w:proofErr w:type="spellEnd"/>
      <w:r w:rsidRPr="00C110EE">
        <w:rPr>
          <w:rFonts w:ascii="Times New Roman" w:hAnsi="Times New Roman" w:cs="Times New Roman"/>
        </w:rPr>
        <w:t xml:space="preserve"> (__________ м3/час).</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Точка (точки) подключения объекта:</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точка 1 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точка 2 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д) границей балансовой принадлежности объектов централизованной системы</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холодного водоснабжения исполнителя и заявителя является 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(указать адрес, наименование объектов и оборудования, по которым</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определяется граница балансовой принадлежности исполнителя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и заявителя)</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Схема границы балансовой принадлежности</w:t>
      </w:r>
    </w:p>
    <w:p w:rsidR="00C110EE" w:rsidRPr="00C110EE" w:rsidRDefault="00C110EE">
      <w:pPr>
        <w:pStyle w:val="ConsPlusNormal"/>
        <w:jc w:val="both"/>
        <w:rPr>
          <w:rFonts w:ascii="Times New Roman" w:hAnsi="Times New Roman" w:cs="Times New Roman"/>
        </w:rPr>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58"/>
        <w:gridCol w:w="3798"/>
        <w:gridCol w:w="510"/>
      </w:tblGrid>
      <w:tr w:rsidR="00C110EE" w:rsidRPr="00C110EE">
        <w:tc>
          <w:tcPr>
            <w:tcW w:w="3458" w:type="dxa"/>
            <w:tcBorders>
              <w:top w:val="nil"/>
              <w:left w:val="nil"/>
              <w:bottom w:val="nil"/>
            </w:tcBorders>
          </w:tcPr>
          <w:p w:rsidR="00C110EE" w:rsidRPr="00C110EE" w:rsidRDefault="00C110EE">
            <w:pPr>
              <w:pStyle w:val="ConsPlusNormal"/>
              <w:rPr>
                <w:rFonts w:ascii="Times New Roman" w:hAnsi="Times New Roman" w:cs="Times New Roman"/>
              </w:rPr>
            </w:pPr>
          </w:p>
        </w:tc>
        <w:tc>
          <w:tcPr>
            <w:tcW w:w="3798" w:type="dxa"/>
            <w:tcBorders>
              <w:top w:val="single" w:sz="4" w:space="0" w:color="auto"/>
              <w:bottom w:val="nil"/>
            </w:tcBorders>
          </w:tcPr>
          <w:p w:rsidR="00C110EE" w:rsidRPr="00C110EE" w:rsidRDefault="00C110EE">
            <w:pPr>
              <w:pStyle w:val="ConsPlusNormal"/>
              <w:rPr>
                <w:rFonts w:ascii="Times New Roman" w:hAnsi="Times New Roman" w:cs="Times New Roman"/>
              </w:rPr>
            </w:pPr>
          </w:p>
        </w:tc>
        <w:tc>
          <w:tcPr>
            <w:tcW w:w="510" w:type="dxa"/>
            <w:tcBorders>
              <w:top w:val="nil"/>
              <w:bottom w:val="nil"/>
              <w:right w:val="nil"/>
            </w:tcBorders>
          </w:tcPr>
          <w:p w:rsidR="00C110EE" w:rsidRPr="00C110EE" w:rsidRDefault="00C110EE">
            <w:pPr>
              <w:pStyle w:val="ConsPlusNormal"/>
              <w:rPr>
                <w:rFonts w:ascii="Times New Roman" w:hAnsi="Times New Roman" w:cs="Times New Roman"/>
              </w:rPr>
            </w:pPr>
          </w:p>
        </w:tc>
      </w:tr>
      <w:tr w:rsidR="00C110EE" w:rsidRPr="00C110EE">
        <w:tc>
          <w:tcPr>
            <w:tcW w:w="3458" w:type="dxa"/>
            <w:tcBorders>
              <w:top w:val="nil"/>
              <w:left w:val="nil"/>
              <w:bottom w:val="nil"/>
            </w:tcBorders>
          </w:tcPr>
          <w:p w:rsidR="00C110EE" w:rsidRPr="00C110EE" w:rsidRDefault="00C110EE">
            <w:pPr>
              <w:pStyle w:val="ConsPlusNormal"/>
              <w:rPr>
                <w:rFonts w:ascii="Times New Roman" w:hAnsi="Times New Roman" w:cs="Times New Roman"/>
              </w:rPr>
            </w:pPr>
          </w:p>
        </w:tc>
        <w:tc>
          <w:tcPr>
            <w:tcW w:w="3798" w:type="dxa"/>
            <w:tcBorders>
              <w:top w:val="nil"/>
              <w:bottom w:val="single" w:sz="4" w:space="0" w:color="auto"/>
            </w:tcBorders>
          </w:tcPr>
          <w:p w:rsidR="00C110EE" w:rsidRPr="00C110EE" w:rsidRDefault="00C110EE">
            <w:pPr>
              <w:pStyle w:val="ConsPlusNormal"/>
              <w:rPr>
                <w:rFonts w:ascii="Times New Roman" w:hAnsi="Times New Roman" w:cs="Times New Roman"/>
              </w:rPr>
            </w:pPr>
          </w:p>
        </w:tc>
        <w:tc>
          <w:tcPr>
            <w:tcW w:w="510" w:type="dxa"/>
            <w:tcBorders>
              <w:top w:val="nil"/>
              <w:bottom w:val="nil"/>
              <w:right w:val="nil"/>
            </w:tcBorders>
          </w:tcPr>
          <w:p w:rsidR="00C110EE" w:rsidRPr="00C110EE" w:rsidRDefault="00C110EE">
            <w:pPr>
              <w:pStyle w:val="ConsPlusNormal"/>
              <w:jc w:val="both"/>
              <w:rPr>
                <w:rFonts w:ascii="Times New Roman" w:hAnsi="Times New Roman" w:cs="Times New Roman"/>
              </w:rPr>
            </w:pPr>
            <w:r w:rsidRPr="00C110EE">
              <w:rPr>
                <w:rFonts w:ascii="Times New Roman" w:hAnsi="Times New Roman" w:cs="Times New Roman"/>
              </w:rPr>
              <w:t>;</w:t>
            </w:r>
          </w:p>
        </w:tc>
      </w:tr>
    </w:tbl>
    <w:p w:rsidR="00C110EE" w:rsidRPr="00C110EE" w:rsidRDefault="00C110EE">
      <w:pPr>
        <w:pStyle w:val="ConsPlusNormal"/>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е)  границей</w:t>
      </w:r>
      <w:proofErr w:type="gramEnd"/>
      <w:r w:rsidRPr="00C110EE">
        <w:rPr>
          <w:rFonts w:ascii="Times New Roman" w:hAnsi="Times New Roman" w:cs="Times New Roman"/>
        </w:rPr>
        <w:t xml:space="preserve"> эксплуатационной ответственности объектов централизованной</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системы  холодного</w:t>
      </w:r>
      <w:proofErr w:type="gramEnd"/>
      <w:r w:rsidRPr="00C110EE">
        <w:rPr>
          <w:rFonts w:ascii="Times New Roman" w:hAnsi="Times New Roman" w:cs="Times New Roman"/>
        </w:rPr>
        <w:t xml:space="preserve">  водоснабжения исполнителя и заявителя является: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(указать адрес, наименование объектов и оборудования, по которым</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определяется граница балансовой принадлежности исполнителя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и заявителя)</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Схема границы эксплуатационной ответственности</w:t>
      </w:r>
    </w:p>
    <w:p w:rsidR="00C110EE" w:rsidRPr="00C110EE" w:rsidRDefault="00C110EE">
      <w:pPr>
        <w:pStyle w:val="ConsPlusNormal"/>
        <w:jc w:val="both"/>
        <w:rPr>
          <w:rFonts w:ascii="Times New Roman" w:hAnsi="Times New Roman" w:cs="Times New Roman"/>
        </w:rPr>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58"/>
        <w:gridCol w:w="3798"/>
        <w:gridCol w:w="510"/>
      </w:tblGrid>
      <w:tr w:rsidR="00C110EE" w:rsidRPr="00C110EE">
        <w:tc>
          <w:tcPr>
            <w:tcW w:w="3458" w:type="dxa"/>
            <w:tcBorders>
              <w:top w:val="nil"/>
              <w:left w:val="nil"/>
              <w:bottom w:val="nil"/>
            </w:tcBorders>
          </w:tcPr>
          <w:p w:rsidR="00C110EE" w:rsidRPr="00C110EE" w:rsidRDefault="00C110EE">
            <w:pPr>
              <w:pStyle w:val="ConsPlusNormal"/>
              <w:rPr>
                <w:rFonts w:ascii="Times New Roman" w:hAnsi="Times New Roman" w:cs="Times New Roman"/>
              </w:rPr>
            </w:pPr>
          </w:p>
        </w:tc>
        <w:tc>
          <w:tcPr>
            <w:tcW w:w="3798" w:type="dxa"/>
            <w:tcBorders>
              <w:top w:val="single" w:sz="4" w:space="0" w:color="auto"/>
              <w:bottom w:val="nil"/>
            </w:tcBorders>
          </w:tcPr>
          <w:p w:rsidR="00C110EE" w:rsidRPr="00C110EE" w:rsidRDefault="00C110EE">
            <w:pPr>
              <w:pStyle w:val="ConsPlusNormal"/>
              <w:rPr>
                <w:rFonts w:ascii="Times New Roman" w:hAnsi="Times New Roman" w:cs="Times New Roman"/>
              </w:rPr>
            </w:pPr>
          </w:p>
        </w:tc>
        <w:tc>
          <w:tcPr>
            <w:tcW w:w="510" w:type="dxa"/>
            <w:tcBorders>
              <w:top w:val="nil"/>
              <w:bottom w:val="nil"/>
              <w:right w:val="nil"/>
            </w:tcBorders>
          </w:tcPr>
          <w:p w:rsidR="00C110EE" w:rsidRPr="00C110EE" w:rsidRDefault="00C110EE">
            <w:pPr>
              <w:pStyle w:val="ConsPlusNormal"/>
              <w:rPr>
                <w:rFonts w:ascii="Times New Roman" w:hAnsi="Times New Roman" w:cs="Times New Roman"/>
              </w:rPr>
            </w:pPr>
          </w:p>
        </w:tc>
      </w:tr>
      <w:tr w:rsidR="00C110EE" w:rsidRPr="00C110EE">
        <w:tc>
          <w:tcPr>
            <w:tcW w:w="3458" w:type="dxa"/>
            <w:tcBorders>
              <w:top w:val="nil"/>
              <w:left w:val="nil"/>
              <w:bottom w:val="nil"/>
            </w:tcBorders>
          </w:tcPr>
          <w:p w:rsidR="00C110EE" w:rsidRPr="00C110EE" w:rsidRDefault="00C110EE">
            <w:pPr>
              <w:pStyle w:val="ConsPlusNormal"/>
              <w:rPr>
                <w:rFonts w:ascii="Times New Roman" w:hAnsi="Times New Roman" w:cs="Times New Roman"/>
              </w:rPr>
            </w:pPr>
          </w:p>
        </w:tc>
        <w:tc>
          <w:tcPr>
            <w:tcW w:w="3798" w:type="dxa"/>
            <w:tcBorders>
              <w:top w:val="nil"/>
              <w:bottom w:val="single" w:sz="4" w:space="0" w:color="auto"/>
            </w:tcBorders>
          </w:tcPr>
          <w:p w:rsidR="00C110EE" w:rsidRPr="00C110EE" w:rsidRDefault="00C110EE">
            <w:pPr>
              <w:pStyle w:val="ConsPlusNormal"/>
              <w:rPr>
                <w:rFonts w:ascii="Times New Roman" w:hAnsi="Times New Roman" w:cs="Times New Roman"/>
              </w:rPr>
            </w:pPr>
          </w:p>
        </w:tc>
        <w:tc>
          <w:tcPr>
            <w:tcW w:w="510" w:type="dxa"/>
            <w:tcBorders>
              <w:top w:val="nil"/>
              <w:bottom w:val="nil"/>
              <w:right w:val="nil"/>
            </w:tcBorders>
          </w:tcPr>
          <w:p w:rsidR="00C110EE" w:rsidRPr="00C110EE" w:rsidRDefault="00C110EE">
            <w:pPr>
              <w:pStyle w:val="ConsPlusNormal"/>
              <w:jc w:val="both"/>
              <w:rPr>
                <w:rFonts w:ascii="Times New Roman" w:hAnsi="Times New Roman" w:cs="Times New Roman"/>
              </w:rPr>
            </w:pPr>
            <w:r w:rsidRPr="00C110EE">
              <w:rPr>
                <w:rFonts w:ascii="Times New Roman" w:hAnsi="Times New Roman" w:cs="Times New Roman"/>
              </w:rPr>
              <w:t>.</w:t>
            </w:r>
          </w:p>
        </w:tc>
      </w:tr>
    </w:tbl>
    <w:p w:rsidR="00C110EE" w:rsidRPr="00C110EE" w:rsidRDefault="00C110EE">
      <w:pPr>
        <w:pStyle w:val="ConsPlusNormal"/>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Исполнитель                           Заявитель</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   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   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   ____________________________________</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"__" ___________________ 20__ г.       "__" ___________________ 20__ г.</w:t>
      </w:r>
    </w:p>
    <w:p w:rsidR="00C110EE" w:rsidRPr="00C110EE" w:rsidRDefault="00C110EE">
      <w:pPr>
        <w:pStyle w:val="ConsPlusNormal"/>
        <w:jc w:val="both"/>
        <w:rPr>
          <w:rFonts w:ascii="Times New Roman" w:hAnsi="Times New Roman" w:cs="Times New Roman"/>
        </w:rPr>
      </w:pPr>
    </w:p>
    <w:p w:rsidR="00C110EE" w:rsidRPr="00C110EE" w:rsidRDefault="00C110EE">
      <w:pPr>
        <w:pStyle w:val="ConsPlusNormal"/>
        <w:jc w:val="both"/>
        <w:rPr>
          <w:rFonts w:ascii="Times New Roman" w:hAnsi="Times New Roman" w:cs="Times New Roman"/>
        </w:rPr>
      </w:pPr>
    </w:p>
    <w:p w:rsidR="00C110EE" w:rsidRPr="00C110EE" w:rsidRDefault="00C110EE">
      <w:pPr>
        <w:pStyle w:val="ConsPlusNormal"/>
        <w:jc w:val="both"/>
        <w:rPr>
          <w:rFonts w:ascii="Times New Roman" w:hAnsi="Times New Roman" w:cs="Times New Roman"/>
        </w:rPr>
      </w:pPr>
    </w:p>
    <w:p w:rsidR="00C110EE" w:rsidRDefault="00C110EE">
      <w:pPr>
        <w:pStyle w:val="ConsPlusNormal"/>
        <w:jc w:val="both"/>
        <w:rPr>
          <w:rFonts w:ascii="Times New Roman" w:hAnsi="Times New Roman" w:cs="Times New Roman"/>
        </w:rPr>
      </w:pPr>
    </w:p>
    <w:p w:rsidR="003E74E9" w:rsidRDefault="003E74E9">
      <w:pPr>
        <w:pStyle w:val="ConsPlusNormal"/>
        <w:jc w:val="both"/>
        <w:rPr>
          <w:rFonts w:ascii="Times New Roman" w:hAnsi="Times New Roman" w:cs="Times New Roman"/>
        </w:rPr>
      </w:pPr>
    </w:p>
    <w:p w:rsidR="003E74E9" w:rsidRDefault="003E74E9">
      <w:pPr>
        <w:pStyle w:val="ConsPlusNormal"/>
        <w:jc w:val="both"/>
        <w:rPr>
          <w:rFonts w:ascii="Times New Roman" w:hAnsi="Times New Roman" w:cs="Times New Roman"/>
        </w:rPr>
      </w:pPr>
    </w:p>
    <w:p w:rsidR="003E74E9" w:rsidRDefault="003E74E9">
      <w:pPr>
        <w:pStyle w:val="ConsPlusNormal"/>
        <w:jc w:val="both"/>
        <w:rPr>
          <w:rFonts w:ascii="Times New Roman" w:hAnsi="Times New Roman" w:cs="Times New Roman"/>
        </w:rPr>
      </w:pPr>
    </w:p>
    <w:p w:rsidR="003E74E9" w:rsidRDefault="003E74E9">
      <w:pPr>
        <w:pStyle w:val="ConsPlusNormal"/>
        <w:jc w:val="both"/>
        <w:rPr>
          <w:rFonts w:ascii="Times New Roman" w:hAnsi="Times New Roman" w:cs="Times New Roman"/>
        </w:rPr>
      </w:pPr>
    </w:p>
    <w:p w:rsidR="003E74E9" w:rsidRDefault="003E74E9">
      <w:pPr>
        <w:pStyle w:val="ConsPlusNormal"/>
        <w:jc w:val="both"/>
        <w:rPr>
          <w:rFonts w:ascii="Times New Roman" w:hAnsi="Times New Roman" w:cs="Times New Roman"/>
        </w:rPr>
      </w:pPr>
    </w:p>
    <w:p w:rsidR="003E74E9" w:rsidRDefault="003E74E9">
      <w:pPr>
        <w:pStyle w:val="ConsPlusNormal"/>
        <w:jc w:val="both"/>
        <w:rPr>
          <w:rFonts w:ascii="Times New Roman" w:hAnsi="Times New Roman" w:cs="Times New Roman"/>
        </w:rPr>
      </w:pPr>
    </w:p>
    <w:p w:rsidR="003E74E9" w:rsidRDefault="003E74E9">
      <w:pPr>
        <w:pStyle w:val="ConsPlusNormal"/>
        <w:jc w:val="both"/>
        <w:rPr>
          <w:rFonts w:ascii="Times New Roman" w:hAnsi="Times New Roman" w:cs="Times New Roman"/>
        </w:rPr>
      </w:pPr>
    </w:p>
    <w:p w:rsidR="003E74E9" w:rsidRDefault="003E74E9">
      <w:pPr>
        <w:pStyle w:val="ConsPlusNormal"/>
        <w:jc w:val="both"/>
        <w:rPr>
          <w:rFonts w:ascii="Times New Roman" w:hAnsi="Times New Roman" w:cs="Times New Roman"/>
        </w:rPr>
      </w:pPr>
    </w:p>
    <w:p w:rsidR="003E74E9" w:rsidRDefault="003E74E9">
      <w:pPr>
        <w:pStyle w:val="ConsPlusNormal"/>
        <w:jc w:val="both"/>
        <w:rPr>
          <w:rFonts w:ascii="Times New Roman" w:hAnsi="Times New Roman" w:cs="Times New Roman"/>
        </w:rPr>
      </w:pPr>
    </w:p>
    <w:p w:rsidR="003E74E9" w:rsidRPr="00C110EE" w:rsidRDefault="003E74E9">
      <w:pPr>
        <w:pStyle w:val="ConsPlusNormal"/>
        <w:jc w:val="both"/>
        <w:rPr>
          <w:rFonts w:ascii="Times New Roman" w:hAnsi="Times New Roman" w:cs="Times New Roman"/>
        </w:rPr>
      </w:pPr>
    </w:p>
    <w:p w:rsidR="00C110EE" w:rsidRPr="00C110EE" w:rsidRDefault="00C110EE">
      <w:pPr>
        <w:pStyle w:val="ConsPlusNormal"/>
        <w:jc w:val="both"/>
        <w:rPr>
          <w:rFonts w:ascii="Times New Roman" w:hAnsi="Times New Roman" w:cs="Times New Roman"/>
        </w:rPr>
      </w:pPr>
    </w:p>
    <w:p w:rsidR="00C110EE" w:rsidRPr="00C110EE" w:rsidRDefault="00C110EE">
      <w:pPr>
        <w:pStyle w:val="ConsPlusNormal"/>
        <w:jc w:val="right"/>
        <w:outlineLvl w:val="1"/>
        <w:rPr>
          <w:rFonts w:ascii="Times New Roman" w:hAnsi="Times New Roman" w:cs="Times New Roman"/>
        </w:rPr>
      </w:pPr>
      <w:r w:rsidRPr="00C110EE">
        <w:rPr>
          <w:rFonts w:ascii="Times New Roman" w:hAnsi="Times New Roman" w:cs="Times New Roman"/>
        </w:rPr>
        <w:lastRenderedPageBreak/>
        <w:t>Приложение N 5(1)</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к типовому договору</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о подключении (технологическом</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присоединении) к централизованной</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системе холодного водоснабжения</w:t>
      </w:r>
    </w:p>
    <w:p w:rsidR="00C110EE" w:rsidRPr="00C110EE" w:rsidRDefault="00C110EE">
      <w:pPr>
        <w:pStyle w:val="ConsPlusNormal"/>
        <w:jc w:val="both"/>
        <w:rPr>
          <w:rFonts w:ascii="Times New Roman" w:hAnsi="Times New Roman" w:cs="Times New Roman"/>
        </w:rPr>
      </w:pP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(форма)</w:t>
      </w:r>
    </w:p>
    <w:p w:rsidR="00C110EE" w:rsidRPr="00C110EE" w:rsidRDefault="00C110EE">
      <w:pPr>
        <w:pStyle w:val="ConsPlusNormal"/>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bookmarkStart w:id="66" w:name="P3593"/>
      <w:bookmarkEnd w:id="66"/>
      <w:r w:rsidRPr="00C110EE">
        <w:rPr>
          <w:rFonts w:ascii="Times New Roman" w:hAnsi="Times New Roman" w:cs="Times New Roman"/>
        </w:rPr>
        <w:t xml:space="preserve">                                    АКТ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о выполнении мероприятий по обеспечению технической</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возможности подключения (технологического присоединения)</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организации)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именуемое в дальнейшем исполнителем, в лице 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должности, фамилия, имя, отчество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(последнее - при наличии))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действующего на основании 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(положение, устав, доверенность - указать нужное)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с одной стороны, и 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организации или физического лица)</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именуемое в дальнейшем заявителем, в лице 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должности, фамилия,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 действующего на основании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имя, отчество (последнее - при наличии))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(положение, устав, доверенность - указать нужное),</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с  другой</w:t>
      </w:r>
      <w:proofErr w:type="gramEnd"/>
      <w:r w:rsidRPr="00C110EE">
        <w:rPr>
          <w:rFonts w:ascii="Times New Roman" w:hAnsi="Times New Roman" w:cs="Times New Roman"/>
        </w:rPr>
        <w:t xml:space="preserve">  стороны, именуемые в дальнейшем сторонами,  составили  настоящий</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акт.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Настоящим  актом</w:t>
      </w:r>
      <w:proofErr w:type="gramEnd"/>
      <w:r w:rsidRPr="00C110EE">
        <w:rPr>
          <w:rFonts w:ascii="Times New Roman" w:hAnsi="Times New Roman" w:cs="Times New Roman"/>
        </w:rPr>
        <w:t xml:space="preserve">  стороны  подтверждают,  что  исполнитель выполнил все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необходимые    для    создания    технической    возможности    подключения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(технологического присоединения) и осуществления фактического присоединения</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мероприятия,  обязанность</w:t>
      </w:r>
      <w:proofErr w:type="gramEnd"/>
      <w:r w:rsidRPr="00C110EE">
        <w:rPr>
          <w:rFonts w:ascii="Times New Roman" w:hAnsi="Times New Roman" w:cs="Times New Roman"/>
        </w:rPr>
        <w:t xml:space="preserve">  по выполнению которых возложена на исполнителя в</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соответствии  настоящим</w:t>
      </w:r>
      <w:proofErr w:type="gramEnd"/>
      <w:r w:rsidRPr="00C110EE">
        <w:rPr>
          <w:rFonts w:ascii="Times New Roman" w:hAnsi="Times New Roman" w:cs="Times New Roman"/>
        </w:rPr>
        <w:t xml:space="preserve">  договором, Правилами подключения (технологического</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 xml:space="preserve">присоединения)   </w:t>
      </w:r>
      <w:proofErr w:type="gramEnd"/>
      <w:r w:rsidRPr="00C110EE">
        <w:rPr>
          <w:rFonts w:ascii="Times New Roman" w:hAnsi="Times New Roman" w:cs="Times New Roman"/>
        </w:rPr>
        <w:t>объектов  капитального  строительства  к  централизованным</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системам   горячего   </w:t>
      </w:r>
      <w:proofErr w:type="gramStart"/>
      <w:r w:rsidRPr="00C110EE">
        <w:rPr>
          <w:rFonts w:ascii="Times New Roman" w:hAnsi="Times New Roman" w:cs="Times New Roman"/>
        </w:rPr>
        <w:t xml:space="preserve">водоснабжения,   </w:t>
      </w:r>
      <w:proofErr w:type="gramEnd"/>
      <w:r w:rsidRPr="00C110EE">
        <w:rPr>
          <w:rFonts w:ascii="Times New Roman" w:hAnsi="Times New Roman" w:cs="Times New Roman"/>
        </w:rPr>
        <w:t>холодного   водоснабжения   и  (или)</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 xml:space="preserve">водоотведения,   </w:t>
      </w:r>
      <w:proofErr w:type="gramEnd"/>
      <w:r w:rsidRPr="00C110EE">
        <w:rPr>
          <w:rFonts w:ascii="Times New Roman" w:hAnsi="Times New Roman" w:cs="Times New Roman"/>
        </w:rPr>
        <w:t>утвержденными   постановлением   Правительства  Российской</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Федерации  от</w:t>
      </w:r>
      <w:proofErr w:type="gramEnd"/>
      <w:r w:rsidRPr="00C110EE">
        <w:rPr>
          <w:rFonts w:ascii="Times New Roman" w:hAnsi="Times New Roman" w:cs="Times New Roman"/>
        </w:rPr>
        <w:t xml:space="preserve">  30  ноября 2021 г. N 2130 "Об утверждении Правил подключения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w:t>
      </w:r>
      <w:proofErr w:type="gramStart"/>
      <w:r w:rsidRPr="00C110EE">
        <w:rPr>
          <w:rFonts w:ascii="Times New Roman" w:hAnsi="Times New Roman" w:cs="Times New Roman"/>
        </w:rPr>
        <w:t>технологического  присоединения</w:t>
      </w:r>
      <w:proofErr w:type="gramEnd"/>
      <w:r w:rsidRPr="00C110EE">
        <w:rPr>
          <w:rFonts w:ascii="Times New Roman" w:hAnsi="Times New Roman" w:cs="Times New Roman"/>
        </w:rPr>
        <w:t>)  объектов  капитального  строительства  к</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централизованным системам горячего водоснабжения, холодного водоснабжения 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w:t>
      </w:r>
      <w:proofErr w:type="gramStart"/>
      <w:r w:rsidRPr="00C110EE">
        <w:rPr>
          <w:rFonts w:ascii="Times New Roman" w:hAnsi="Times New Roman" w:cs="Times New Roman"/>
        </w:rPr>
        <w:t>или)  водоотведения</w:t>
      </w:r>
      <w:proofErr w:type="gramEnd"/>
      <w:r w:rsidRPr="00C110EE">
        <w:rPr>
          <w:rFonts w:ascii="Times New Roman" w:hAnsi="Times New Roman" w:cs="Times New Roman"/>
        </w:rPr>
        <w:t xml:space="preserve">  и  о  внесении изменений и признании утратившими силу</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некоторых актов Правительства Российской Федерации".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Величина подключаемой мощности (нагрузки) составляет: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 точке 1 __________________ </w:t>
      </w:r>
      <w:r w:rsidRPr="00C110EE">
        <w:rPr>
          <w:rFonts w:ascii="Times New Roman" w:hAnsi="Times New Roman" w:cs="Times New Roman"/>
          <w:noProof/>
          <w:position w:val="-8"/>
        </w:rPr>
        <w:drawing>
          <wp:inline distT="0" distB="0" distL="0" distR="0">
            <wp:extent cx="457200"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457200" cy="228600"/>
                    </a:xfrm>
                    <a:prstGeom prst="rect">
                      <a:avLst/>
                    </a:prstGeom>
                    <a:noFill/>
                    <a:ln>
                      <a:noFill/>
                    </a:ln>
                  </pic:spPr>
                </pic:pic>
              </a:graphicData>
            </a:graphic>
          </wp:inline>
        </w:drawing>
      </w:r>
      <w:r w:rsidRPr="00C110EE">
        <w:rPr>
          <w:rFonts w:ascii="Times New Roman" w:hAnsi="Times New Roman" w:cs="Times New Roman"/>
        </w:rPr>
        <w:t xml:space="preserve"> (__________ </w:t>
      </w:r>
      <w:r w:rsidRPr="00C110EE">
        <w:rPr>
          <w:rFonts w:ascii="Times New Roman" w:hAnsi="Times New Roman" w:cs="Times New Roman"/>
          <w:noProof/>
          <w:position w:val="-5"/>
        </w:rPr>
        <w:drawing>
          <wp:inline distT="0" distB="0" distL="0" distR="0">
            <wp:extent cx="466725" cy="20002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466725" cy="200025"/>
                    </a:xfrm>
                    <a:prstGeom prst="rect">
                      <a:avLst/>
                    </a:prstGeom>
                    <a:noFill/>
                    <a:ln>
                      <a:noFill/>
                    </a:ln>
                  </pic:spPr>
                </pic:pic>
              </a:graphicData>
            </a:graphic>
          </wp:inline>
        </w:drawing>
      </w:r>
      <w:r w:rsidRPr="00C110EE">
        <w:rPr>
          <w:rFonts w:ascii="Times New Roman" w:hAnsi="Times New Roman" w:cs="Times New Roman"/>
        </w:rPr>
        <w:t>);</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(координаты)</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 точке 2 __________________ </w:t>
      </w:r>
      <w:r w:rsidRPr="00C110EE">
        <w:rPr>
          <w:rFonts w:ascii="Times New Roman" w:hAnsi="Times New Roman" w:cs="Times New Roman"/>
          <w:noProof/>
          <w:position w:val="-8"/>
        </w:rPr>
        <w:drawing>
          <wp:inline distT="0" distB="0" distL="0" distR="0">
            <wp:extent cx="457200" cy="22860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457200" cy="228600"/>
                    </a:xfrm>
                    <a:prstGeom prst="rect">
                      <a:avLst/>
                    </a:prstGeom>
                    <a:noFill/>
                    <a:ln>
                      <a:noFill/>
                    </a:ln>
                  </pic:spPr>
                </pic:pic>
              </a:graphicData>
            </a:graphic>
          </wp:inline>
        </w:drawing>
      </w:r>
      <w:r w:rsidRPr="00C110EE">
        <w:rPr>
          <w:rFonts w:ascii="Times New Roman" w:hAnsi="Times New Roman" w:cs="Times New Roman"/>
        </w:rPr>
        <w:t xml:space="preserve"> (__________ м3/час);</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(координаты)</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 точке 3 __________________ </w:t>
      </w:r>
      <w:r w:rsidRPr="00C110EE">
        <w:rPr>
          <w:rFonts w:ascii="Times New Roman" w:hAnsi="Times New Roman" w:cs="Times New Roman"/>
          <w:noProof/>
          <w:position w:val="-8"/>
        </w:rPr>
        <w:drawing>
          <wp:inline distT="0" distB="0" distL="0" distR="0">
            <wp:extent cx="457200" cy="22860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457200" cy="228600"/>
                    </a:xfrm>
                    <a:prstGeom prst="rect">
                      <a:avLst/>
                    </a:prstGeom>
                    <a:noFill/>
                    <a:ln>
                      <a:noFill/>
                    </a:ln>
                  </pic:spPr>
                </pic:pic>
              </a:graphicData>
            </a:graphic>
          </wp:inline>
        </w:drawing>
      </w:r>
      <w:r w:rsidRPr="00C110EE">
        <w:rPr>
          <w:rFonts w:ascii="Times New Roman" w:hAnsi="Times New Roman" w:cs="Times New Roman"/>
        </w:rPr>
        <w:t xml:space="preserve"> (__________ </w:t>
      </w:r>
      <w:r w:rsidRPr="00C110EE">
        <w:rPr>
          <w:rFonts w:ascii="Times New Roman" w:hAnsi="Times New Roman" w:cs="Times New Roman"/>
          <w:noProof/>
          <w:position w:val="-5"/>
        </w:rPr>
        <w:drawing>
          <wp:inline distT="0" distB="0" distL="0" distR="0">
            <wp:extent cx="466725" cy="20002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466725" cy="200025"/>
                    </a:xfrm>
                    <a:prstGeom prst="rect">
                      <a:avLst/>
                    </a:prstGeom>
                    <a:noFill/>
                    <a:ln>
                      <a:noFill/>
                    </a:ln>
                  </pic:spPr>
                </pic:pic>
              </a:graphicData>
            </a:graphic>
          </wp:inline>
        </w:drawing>
      </w:r>
      <w:r w:rsidRPr="00C110EE">
        <w:rPr>
          <w:rFonts w:ascii="Times New Roman" w:hAnsi="Times New Roman" w:cs="Times New Roman"/>
        </w:rPr>
        <w:t>).</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(координаты)</w:t>
      </w:r>
    </w:p>
    <w:p w:rsidR="00C110EE" w:rsidRPr="00C110EE" w:rsidRDefault="00C110EE">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61"/>
        <w:gridCol w:w="340"/>
        <w:gridCol w:w="4309"/>
      </w:tblGrid>
      <w:tr w:rsidR="00C110EE" w:rsidRPr="00C110EE">
        <w:tc>
          <w:tcPr>
            <w:tcW w:w="4361" w:type="dxa"/>
            <w:tcBorders>
              <w:top w:val="nil"/>
              <w:left w:val="nil"/>
              <w:bottom w:val="nil"/>
              <w:right w:val="nil"/>
            </w:tcBorders>
          </w:tcPr>
          <w:p w:rsidR="00C110EE" w:rsidRPr="00C110EE" w:rsidRDefault="00C110EE">
            <w:pPr>
              <w:pStyle w:val="ConsPlusNormal"/>
              <w:jc w:val="both"/>
              <w:rPr>
                <w:rFonts w:ascii="Times New Roman" w:hAnsi="Times New Roman" w:cs="Times New Roman"/>
              </w:rPr>
            </w:pPr>
            <w:r w:rsidRPr="00C110EE">
              <w:rPr>
                <w:rFonts w:ascii="Times New Roman" w:hAnsi="Times New Roman" w:cs="Times New Roman"/>
              </w:rPr>
              <w:t>Исполнитель</w:t>
            </w: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09" w:type="dxa"/>
            <w:tcBorders>
              <w:top w:val="nil"/>
              <w:left w:val="nil"/>
              <w:bottom w:val="nil"/>
              <w:right w:val="nil"/>
            </w:tcBorders>
          </w:tcPr>
          <w:p w:rsidR="00C110EE" w:rsidRPr="00C110EE" w:rsidRDefault="00C110EE">
            <w:pPr>
              <w:pStyle w:val="ConsPlusNormal"/>
              <w:jc w:val="both"/>
              <w:rPr>
                <w:rFonts w:ascii="Times New Roman" w:hAnsi="Times New Roman" w:cs="Times New Roman"/>
              </w:rPr>
            </w:pPr>
            <w:r w:rsidRPr="00C110EE">
              <w:rPr>
                <w:rFonts w:ascii="Times New Roman" w:hAnsi="Times New Roman" w:cs="Times New Roman"/>
              </w:rPr>
              <w:t>Заявитель</w:t>
            </w:r>
          </w:p>
        </w:tc>
      </w:tr>
      <w:tr w:rsidR="00C110EE" w:rsidRPr="00C110EE">
        <w:tc>
          <w:tcPr>
            <w:tcW w:w="4361" w:type="dxa"/>
            <w:tcBorders>
              <w:top w:val="nil"/>
              <w:left w:val="nil"/>
              <w:bottom w:val="single" w:sz="4" w:space="0" w:color="auto"/>
              <w:right w:val="nil"/>
            </w:tcBorders>
          </w:tcPr>
          <w:p w:rsidR="00C110EE" w:rsidRPr="00C110EE" w:rsidRDefault="00C110EE">
            <w:pPr>
              <w:pStyle w:val="ConsPlusNormal"/>
              <w:rPr>
                <w:rFonts w:ascii="Times New Roman" w:hAnsi="Times New Roman" w:cs="Times New Roman"/>
              </w:rPr>
            </w:pP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09" w:type="dxa"/>
            <w:tcBorders>
              <w:top w:val="nil"/>
              <w:left w:val="nil"/>
              <w:bottom w:val="single" w:sz="4" w:space="0" w:color="auto"/>
              <w:right w:val="nil"/>
            </w:tcBorders>
          </w:tcPr>
          <w:p w:rsidR="00C110EE" w:rsidRPr="00C110EE" w:rsidRDefault="00C110EE">
            <w:pPr>
              <w:pStyle w:val="ConsPlusNormal"/>
              <w:rPr>
                <w:rFonts w:ascii="Times New Roman" w:hAnsi="Times New Roman" w:cs="Times New Roman"/>
              </w:rPr>
            </w:pPr>
          </w:p>
        </w:tc>
      </w:tr>
      <w:tr w:rsidR="00C110EE" w:rsidRPr="00C110EE">
        <w:tc>
          <w:tcPr>
            <w:tcW w:w="4361" w:type="dxa"/>
            <w:tcBorders>
              <w:top w:val="single" w:sz="4" w:space="0" w:color="auto"/>
              <w:left w:val="nil"/>
              <w:bottom w:val="nil"/>
              <w:right w:val="nil"/>
            </w:tcBorders>
          </w:tcPr>
          <w:p w:rsidR="00C110EE" w:rsidRPr="00C110EE" w:rsidRDefault="00C110EE">
            <w:pPr>
              <w:pStyle w:val="ConsPlusNormal"/>
              <w:rPr>
                <w:rFonts w:ascii="Times New Roman" w:hAnsi="Times New Roman" w:cs="Times New Roman"/>
              </w:rPr>
            </w:pP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09" w:type="dxa"/>
            <w:tcBorders>
              <w:top w:val="single" w:sz="4" w:space="0" w:color="auto"/>
              <w:left w:val="nil"/>
              <w:bottom w:val="nil"/>
              <w:right w:val="nil"/>
            </w:tcBorders>
          </w:tcPr>
          <w:p w:rsidR="00C110EE" w:rsidRPr="00C110EE" w:rsidRDefault="00C110EE">
            <w:pPr>
              <w:pStyle w:val="ConsPlusNormal"/>
              <w:rPr>
                <w:rFonts w:ascii="Times New Roman" w:hAnsi="Times New Roman" w:cs="Times New Roman"/>
              </w:rPr>
            </w:pPr>
          </w:p>
        </w:tc>
      </w:tr>
      <w:tr w:rsidR="00C110EE" w:rsidRPr="00C110EE">
        <w:tc>
          <w:tcPr>
            <w:tcW w:w="4361" w:type="dxa"/>
            <w:tcBorders>
              <w:top w:val="nil"/>
              <w:left w:val="nil"/>
              <w:bottom w:val="nil"/>
              <w:right w:val="nil"/>
            </w:tcBorders>
          </w:tcPr>
          <w:p w:rsidR="00C110EE" w:rsidRPr="00C110EE" w:rsidRDefault="00C110EE">
            <w:pPr>
              <w:pStyle w:val="ConsPlusNormal"/>
              <w:jc w:val="both"/>
              <w:rPr>
                <w:rFonts w:ascii="Times New Roman" w:hAnsi="Times New Roman" w:cs="Times New Roman"/>
              </w:rPr>
            </w:pPr>
            <w:r w:rsidRPr="00C110EE">
              <w:rPr>
                <w:rFonts w:ascii="Times New Roman" w:hAnsi="Times New Roman" w:cs="Times New Roman"/>
              </w:rPr>
              <w:t>"__" ___________ 20__ г.</w:t>
            </w: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09" w:type="dxa"/>
            <w:tcBorders>
              <w:top w:val="nil"/>
              <w:left w:val="nil"/>
              <w:bottom w:val="nil"/>
              <w:right w:val="nil"/>
            </w:tcBorders>
          </w:tcPr>
          <w:p w:rsidR="00C110EE" w:rsidRPr="00C110EE" w:rsidRDefault="00C110EE">
            <w:pPr>
              <w:pStyle w:val="ConsPlusNormal"/>
              <w:jc w:val="both"/>
              <w:rPr>
                <w:rFonts w:ascii="Times New Roman" w:hAnsi="Times New Roman" w:cs="Times New Roman"/>
              </w:rPr>
            </w:pPr>
            <w:r w:rsidRPr="00C110EE">
              <w:rPr>
                <w:rFonts w:ascii="Times New Roman" w:hAnsi="Times New Roman" w:cs="Times New Roman"/>
              </w:rPr>
              <w:t>"__" ___________ 20__ г.</w:t>
            </w:r>
          </w:p>
        </w:tc>
      </w:tr>
    </w:tbl>
    <w:p w:rsidR="00C110EE" w:rsidRPr="00C110EE" w:rsidRDefault="00C110EE">
      <w:pPr>
        <w:pStyle w:val="ConsPlusNormal"/>
        <w:jc w:val="both"/>
        <w:rPr>
          <w:rFonts w:ascii="Times New Roman" w:hAnsi="Times New Roman" w:cs="Times New Roman"/>
        </w:rPr>
      </w:pPr>
    </w:p>
    <w:p w:rsidR="00C110EE" w:rsidRPr="00C110EE" w:rsidRDefault="00C110EE">
      <w:pPr>
        <w:pStyle w:val="ConsPlusNormal"/>
        <w:jc w:val="both"/>
        <w:rPr>
          <w:rFonts w:ascii="Times New Roman" w:hAnsi="Times New Roman" w:cs="Times New Roman"/>
        </w:rPr>
      </w:pPr>
    </w:p>
    <w:p w:rsidR="00C110EE" w:rsidRPr="00C110EE" w:rsidRDefault="00C110EE">
      <w:pPr>
        <w:pStyle w:val="ConsPlusNormal"/>
        <w:jc w:val="both"/>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bookmarkStart w:id="67" w:name="P3677"/>
      <w:bookmarkEnd w:id="67"/>
      <w:r w:rsidRPr="00C110EE">
        <w:rPr>
          <w:rFonts w:ascii="Times New Roman" w:hAnsi="Times New Roman" w:cs="Times New Roman"/>
        </w:rPr>
        <w:lastRenderedPageBreak/>
        <w:t>ТИПОВОЙ ДОГОВОР</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о подключении (технологическом присоединении)</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к централизованной системе водоотведения</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              "__" ______________ 20__ г.</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(место заключения договора)</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организации)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именуемое в дальнейшем исполнителем, в лице 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(должность, фамилия,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имя, отчество)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действующего на основании 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(положение, устав, доверенность - указать</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нужное, реквизиты документа)</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с одной стороны, и 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заявителя)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именуемое в дальнейшем заявителем, в лице 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(должность, фамилия,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имя, отчество)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действующего на основании 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(положение, устав, доверенность - указать нужное,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реквизиты документа)</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с  другой</w:t>
      </w:r>
      <w:proofErr w:type="gramEnd"/>
      <w:r w:rsidRPr="00C110EE">
        <w:rPr>
          <w:rFonts w:ascii="Times New Roman" w:hAnsi="Times New Roman" w:cs="Times New Roman"/>
        </w:rPr>
        <w:t xml:space="preserve">  стороны, именуемые в дальнейшем сторонами,  заключили  настоящий</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договор о нижеследующем:</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I. Предмет договора</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1. Исполнитель обязуется выполнить действия по подготовке централизованной системы водоотведения к подключению (технологическому присоединению) подключаемого объекта заявителя и в соответствии с параметрами подключения (технологического присоединения) к централизованной системе водоотведения по форме согласно приложению N 1(1) (далее - параметры подключения (технологического присоединения) подключить объект заявителя к централизованной системе водоотведения, а заявитель обязуется внести плату за подключение (технологическое присоединение) и выполнить мероприятия заявителя по подключению (технологическому присоединению) объекта к централизованной системе водоотведения.</w:t>
      </w:r>
    </w:p>
    <w:p w:rsidR="00C110EE" w:rsidRPr="00C110EE" w:rsidRDefault="00C110EE">
      <w:pPr>
        <w:pStyle w:val="ConsPlusNonformat"/>
        <w:spacing w:before="200"/>
        <w:jc w:val="both"/>
        <w:rPr>
          <w:rFonts w:ascii="Times New Roman" w:hAnsi="Times New Roman" w:cs="Times New Roman"/>
        </w:rPr>
      </w:pPr>
      <w:r w:rsidRPr="00C110EE">
        <w:rPr>
          <w:rFonts w:ascii="Times New Roman" w:hAnsi="Times New Roman" w:cs="Times New Roman"/>
        </w:rPr>
        <w:t xml:space="preserve">    2.   </w:t>
      </w:r>
      <w:proofErr w:type="gramStart"/>
      <w:r w:rsidRPr="00C110EE">
        <w:rPr>
          <w:rFonts w:ascii="Times New Roman" w:hAnsi="Times New Roman" w:cs="Times New Roman"/>
        </w:rPr>
        <w:t>Исполнитель  до</w:t>
      </w:r>
      <w:proofErr w:type="gramEnd"/>
      <w:r w:rsidRPr="00C110EE">
        <w:rPr>
          <w:rFonts w:ascii="Times New Roman" w:hAnsi="Times New Roman" w:cs="Times New Roman"/>
        </w:rPr>
        <w:t xml:space="preserve"> точки подключения (технологического присоединения)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объекта заявителя осуществляет следующие </w:t>
      </w:r>
      <w:proofErr w:type="gramStart"/>
      <w:r w:rsidRPr="00C110EE">
        <w:rPr>
          <w:rFonts w:ascii="Times New Roman" w:hAnsi="Times New Roman" w:cs="Times New Roman"/>
        </w:rPr>
        <w:t>мероприятия:_</w:t>
      </w:r>
      <w:proofErr w:type="gramEnd"/>
      <w:r w:rsidRPr="00C110EE">
        <w:rPr>
          <w:rFonts w:ascii="Times New Roman" w:hAnsi="Times New Roman" w:cs="Times New Roman"/>
        </w:rPr>
        <w:t>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(указывается перечень фактически осуществляемых исполнителем</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мероприятий, в том числе технических, по подключению</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(технологическому присоединению) объекта к</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централизованной системе водоотведения)</w:t>
      </w: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проверка выполнения заявителем параметров подключения (технологического присоединения) в порядке, предусмотренном настоящим договором;</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работы по непосредственному подключению (технологическому присоединению) внутриплощадочных и (или) внутридомовых сетей и оборудования объекта в точке подключения (технологического присоединения) в порядке и сроки, которые предусмотрены настоящим договором.</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3. Подключение (технологическое присоединение) осуществляется в точке (точках) подключения, устанавливаемой (устанавливаемых) при наличии технической возможности на границе земельного участка, на котором располагается подключаемый объект заявителя, если иное не предусмотрено настоящим договором с учетом положений </w:t>
      </w:r>
      <w:hyperlink r:id="rId86">
        <w:r w:rsidRPr="00C110EE">
          <w:rPr>
            <w:rFonts w:ascii="Times New Roman" w:hAnsi="Times New Roman" w:cs="Times New Roman"/>
            <w:color w:val="0000FF"/>
          </w:rPr>
          <w:t>пункта 36</w:t>
        </w:r>
      </w:hyperlink>
      <w:r w:rsidRPr="00C110EE">
        <w:rPr>
          <w:rFonts w:ascii="Times New Roman" w:hAnsi="Times New Roman" w:cs="Times New Roman"/>
        </w:rPr>
        <w:t xml:space="preserve">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утвержденных постановлением Правительства Российской Федерации от 30 ноября 2021 г. N 2130 "Об утверждении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и о внесении изменений и признании утратившими силу некоторых актов Правительства Российской Федерации" (далее - Правила подключения).</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II. Срок подключения объекта</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lastRenderedPageBreak/>
        <w:t>4. Срок подключения объекта - "__" ____________ 20__ г.</w:t>
      </w:r>
    </w:p>
    <w:p w:rsidR="00C110EE" w:rsidRPr="00C110EE" w:rsidRDefault="00C110EE">
      <w:pPr>
        <w:pStyle w:val="ConsPlusNormal"/>
        <w:jc w:val="right"/>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III. Характеристики подключаемого объекта и мероприятия</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по его подключению (технологическому присоединению)</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5. Объект - 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(объект капитального строительства, на котором</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предусматривается водоотведение, канализационная сеть</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или иной объект, не являющийся объектом</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капитального строительства - указать нужное)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принадлежащий заявителю на праве 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(собственность, пользование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и др. - указать нужное)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на основании 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(указать наименование и реквизиты</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правоустанавливающего и </w:t>
      </w:r>
      <w:proofErr w:type="spellStart"/>
      <w:r w:rsidRPr="00C110EE">
        <w:rPr>
          <w:rFonts w:ascii="Times New Roman" w:hAnsi="Times New Roman" w:cs="Times New Roman"/>
        </w:rPr>
        <w:t>правоудостоверяющего</w:t>
      </w:r>
      <w:proofErr w:type="spellEnd"/>
      <w:r w:rsidRPr="00C110EE">
        <w:rPr>
          <w:rFonts w:ascii="Times New Roman" w:hAnsi="Times New Roman" w:cs="Times New Roman"/>
        </w:rPr>
        <w:t xml:space="preserve"> документов)</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с целевым назначением 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(целевое назначение объекта)</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6. </w:t>
      </w:r>
      <w:proofErr w:type="gramStart"/>
      <w:r w:rsidRPr="00C110EE">
        <w:rPr>
          <w:rFonts w:ascii="Times New Roman" w:hAnsi="Times New Roman" w:cs="Times New Roman"/>
        </w:rPr>
        <w:t>Земельный  участок</w:t>
      </w:r>
      <w:proofErr w:type="gramEnd"/>
      <w:r w:rsidRPr="00C110EE">
        <w:rPr>
          <w:rFonts w:ascii="Times New Roman" w:hAnsi="Times New Roman" w:cs="Times New Roman"/>
        </w:rPr>
        <w:t xml:space="preserve">  -  земельный  участок,  на  котором  планируется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(строительство, реконструкция, модернизация - указать нужное)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подключаемого объекта, площадью _______________________________ кв. метров,</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расположенный по адресу 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принадлежащий заявителю на праве 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(собственность, пользование и т.п. -</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указать нужное)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 основании 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(указать наименование и реквизиты правоустанавливающего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и </w:t>
      </w:r>
      <w:proofErr w:type="spellStart"/>
      <w:r w:rsidRPr="00C110EE">
        <w:rPr>
          <w:rFonts w:ascii="Times New Roman" w:hAnsi="Times New Roman" w:cs="Times New Roman"/>
        </w:rPr>
        <w:t>правоудостоверяющего</w:t>
      </w:r>
      <w:proofErr w:type="spellEnd"/>
      <w:r w:rsidRPr="00C110EE">
        <w:rPr>
          <w:rFonts w:ascii="Times New Roman" w:hAnsi="Times New Roman" w:cs="Times New Roman"/>
        </w:rPr>
        <w:t xml:space="preserve"> документов)</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кадастровый номер 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(указать кадастровый номер земельного участка)</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с разрешенным использованием 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(указать разрешенное использование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земельного участка)</w:t>
      </w:r>
    </w:p>
    <w:p w:rsidR="00C110EE" w:rsidRPr="00C110EE" w:rsidRDefault="00C110EE">
      <w:pPr>
        <w:pStyle w:val="ConsPlusNormal"/>
        <w:ind w:firstLine="540"/>
        <w:jc w:val="both"/>
        <w:rPr>
          <w:rFonts w:ascii="Times New Roman" w:hAnsi="Times New Roman" w:cs="Times New Roman"/>
        </w:rPr>
      </w:pPr>
      <w:bookmarkStart w:id="68" w:name="P3753"/>
      <w:bookmarkEnd w:id="68"/>
      <w:r w:rsidRPr="00C110EE">
        <w:rPr>
          <w:rFonts w:ascii="Times New Roman" w:hAnsi="Times New Roman" w:cs="Times New Roman"/>
        </w:rPr>
        <w:t>7. Потребности объекта - величина подключаемой мощности (нагрузки) объекта, который обязан обеспечить исполнитель в точках подключения (технологического присоединения), составляет _______ м</w:t>
      </w:r>
      <w:r w:rsidRPr="00C110EE">
        <w:rPr>
          <w:rFonts w:ascii="Times New Roman" w:hAnsi="Times New Roman" w:cs="Times New Roman"/>
          <w:vertAlign w:val="superscript"/>
        </w:rPr>
        <w:t>3</w:t>
      </w:r>
      <w:r w:rsidRPr="00C110EE">
        <w:rPr>
          <w:rFonts w:ascii="Times New Roman" w:hAnsi="Times New Roman" w:cs="Times New Roman"/>
        </w:rPr>
        <w:t>/час приема сточных вод.</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8. Перечень мероприятий (в том числе технических) по подключению (технологическому присоединению) объекта к централизованной системе водоотведения и обязательства сторон по их выполнению, включая мероприятия по увеличению пропускной способности (увеличению мощности) централизованной системы водоотведения и мероприятия по фактическому подключению (технологическому присоединению) к централизованной системе водоотведения, составляется по форме согласно </w:t>
      </w:r>
      <w:hyperlink w:anchor="P3975">
        <w:r w:rsidRPr="00C110EE">
          <w:rPr>
            <w:rFonts w:ascii="Times New Roman" w:hAnsi="Times New Roman" w:cs="Times New Roman"/>
            <w:color w:val="0000FF"/>
          </w:rPr>
          <w:t>приложению N 2</w:t>
        </w:r>
      </w:hyperlink>
      <w:r w:rsidRPr="00C110EE">
        <w:rPr>
          <w:rFonts w:ascii="Times New Roman" w:hAnsi="Times New Roman" w:cs="Times New Roman"/>
        </w:rPr>
        <w:t>.</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9. Подключение (технологическое присоединение) объектов, в том числе канализационных сетей заявителя, к централизованной системе водоотведения исполнителя осуществляется на основании заявления о подключении (технологическом присоединении) заявителя.</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IV. Права и обязанности сторон</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10. Исполнитель обязана: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а) осуществить действия по созданию (реконструкции) централизованной системы водоотведения до точек подключения, а также по подготовке централизованной системы водоотведения к подключению (технологическому присоединению) объекта и отведению сточных вод не позднее установленной настоящим договором даты подключения (технологического присоединения);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б) осуществить на основании полученного от заявителя уведомления о выполнении параметров подключения (технологического присоединения) иные необходимые действия по подключению, не указанные в </w:t>
      </w:r>
      <w:hyperlink w:anchor="P3773">
        <w:r w:rsidRPr="00C110EE">
          <w:rPr>
            <w:rFonts w:ascii="Times New Roman" w:hAnsi="Times New Roman" w:cs="Times New Roman"/>
            <w:color w:val="0000FF"/>
          </w:rPr>
          <w:t>пункте 12</w:t>
        </w:r>
      </w:hyperlink>
      <w:r w:rsidRPr="00C110EE">
        <w:rPr>
          <w:rFonts w:ascii="Times New Roman" w:hAnsi="Times New Roman" w:cs="Times New Roman"/>
        </w:rPr>
        <w:t xml:space="preserve"> настоящего договора, не позднее установленного настоящим договором срока подключения, в том числе:</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проверить выполнение заявителем параметров подключения (технологического присоединения), в том </w:t>
      </w:r>
      <w:r w:rsidRPr="00C110EE">
        <w:rPr>
          <w:rFonts w:ascii="Times New Roman" w:hAnsi="Times New Roman" w:cs="Times New Roman"/>
        </w:rPr>
        <w:lastRenderedPageBreak/>
        <w:t>числе установить техническую готовность внутриплощадочных и (или) внутридомовых сетей и оборудования объекта к отведению сточных вод;</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осуществить допуск к эксплуатации узла учета в соответствии с </w:t>
      </w:r>
      <w:hyperlink r:id="rId87">
        <w:r w:rsidRPr="00C110EE">
          <w:rPr>
            <w:rFonts w:ascii="Times New Roman" w:hAnsi="Times New Roman" w:cs="Times New Roman"/>
            <w:color w:val="0000FF"/>
          </w:rPr>
          <w:t>Правилами</w:t>
        </w:r>
      </w:hyperlink>
      <w:r w:rsidRPr="00C110EE">
        <w:rPr>
          <w:rFonts w:ascii="Times New Roman" w:hAnsi="Times New Roman" w:cs="Times New Roman"/>
        </w:rPr>
        <w:t xml:space="preserve"> организации коммерческого учета воды, сточных вод, утвержденными постановлением Правительства Российской Федерации от 4 сентября 2013 г. N 776 "Об утверждении Правил организации коммерческого учета воды, сточных вод";</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установить пломбы на приборах учета (узлах) сточных вод;</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осуществить действия по подключению (технологическому присоединению) к централизованной системе водоотведения внутриплощадочных и (или) внутридомовых сетей и оборудования объекта не ранее установления заявителем технической готовности внутриплощадочных и (или) внутридомовых сетей и оборудования объекта к отведению сточных вод;</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подписать акт о подключении (технологическом присоединении) объекта в течение ___ рабочих дней со дня получения от заявителя уведомления о выполнении параметров подключения (технологического присоединения) при отсутствии нарушения параметров подключения (технологического присоединения) и установлении технической готовности внутриплощадочных и (или) внутридомовых сетей и оборудования объекта к отведению сточных вод, но в любом случае не позднее срока подключения объекта. Если в ходе проверки соблюдения параметров подключения (технологического присоединения) будет обнаружено нарушение выданных параметров подключения (технологического присоединения), в том числе отсутствие технической готовности внутриплощадочных и (или) внутридомовых сетей и оборудования объекта к отведению сточных вод, то исполнителя вправе отказаться от подписания акта о подключении (технологическом присоединении), направив заявителю мотивированный отказ. Мотивированный отказ и замечания, выявленные в ходе проверки выполнения параметров подключения (технологического присоединения) и готовности внутриплощадочных и (или) внутридомовых сетей и оборудования объекта к отведению сточных вод, и срок их устранения указываются в уведомлении о необходимости устранения замечаний, выдаваемом исполнителем заявителю не позднее ___ рабочих дней со дня получения от заявителя уведомления о выполнении параметров подключения (технологического присоединения). В случае согласия с полученным уведомлением о необходимости устранения замечаний абонент устраняет выявленные нарушения в предусмотренный уведомлением срок и направляет исполнителю уведомление об устранении замечаний, содержащее информацию о принятых мерах по их устранению. После получения указанного уведомления исполнитель повторно осуществляет проверку соблюдения параметров подключения (технологического присоединения) и в случае отсутствия нарушений подписывает акт о подключении (технологическом присоединении) объекта не позднее 5 рабочих дней, следующих за днем получения от заявителя уведомления об устранении замечаний. В случае несогласия с полученным уведомлением заявитель вправе возвратить исполнителю полученное уведомление о необходимости устранения замечаний с указанием причин возврата и требованием о подписании акта о подключении (технологическом присоединении) объекта.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11. Исполнитель имеет право:</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а) участвовать в приемке работ по строительству, реконструкции и (или) модернизации канализационных сетей от подключаемого объекта до точки подключения (технологического присоединения);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б) изменить дату подключения (технологического присоединения) объекта к централизованной системе водоотведения на более позднюю без изменения сроков внесения платы за подключение (технологическое присоединение), если заявитель не предоставил исполнителю в установленные настоящим договором сроки возможность осуществить:</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проверку готовности внутриплощадочных и (или) внутридомовых сетей и оборудования объекта к подключению (технологическому присоединению) и отведению сточных вод;</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опломбирование установленных приборов (узлов) учета сточных вод;</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в) расторгнуть настоящий договор в одностороннем порядке в случае, предусмотренном </w:t>
      </w:r>
      <w:hyperlink w:anchor="P3808">
        <w:r w:rsidRPr="00C110EE">
          <w:rPr>
            <w:rFonts w:ascii="Times New Roman" w:hAnsi="Times New Roman" w:cs="Times New Roman"/>
            <w:color w:val="0000FF"/>
          </w:rPr>
          <w:t>пунктом 19(1)</w:t>
        </w:r>
      </w:hyperlink>
      <w:r w:rsidRPr="00C110EE">
        <w:rPr>
          <w:rFonts w:ascii="Times New Roman" w:hAnsi="Times New Roman" w:cs="Times New Roman"/>
        </w:rPr>
        <w:t xml:space="preserve"> настоящего договора.</w:t>
      </w:r>
    </w:p>
    <w:p w:rsidR="00C110EE" w:rsidRPr="00C110EE" w:rsidRDefault="00C110EE">
      <w:pPr>
        <w:pStyle w:val="ConsPlusNormal"/>
        <w:spacing w:before="220"/>
        <w:ind w:firstLine="540"/>
        <w:jc w:val="both"/>
        <w:rPr>
          <w:rFonts w:ascii="Times New Roman" w:hAnsi="Times New Roman" w:cs="Times New Roman"/>
        </w:rPr>
      </w:pPr>
      <w:bookmarkStart w:id="69" w:name="P3773"/>
      <w:bookmarkEnd w:id="69"/>
      <w:r w:rsidRPr="00C110EE">
        <w:rPr>
          <w:rFonts w:ascii="Times New Roman" w:hAnsi="Times New Roman" w:cs="Times New Roman"/>
        </w:rPr>
        <w:t>12. Заявитель обязан:</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lastRenderedPageBreak/>
        <w:t>а) выполнить параметры подключения (технологического присоединения), в том числе представить исполнителю выписку из раздела утвержденной в установленном порядке проектной документации в одном экземпляре, в которой содержатся сведения об инженерном оборудовании, канализационных сетях, перечень инженерно-технических мероприятий и содержание технологических решений. Указанная документация представляется заявителем при направлении уведомления о выполнении параметров подключения (технологического присоединения);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б) осуществить мероприятия по подготовке внутриплощадочных и (или) внутридомовых сетей и оборудования объекта к подключению (технологическому присоединению);</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в) в случае внесения в проектную документацию на строительство (реконструкцию) объекта изменений, которые повлекут изменение подключаемой мощности (нагрузки), указанной в </w:t>
      </w:r>
      <w:hyperlink w:anchor="P3753">
        <w:r w:rsidRPr="00C110EE">
          <w:rPr>
            <w:rFonts w:ascii="Times New Roman" w:hAnsi="Times New Roman" w:cs="Times New Roman"/>
            <w:color w:val="0000FF"/>
          </w:rPr>
          <w:t>пункте 7</w:t>
        </w:r>
      </w:hyperlink>
      <w:r w:rsidRPr="00C110EE">
        <w:rPr>
          <w:rFonts w:ascii="Times New Roman" w:hAnsi="Times New Roman" w:cs="Times New Roman"/>
        </w:rPr>
        <w:t xml:space="preserve"> настоящего договора, направить исполнителю в течение 5 дней со дня внесения указанных изменений предложение о внесении соответствующих изменений в настоящий договор. Изменение подключаемой мощности (нагрузки) не может превышать максимальной мощности (нагрузки), определенную техническими условиями подключения (технологического присоединения) к централизованной системе водоотведения, полученными в порядке, предусмотренном </w:t>
      </w:r>
      <w:hyperlink r:id="rId88">
        <w:r w:rsidRPr="00C110EE">
          <w:rPr>
            <w:rFonts w:ascii="Times New Roman" w:hAnsi="Times New Roman" w:cs="Times New Roman"/>
            <w:color w:val="0000FF"/>
          </w:rPr>
          <w:t>Правилами</w:t>
        </w:r>
      </w:hyperlink>
      <w:r w:rsidRPr="00C110EE">
        <w:rPr>
          <w:rFonts w:ascii="Times New Roman" w:hAnsi="Times New Roman" w:cs="Times New Roman"/>
        </w:rPr>
        <w:t xml:space="preserve"> подключения;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г) направить уведомление в адрес исполнителя о выполнении параметров подключения (технологического присоединения);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д) обеспечить доступ исполнителя для проверки выполнения параметров подключения (технологического присоединения), готовности внутриплощадочных и (или) внутридомовых сетей и оборудования объекта к отведению сточных вод, а также для установления пломб на приборах учета (узлах учета) сточных вод;</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е) внести плату за подключение (технологическое присоединение) к централизованной системе водоотведения в размере и сроки, которые предусмотрены настоящим договором;</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ж) представить в течение 20 рабочих дней с даты заключения настоящего договора документы, содержащие исходные данные для проектирования подключения, указанные в </w:t>
      </w:r>
      <w:hyperlink w:anchor="P3808">
        <w:r w:rsidRPr="00C110EE">
          <w:rPr>
            <w:rFonts w:ascii="Times New Roman" w:hAnsi="Times New Roman" w:cs="Times New Roman"/>
            <w:color w:val="0000FF"/>
          </w:rPr>
          <w:t>пункте 19(1)</w:t>
        </w:r>
      </w:hyperlink>
      <w:r w:rsidRPr="00C110EE">
        <w:rPr>
          <w:rFonts w:ascii="Times New Roman" w:hAnsi="Times New Roman" w:cs="Times New Roman"/>
        </w:rPr>
        <w:t xml:space="preserve"> настоящего договора;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з) возместить исполнителю фактически понесенные затраты при расторжении настоящего договора в случае, предусмотренном </w:t>
      </w:r>
      <w:hyperlink w:anchor="P3808">
        <w:r w:rsidRPr="00C110EE">
          <w:rPr>
            <w:rFonts w:ascii="Times New Roman" w:hAnsi="Times New Roman" w:cs="Times New Roman"/>
            <w:color w:val="0000FF"/>
          </w:rPr>
          <w:t>пунктом 19(1)</w:t>
        </w:r>
      </w:hyperlink>
      <w:r w:rsidRPr="00C110EE">
        <w:rPr>
          <w:rFonts w:ascii="Times New Roman" w:hAnsi="Times New Roman" w:cs="Times New Roman"/>
        </w:rPr>
        <w:t xml:space="preserve"> настоящего договора.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13. Заявитель имеет право:</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а) получать информацию о ходе выполнения предусмотренных настоящим договором мероприятий по подготовке централизованной системы водоотведения к подключению (технологическому присоединению) объекта;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б) в одностороннем порядке расторгнуть настоящий договор при нарушении исполнителем сроков исполнения обязательств, указанных в настоящем договоре.</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14. Заявитель и исполнитель имеют иные права и несут иные обязанности, предусмотренные законодательством Российской Федерации.</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V. Размер платы за подключение (технологическое</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присоединение) к централизованной системе водоотведения</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и порядок расчетов</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bookmarkStart w:id="70" w:name="P3791"/>
      <w:bookmarkEnd w:id="70"/>
      <w:r w:rsidRPr="00C110EE">
        <w:rPr>
          <w:rFonts w:ascii="Times New Roman" w:hAnsi="Times New Roman" w:cs="Times New Roman"/>
        </w:rPr>
        <w:t xml:space="preserve">15. Размер платы за подключение (технологическое присоединение) к централизованной системе водоотведения определяется по форме согласно </w:t>
      </w:r>
      <w:hyperlink w:anchor="P4030">
        <w:r w:rsidRPr="00C110EE">
          <w:rPr>
            <w:rFonts w:ascii="Times New Roman" w:hAnsi="Times New Roman" w:cs="Times New Roman"/>
            <w:color w:val="0000FF"/>
          </w:rPr>
          <w:t>приложению N 4</w:t>
        </w:r>
      </w:hyperlink>
      <w:r w:rsidRPr="00C110EE">
        <w:rPr>
          <w:rFonts w:ascii="Times New Roman" w:hAnsi="Times New Roman" w:cs="Times New Roman"/>
        </w:rPr>
        <w:t>.</w:t>
      </w:r>
    </w:p>
    <w:p w:rsidR="00C110EE" w:rsidRPr="00C110EE" w:rsidRDefault="00C110EE">
      <w:pPr>
        <w:pStyle w:val="ConsPlusNormal"/>
        <w:spacing w:before="220"/>
        <w:ind w:firstLine="540"/>
        <w:jc w:val="both"/>
        <w:rPr>
          <w:rFonts w:ascii="Times New Roman" w:hAnsi="Times New Roman" w:cs="Times New Roman"/>
        </w:rPr>
      </w:pPr>
      <w:bookmarkStart w:id="71" w:name="P3792"/>
      <w:bookmarkEnd w:id="71"/>
      <w:r w:rsidRPr="00C110EE">
        <w:rPr>
          <w:rFonts w:ascii="Times New Roman" w:hAnsi="Times New Roman" w:cs="Times New Roman"/>
        </w:rPr>
        <w:t xml:space="preserve">16. Заявитель обязан внести плату в размере, предусмотренном </w:t>
      </w:r>
      <w:hyperlink w:anchor="P4030">
        <w:r w:rsidRPr="00C110EE">
          <w:rPr>
            <w:rFonts w:ascii="Times New Roman" w:hAnsi="Times New Roman" w:cs="Times New Roman"/>
            <w:color w:val="0000FF"/>
          </w:rPr>
          <w:t>приложением N 4</w:t>
        </w:r>
      </w:hyperlink>
      <w:r w:rsidRPr="00C110EE">
        <w:rPr>
          <w:rFonts w:ascii="Times New Roman" w:hAnsi="Times New Roman" w:cs="Times New Roman"/>
        </w:rPr>
        <w:t xml:space="preserve"> к настоящему договору, на расчетный счет исполнителя в следующем порядке:</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_____________ рублей (35 процентов полной платы за подключение (технологическое присоединение) вносится в течение 15 дней с даты заключения настоящего договора;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_____________ рублей (50 процентов полной платы за подключение (технологическое присоединение) вносится в течение 90 дней с даты заключения настоящего договора, но не позднее даты фактического </w:t>
      </w:r>
      <w:r w:rsidRPr="00C110EE">
        <w:rPr>
          <w:rFonts w:ascii="Times New Roman" w:hAnsi="Times New Roman" w:cs="Times New Roman"/>
        </w:rPr>
        <w:lastRenderedPageBreak/>
        <w:t>подключения;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_____________ рублей (15 процентов полной платы за подключение (технологическое присоединение) вносится в течение 15 дней с даты подписания сторонами акта о подключении (технологическом присоединении) объекта к централизованной системе водоотведения по форме согласно </w:t>
      </w:r>
      <w:hyperlink w:anchor="P4140">
        <w:r w:rsidRPr="00C110EE">
          <w:rPr>
            <w:rFonts w:ascii="Times New Roman" w:hAnsi="Times New Roman" w:cs="Times New Roman"/>
            <w:color w:val="0000FF"/>
          </w:rPr>
          <w:t>приложению N 5</w:t>
        </w:r>
      </w:hyperlink>
      <w:r w:rsidRPr="00C110EE">
        <w:rPr>
          <w:rFonts w:ascii="Times New Roman" w:hAnsi="Times New Roman" w:cs="Times New Roman"/>
        </w:rPr>
        <w:t>, но не позднее выполнения условий подключения (технологического присоединения).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В случае если сроки фактического присоединения объекта заявителя не соблюдаются в связи с действиями (бездействием) заявителя и исполнителя выполнила все необходимые мероприятия для создания технической возможности для подключения (технологического присоединения) и выполнения работ по подключению (технологическому присоединению), оставшаяся доля платы за подключение (технологическое присоединение) вносится в течение 15 дней со дня подписания акта о выполнении мероприятий по обеспечению технической возможности подключения (технологического присоединения) по форме согласно </w:t>
      </w:r>
      <w:hyperlink w:anchor="P4259">
        <w:r w:rsidRPr="00C110EE">
          <w:rPr>
            <w:rFonts w:ascii="Times New Roman" w:hAnsi="Times New Roman" w:cs="Times New Roman"/>
            <w:color w:val="0000FF"/>
          </w:rPr>
          <w:t>приложению N 5(1)</w:t>
        </w:r>
      </w:hyperlink>
      <w:r w:rsidRPr="00C110EE">
        <w:rPr>
          <w:rFonts w:ascii="Times New Roman" w:hAnsi="Times New Roman" w:cs="Times New Roman"/>
        </w:rPr>
        <w:t xml:space="preserve"> либо в течение 10 календарных дней со дня получения заявителем уведомления исполнителя о расторжении настоящего договора в одностороннем порядке, но не позднее срока подключения (технологического присоединения), указанного в настоящем договоре.</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17. Обязательство заявителя по оплате подключения (технологического присоединения) считается исполненным с момента зачисления денежных средств в соответствии с </w:t>
      </w:r>
      <w:hyperlink w:anchor="P3791">
        <w:r w:rsidRPr="00C110EE">
          <w:rPr>
            <w:rFonts w:ascii="Times New Roman" w:hAnsi="Times New Roman" w:cs="Times New Roman"/>
            <w:color w:val="0000FF"/>
          </w:rPr>
          <w:t>пунктами 15</w:t>
        </w:r>
      </w:hyperlink>
      <w:r w:rsidRPr="00C110EE">
        <w:rPr>
          <w:rFonts w:ascii="Times New Roman" w:hAnsi="Times New Roman" w:cs="Times New Roman"/>
        </w:rPr>
        <w:t xml:space="preserve"> и </w:t>
      </w:r>
      <w:hyperlink w:anchor="P3792">
        <w:r w:rsidRPr="00C110EE">
          <w:rPr>
            <w:rFonts w:ascii="Times New Roman" w:hAnsi="Times New Roman" w:cs="Times New Roman"/>
            <w:color w:val="0000FF"/>
          </w:rPr>
          <w:t>16</w:t>
        </w:r>
      </w:hyperlink>
      <w:r w:rsidRPr="00C110EE">
        <w:rPr>
          <w:rFonts w:ascii="Times New Roman" w:hAnsi="Times New Roman" w:cs="Times New Roman"/>
        </w:rPr>
        <w:t xml:space="preserve"> настоящего договора на расчетные счета исполнителя.</w:t>
      </w:r>
    </w:p>
    <w:p w:rsidR="00C110EE" w:rsidRPr="00C110EE" w:rsidRDefault="00C110EE">
      <w:pPr>
        <w:pStyle w:val="ConsPlusNonformat"/>
        <w:spacing w:before="200"/>
        <w:jc w:val="both"/>
        <w:rPr>
          <w:rFonts w:ascii="Times New Roman" w:hAnsi="Times New Roman" w:cs="Times New Roman"/>
        </w:rPr>
      </w:pPr>
      <w:r w:rsidRPr="00C110EE">
        <w:rPr>
          <w:rFonts w:ascii="Times New Roman" w:hAnsi="Times New Roman" w:cs="Times New Roman"/>
        </w:rPr>
        <w:t xml:space="preserve">    18.   </w:t>
      </w:r>
      <w:proofErr w:type="gramStart"/>
      <w:r w:rsidRPr="00C110EE">
        <w:rPr>
          <w:rFonts w:ascii="Times New Roman" w:hAnsi="Times New Roman" w:cs="Times New Roman"/>
        </w:rPr>
        <w:t>Плата  за</w:t>
      </w:r>
      <w:proofErr w:type="gramEnd"/>
      <w:r w:rsidRPr="00C110EE">
        <w:rPr>
          <w:rFonts w:ascii="Times New Roman" w:hAnsi="Times New Roman" w:cs="Times New Roman"/>
        </w:rPr>
        <w:t xml:space="preserve">  работы  по  присоединению  внутриплощадочных  и  (или)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внутридомовых   сетей   объекта   в   </w:t>
      </w:r>
      <w:proofErr w:type="gramStart"/>
      <w:r w:rsidRPr="00C110EE">
        <w:rPr>
          <w:rFonts w:ascii="Times New Roman" w:hAnsi="Times New Roman" w:cs="Times New Roman"/>
        </w:rPr>
        <w:t>точке  подключения</w:t>
      </w:r>
      <w:proofErr w:type="gramEnd"/>
      <w:r w:rsidRPr="00C110EE">
        <w:rPr>
          <w:rFonts w:ascii="Times New Roman" w:hAnsi="Times New Roman" w:cs="Times New Roman"/>
        </w:rPr>
        <w:t xml:space="preserve">  (технологического</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 xml:space="preserve">присоединения)   </w:t>
      </w:r>
      <w:proofErr w:type="gramEnd"/>
      <w:r w:rsidRPr="00C110EE">
        <w:rPr>
          <w:rFonts w:ascii="Times New Roman" w:hAnsi="Times New Roman" w:cs="Times New Roman"/>
        </w:rPr>
        <w:t>к   централизованной   системе  водоотведения  исполнителя</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в  состав</w:t>
      </w:r>
      <w:proofErr w:type="gramEnd"/>
      <w:r w:rsidRPr="00C110EE">
        <w:rPr>
          <w:rFonts w:ascii="Times New Roman" w:hAnsi="Times New Roman" w:cs="Times New Roman"/>
        </w:rPr>
        <w:t xml:space="preserve">  платы  за  подключение (технологическое присоединение)  включена</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(да, нет - указать нужное)</w:t>
      </w: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 xml:space="preserve">19. Изменение размера платы за подключение (технологическое присоединение) возможно по соглашению сторон в случае изменения параметров подключения (технологического присоединения), а также в случае изменения подключаемой мощности (нагрузки), указанной в </w:t>
      </w:r>
      <w:hyperlink w:anchor="P3753">
        <w:r w:rsidRPr="00C110EE">
          <w:rPr>
            <w:rFonts w:ascii="Times New Roman" w:hAnsi="Times New Roman" w:cs="Times New Roman"/>
            <w:color w:val="0000FF"/>
          </w:rPr>
          <w:t>пункте 7</w:t>
        </w:r>
      </w:hyperlink>
      <w:r w:rsidRPr="00C110EE">
        <w:rPr>
          <w:rFonts w:ascii="Times New Roman" w:hAnsi="Times New Roman" w:cs="Times New Roman"/>
        </w:rPr>
        <w:t xml:space="preserve"> настоящего договора, местоположения точки (точек) присоединения и (или) подключения и требований к строительству (реконструкции) канализационных сетей". При этом порядок оплаты устанавливается соглашением сторон в соответствии с требованиями, установленными </w:t>
      </w:r>
      <w:hyperlink r:id="rId89">
        <w:r w:rsidRPr="00C110EE">
          <w:rPr>
            <w:rFonts w:ascii="Times New Roman" w:hAnsi="Times New Roman" w:cs="Times New Roman"/>
            <w:color w:val="0000FF"/>
          </w:rPr>
          <w:t>Правилами</w:t>
        </w:r>
      </w:hyperlink>
      <w:r w:rsidRPr="00C110EE">
        <w:rPr>
          <w:rFonts w:ascii="Times New Roman" w:hAnsi="Times New Roman" w:cs="Times New Roman"/>
        </w:rPr>
        <w:t xml:space="preserve"> холодного водоснабжения и водоотведения, утвержденными постановлением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VI. Порядок исполнения договора</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bookmarkStart w:id="72" w:name="P3808"/>
      <w:bookmarkEnd w:id="72"/>
      <w:r w:rsidRPr="00C110EE">
        <w:rPr>
          <w:rFonts w:ascii="Times New Roman" w:hAnsi="Times New Roman" w:cs="Times New Roman"/>
        </w:rPr>
        <w:t>19(1). В течение 20 рабочих дней с даты заключения настоящего договора заявитель представляет исполнителю следующие документы, содержащие исходные данные для проектирования подключения: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план колодца, подвального помещения (</w:t>
      </w:r>
      <w:proofErr w:type="spellStart"/>
      <w:r w:rsidRPr="00C110EE">
        <w:rPr>
          <w:rFonts w:ascii="Times New Roman" w:hAnsi="Times New Roman" w:cs="Times New Roman"/>
        </w:rPr>
        <w:t>техподполья</w:t>
      </w:r>
      <w:proofErr w:type="spellEnd"/>
      <w:r w:rsidRPr="00C110EE">
        <w:rPr>
          <w:rFonts w:ascii="Times New Roman" w:hAnsi="Times New Roman" w:cs="Times New Roman"/>
        </w:rPr>
        <w:t>) или иного помещения (иных помещений) проектируемого (существующего) объекта капитального строительства с указанием места канализационного выпуска;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планово-высотное положение проектируемого канализационного колодца с указанием отметки лотка, проектируемого на границе земельного участка заявителя;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план организации рельефа (вертикальная планировка) земельного участка, на котором осуществляется застройка.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Срок представления заявителем документов, содержащих исходные данные для проектирования подключения, может быть продлен по решению исполнителя (в случае письменного обращения заявителя), но не более чем на 20 рабочих дней.</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В случае непредставления заявителем в указанные сроки документов, содержащих исходные данные для проектирования, исполнитель вправе расторгнуть настоящий договор в одностороннем порядке. При этом заявитель обязан возместить исполнителю фактически понесенные затраты, связанные с исполнением ею настоящего договора.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20. Исполнитель осуществляет фактическое подключение (технологическое присоединение) объекта к централизованной системе водоотведения при условии выполнения заявителем параметров подключения </w:t>
      </w:r>
      <w:r w:rsidRPr="00C110EE">
        <w:rPr>
          <w:rFonts w:ascii="Times New Roman" w:hAnsi="Times New Roman" w:cs="Times New Roman"/>
        </w:rPr>
        <w:lastRenderedPageBreak/>
        <w:t xml:space="preserve">(технологического присоединения) и внесения платы за подключение (технологическое присоединение) в размере и в сроки, которые установлены </w:t>
      </w:r>
      <w:hyperlink w:anchor="P3791">
        <w:r w:rsidRPr="00C110EE">
          <w:rPr>
            <w:rFonts w:ascii="Times New Roman" w:hAnsi="Times New Roman" w:cs="Times New Roman"/>
            <w:color w:val="0000FF"/>
          </w:rPr>
          <w:t>пунктами 15</w:t>
        </w:r>
      </w:hyperlink>
      <w:r w:rsidRPr="00C110EE">
        <w:rPr>
          <w:rFonts w:ascii="Times New Roman" w:hAnsi="Times New Roman" w:cs="Times New Roman"/>
        </w:rPr>
        <w:t xml:space="preserve"> и </w:t>
      </w:r>
      <w:hyperlink w:anchor="P3792">
        <w:r w:rsidRPr="00C110EE">
          <w:rPr>
            <w:rFonts w:ascii="Times New Roman" w:hAnsi="Times New Roman" w:cs="Times New Roman"/>
            <w:color w:val="0000FF"/>
          </w:rPr>
          <w:t>16</w:t>
        </w:r>
      </w:hyperlink>
      <w:r w:rsidRPr="00C110EE">
        <w:rPr>
          <w:rFonts w:ascii="Times New Roman" w:hAnsi="Times New Roman" w:cs="Times New Roman"/>
        </w:rPr>
        <w:t xml:space="preserve"> настоящего договора.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21. Объект считается подключенным к централизованной системе водоотведения с даты подписания сторонами акта о подключении (технологическом присоединении) объекта, подтверждающего выполнение сторонами параметров подключения (технологического присоединения) и всех иных обязательств по настоящему договору.</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22. Акт о подключении (технологическом присоединении) объекта подписывается сторонами в течение _____ рабочих дней с даты фактического подключения (технологического присоединения) объекта к централизованной системе водоотведения.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Акт о выполнении мероприятий по обеспечению технической возможности подключения (технологического присоединения) подписывается сторонами в течение рабочих дней с даты истечения предусмотренного настоящим договором срока подключения в случае невыполнения заявителем в установленный настоящим договором срок мероприятий по подготовке внутриплощадочных и (или) внутридомовых сетей и оборудования объекта к подключению (технологическому присоединению).</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23. Водоотведение в соответствии с параметрами подключения (технологического присоединения) осуществляется исполнителем при выполнении заявителем следующих условий:</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а) получение заявителем разрешения на ввод объекта в эксплуатацию;</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б) подписание сторонами акта о подключении (технологическом присоединении) объекта;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в) заключение исполнителем и заявителем договора водоотведения или единого договора холодного водоснабжения и водоотведения.</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VII. Ответственность сторон</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24.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25. В случае неисполнения либо ненадлежащего исполнения заявителем обязательств по оплате настоящего договора исполнитель вправе потребовать от заявителя уплаты пени в размере одной </w:t>
      </w:r>
      <w:proofErr w:type="spellStart"/>
      <w:r w:rsidRPr="00C110EE">
        <w:rPr>
          <w:rFonts w:ascii="Times New Roman" w:hAnsi="Times New Roman" w:cs="Times New Roman"/>
        </w:rPr>
        <w:t>стотридцатой</w:t>
      </w:r>
      <w:proofErr w:type="spellEnd"/>
      <w:r w:rsidRPr="00C110EE">
        <w:rPr>
          <w:rFonts w:ascii="Times New Roman" w:hAnsi="Times New Roman" w:cs="Times New Roman"/>
        </w:rPr>
        <w:t xml:space="preserve">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26. Стороны освобождаются от ответственности за неисполнение либо ненадлежащее исполнение обязательств по настоящему договору, если оно явилось следствием обстоятельств непреодолимой силы </w:t>
      </w:r>
      <w:proofErr w:type="gramStart"/>
      <w:r w:rsidRPr="00C110EE">
        <w:rPr>
          <w:rFonts w:ascii="Times New Roman" w:hAnsi="Times New Roman" w:cs="Times New Roman"/>
        </w:rPr>
        <w:t>и</w:t>
      </w:r>
      <w:proofErr w:type="gramEnd"/>
      <w:r w:rsidRPr="00C110EE">
        <w:rPr>
          <w:rFonts w:ascii="Times New Roman" w:hAnsi="Times New Roman" w:cs="Times New Roman"/>
        </w:rPr>
        <w:t xml:space="preserve"> если эти обстоятельства повлияли на исполнение настоящего договора.</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При этом срок исполнения обязательств по настоящему договору отодвигается соразмерно времени, в течение которого действовали такие обстоятельства, а также последствиям, вызванным этими обстоятельствами.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27. Сторона, подвергшаяся действию обстоятельств непреодолимой силы, обязана без промедления (не позднее 24 часов) уведомить другую сторону любым доступным способом (почтовое отправление, телеграмма, </w:t>
      </w:r>
      <w:proofErr w:type="spellStart"/>
      <w:r w:rsidRPr="00C110EE">
        <w:rPr>
          <w:rFonts w:ascii="Times New Roman" w:hAnsi="Times New Roman" w:cs="Times New Roman"/>
        </w:rPr>
        <w:t>факсограмма</w:t>
      </w:r>
      <w:proofErr w:type="spellEnd"/>
      <w:r w:rsidRPr="00C110EE">
        <w:rPr>
          <w:rFonts w:ascii="Times New Roman" w:hAnsi="Times New Roman" w:cs="Times New Roman"/>
        </w:rPr>
        <w:t>, телефонограмма, информационно-телекоммуникационная сеть "Интернет"), позволяющим подтвердить получение такого уведомления адресатом, о наступлении и характере указанных обстоятельств, а также об их прекращении.</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VIII. Порядок урегулирования споров и разногласий</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28. Все споры и разногласия, возникающие между сторонами, связанные с исполнением настоящего договора, подлежат досудебному урегулированию в претензионном порядке.</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29. Претензия, направляемая по адресу стороны, указанному в реквизитах настоящего договора, должна содержать:</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а) сведения о заявителе (наименование, местонахождение, адрес);</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lastRenderedPageBreak/>
        <w:t>б) содержание спора, разногласий;</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в) сведения об объекте (объектах), в отношении которого возникли спор, разногласия (полное наименование, местонахождение, правомочие на объект (объекты), которым обладает сторона, направившая претензию);</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г) другие сведения по усмотрению стороны.</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30. Сторона, получившая претензию, в течение 5 рабочих дней с даты ее поступления обязана ее рассмотреть и дать ответ.</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31. Стороны составляют акт об урегулировании спора (разногласий).</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32. В случае </w:t>
      </w:r>
      <w:proofErr w:type="spellStart"/>
      <w:r w:rsidRPr="00C110EE">
        <w:rPr>
          <w:rFonts w:ascii="Times New Roman" w:hAnsi="Times New Roman" w:cs="Times New Roman"/>
        </w:rPr>
        <w:t>недостижения</w:t>
      </w:r>
      <w:proofErr w:type="spellEnd"/>
      <w:r w:rsidRPr="00C110EE">
        <w:rPr>
          <w:rFonts w:ascii="Times New Roman" w:hAnsi="Times New Roman" w:cs="Times New Roman"/>
        </w:rPr>
        <w:t xml:space="preserve"> сторонами согласия спор и разногласия, связанные с исполнением настоящего договора, подлежат урегулированию в суде в порядке, установленном законодательством Российской Федерации.</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IX. Срок действия договора</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33. Настоящий договор вступает в силу со дня его подписания сторонами и действует до "__" ________ 20__ г., а в части обязательств, не исполненных на момент окончания срока его действия, - до полного их исполнения сторонами.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34. По соглашению сторон обязательства по настоящему договору могут быть исполнены досрочно.</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35. Внесение изменений в настоящий договор, параметры подключения (технологического присоединения), а также продление срока действия параметров подключения (технологического присоединения) осуществляются в течение 14 рабочих дней с даты получения исполнителем соответствующего заявления заявителя исходя из технических возможностей подключения (технологического присоединения).</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36. Настоящий договор может быть досрочно расторгнут во внесудебном порядке:</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а) по письменному соглашению сторон;</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б) по инициативе заявителя путем письменного уведомления исполнителя за месяц до предполагаемой даты расторжения, в том числе в случае прекращения строительства (реконструкции, модернизации) объекта, изъятия земельного участка, при условии оплаты исполнителю фактически понесенных ею расходов;</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в) по инициативе одной из сторон путем письменного уведомления противоположной стороны за месяц до предполагаемой даты расторжения, если другая сторона совершит существенное нарушение условий настоящего договора и это нарушение не будет устранено в течение 20 рабочих дней с даты получения письменного уведомления о данном нарушении. Существенным признается нарушение настоящего договора одной стороной, которое влечет для другой стороны такой ущерб, что она в значительной степени лишается того, на что была вправе рассчитывать при заключении настоящего договора.</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jc w:val="center"/>
        <w:outlineLvl w:val="1"/>
        <w:rPr>
          <w:rFonts w:ascii="Times New Roman" w:hAnsi="Times New Roman" w:cs="Times New Roman"/>
        </w:rPr>
      </w:pPr>
      <w:r w:rsidRPr="00C110EE">
        <w:rPr>
          <w:rFonts w:ascii="Times New Roman" w:hAnsi="Times New Roman" w:cs="Times New Roman"/>
        </w:rPr>
        <w:t>X. Прочие условия</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37. Все изменения, вносимые в настоящий договор, считаются действительными, если они оформлены в письменном виде, подписаны уполномоченными на то лицами и заверены печатями обеих сторон (при их наличии).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38. В случае изменения наименования, местонахождения или банковских реквизитов одной из сторон она обязана уведомить об этом другую сторону в письменном виде в течение 5 рабочих дней с даты наступления указанных обстоятельств любым доступным способом (почтовое отправление, телеграмма, </w:t>
      </w:r>
      <w:proofErr w:type="spellStart"/>
      <w:r w:rsidRPr="00C110EE">
        <w:rPr>
          <w:rFonts w:ascii="Times New Roman" w:hAnsi="Times New Roman" w:cs="Times New Roman"/>
        </w:rPr>
        <w:t>факсограмма</w:t>
      </w:r>
      <w:proofErr w:type="spellEnd"/>
      <w:r w:rsidRPr="00C110EE">
        <w:rPr>
          <w:rFonts w:ascii="Times New Roman" w:hAnsi="Times New Roman" w:cs="Times New Roman"/>
        </w:rPr>
        <w:t>, телефонограмма, информационно-телекоммуникационная сеть "Интернет"), позволяющим подтвердить получение такого уведомления адресатом.</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 xml:space="preserve">39. При исполнении настоящего договора стороны руководствуются законодательством Российской Федерации, в том числе Федеральным </w:t>
      </w:r>
      <w:hyperlink r:id="rId90">
        <w:r w:rsidRPr="00C110EE">
          <w:rPr>
            <w:rFonts w:ascii="Times New Roman" w:hAnsi="Times New Roman" w:cs="Times New Roman"/>
            <w:color w:val="0000FF"/>
          </w:rPr>
          <w:t>законом</w:t>
        </w:r>
      </w:hyperlink>
      <w:r w:rsidRPr="00C110EE">
        <w:rPr>
          <w:rFonts w:ascii="Times New Roman" w:hAnsi="Times New Roman" w:cs="Times New Roman"/>
        </w:rPr>
        <w:t xml:space="preserve"> "О водоснабжении и водоотведении", </w:t>
      </w:r>
      <w:hyperlink r:id="rId91">
        <w:r w:rsidRPr="00C110EE">
          <w:rPr>
            <w:rFonts w:ascii="Times New Roman" w:hAnsi="Times New Roman" w:cs="Times New Roman"/>
            <w:color w:val="0000FF"/>
          </w:rPr>
          <w:t>Правилами</w:t>
        </w:r>
      </w:hyperlink>
      <w:r w:rsidRPr="00C110EE">
        <w:rPr>
          <w:rFonts w:ascii="Times New Roman" w:hAnsi="Times New Roman" w:cs="Times New Roman"/>
        </w:rPr>
        <w:t xml:space="preserve"> холодного </w:t>
      </w:r>
      <w:r w:rsidRPr="00C110EE">
        <w:rPr>
          <w:rFonts w:ascii="Times New Roman" w:hAnsi="Times New Roman" w:cs="Times New Roman"/>
        </w:rPr>
        <w:lastRenderedPageBreak/>
        <w:t>водоснабжения и водоотведения, утвержденными постановлением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 и иными нормативными правовыми актами Российской Федерации.</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40. Настоящий договор составлен в 2 экземплярах, имеющих равную юридическую силу.</w:t>
      </w:r>
    </w:p>
    <w:p w:rsidR="00C110EE" w:rsidRPr="00C110EE" w:rsidRDefault="00C110EE">
      <w:pPr>
        <w:pStyle w:val="ConsPlusNormal"/>
        <w:spacing w:before="220"/>
        <w:ind w:firstLine="540"/>
        <w:jc w:val="both"/>
        <w:rPr>
          <w:rFonts w:ascii="Times New Roman" w:hAnsi="Times New Roman" w:cs="Times New Roman"/>
        </w:rPr>
      </w:pPr>
      <w:r w:rsidRPr="00C110EE">
        <w:rPr>
          <w:rFonts w:ascii="Times New Roman" w:hAnsi="Times New Roman" w:cs="Times New Roman"/>
        </w:rPr>
        <w:t>41. Приложения к настоящему договору являются его неотъемлемой частью.</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Исполнитель                                                       Заявитель</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 ___________________________________</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 ____________________ 20__ г.         "__" ____________________ 20__ г.</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Default="00C110EE">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Pr="00C110EE" w:rsidRDefault="003E74E9">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right"/>
        <w:outlineLvl w:val="1"/>
        <w:rPr>
          <w:rFonts w:ascii="Times New Roman" w:hAnsi="Times New Roman" w:cs="Times New Roman"/>
        </w:rPr>
      </w:pPr>
      <w:r w:rsidRPr="00C110EE">
        <w:rPr>
          <w:rFonts w:ascii="Times New Roman" w:hAnsi="Times New Roman" w:cs="Times New Roman"/>
        </w:rPr>
        <w:lastRenderedPageBreak/>
        <w:t>Приложение N 1</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к типовому договору о подключении</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(технологическом присоединении)</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к централизованной</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системе водоотведения</w:t>
      </w:r>
    </w:p>
    <w:p w:rsidR="00C110EE" w:rsidRPr="00C110EE" w:rsidRDefault="00C110EE">
      <w:pPr>
        <w:pStyle w:val="ConsPlusNormal"/>
        <w:jc w:val="right"/>
        <w:rPr>
          <w:rFonts w:ascii="Times New Roman" w:hAnsi="Times New Roman" w:cs="Times New Roman"/>
        </w:rPr>
      </w:pP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(форма)</w:t>
      </w:r>
    </w:p>
    <w:p w:rsidR="00C110EE" w:rsidRPr="00C110EE" w:rsidRDefault="00C110EE">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C110EE" w:rsidRPr="00C110EE">
        <w:tc>
          <w:tcPr>
            <w:tcW w:w="9014" w:type="dxa"/>
            <w:tcBorders>
              <w:top w:val="nil"/>
              <w:left w:val="nil"/>
              <w:bottom w:val="nil"/>
              <w:right w:val="nil"/>
            </w:tcBorders>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ТЕХНИЧЕСКИЕ УСЛОВИЯ</w:t>
            </w:r>
          </w:p>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подключения (технологического присоединения) к централизованной системе водоотведения</w:t>
            </w:r>
          </w:p>
        </w:tc>
      </w:tr>
    </w:tbl>
    <w:p w:rsidR="00C110EE" w:rsidRPr="00C110EE" w:rsidRDefault="00C110EE">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92"/>
        <w:gridCol w:w="340"/>
        <w:gridCol w:w="4082"/>
      </w:tblGrid>
      <w:tr w:rsidR="00C110EE" w:rsidRPr="00C110EE">
        <w:tc>
          <w:tcPr>
            <w:tcW w:w="4592" w:type="dxa"/>
            <w:tcBorders>
              <w:top w:val="nil"/>
              <w:left w:val="nil"/>
              <w:bottom w:val="nil"/>
              <w:right w:val="nil"/>
            </w:tcBorders>
          </w:tcPr>
          <w:p w:rsidR="00C110EE" w:rsidRPr="00C110EE" w:rsidRDefault="00C110EE">
            <w:pPr>
              <w:pStyle w:val="ConsPlusNormal"/>
              <w:rPr>
                <w:rFonts w:ascii="Times New Roman" w:hAnsi="Times New Roman" w:cs="Times New Roman"/>
              </w:rPr>
            </w:pPr>
            <w:r w:rsidRPr="00C110EE">
              <w:rPr>
                <w:rFonts w:ascii="Times New Roman" w:hAnsi="Times New Roman" w:cs="Times New Roman"/>
              </w:rPr>
              <w:t>N __________________</w:t>
            </w: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082" w:type="dxa"/>
            <w:tcBorders>
              <w:top w:val="nil"/>
              <w:left w:val="nil"/>
              <w:bottom w:val="nil"/>
              <w:right w:val="nil"/>
            </w:tcBorders>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от "__" ___________ 20__ г.</w:t>
            </w:r>
          </w:p>
        </w:tc>
      </w:tr>
    </w:tbl>
    <w:p w:rsidR="00C110EE" w:rsidRPr="00C110EE" w:rsidRDefault="00C110EE">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288"/>
        <w:gridCol w:w="5726"/>
      </w:tblGrid>
      <w:tr w:rsidR="00C110EE" w:rsidRPr="00C110EE">
        <w:tc>
          <w:tcPr>
            <w:tcW w:w="3288" w:type="dxa"/>
            <w:tcBorders>
              <w:top w:val="nil"/>
              <w:left w:val="nil"/>
              <w:bottom w:val="nil"/>
              <w:right w:val="nil"/>
            </w:tcBorders>
          </w:tcPr>
          <w:p w:rsidR="00C110EE" w:rsidRPr="00C110EE" w:rsidRDefault="00C110EE">
            <w:pPr>
              <w:pStyle w:val="ConsPlusNormal"/>
              <w:ind w:left="283"/>
              <w:rPr>
                <w:rFonts w:ascii="Times New Roman" w:hAnsi="Times New Roman" w:cs="Times New Roman"/>
              </w:rPr>
            </w:pPr>
            <w:r w:rsidRPr="00C110EE">
              <w:rPr>
                <w:rFonts w:ascii="Times New Roman" w:hAnsi="Times New Roman" w:cs="Times New Roman"/>
              </w:rPr>
              <w:t>Сведения об исполнителе</w:t>
            </w:r>
          </w:p>
        </w:tc>
        <w:tc>
          <w:tcPr>
            <w:tcW w:w="5726" w:type="dxa"/>
            <w:tcBorders>
              <w:top w:val="nil"/>
              <w:left w:val="nil"/>
              <w:bottom w:val="single" w:sz="4" w:space="0" w:color="auto"/>
              <w:right w:val="nil"/>
            </w:tcBorders>
          </w:tcPr>
          <w:p w:rsidR="00C110EE" w:rsidRPr="00C110EE" w:rsidRDefault="00C110EE">
            <w:pPr>
              <w:pStyle w:val="ConsPlusNormal"/>
              <w:rPr>
                <w:rFonts w:ascii="Times New Roman" w:hAnsi="Times New Roman" w:cs="Times New Roman"/>
              </w:rPr>
            </w:pPr>
          </w:p>
        </w:tc>
      </w:tr>
      <w:tr w:rsidR="00C110EE" w:rsidRPr="00C110EE">
        <w:tc>
          <w:tcPr>
            <w:tcW w:w="3288"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5726" w:type="dxa"/>
            <w:tcBorders>
              <w:top w:val="single" w:sz="4" w:space="0" w:color="auto"/>
              <w:left w:val="nil"/>
              <w:bottom w:val="nil"/>
              <w:right w:val="nil"/>
            </w:tcBorders>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(для юридических лиц - полное и сокращенное наименования, основной государственный регистрационный номер записи в Едином государственном реестре юридических лиц, место нахождения и адрес, указанные в Едином государственном реестре юридических лиц, почтовый адрес, фактический адрес, контактный телефон и адрес электронной почты; для индивидуальных предпринимателей - наименование,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 почтовый адрес, контактный телефон и адрес электронной почты)</w:t>
            </w:r>
          </w:p>
        </w:tc>
      </w:tr>
    </w:tbl>
    <w:p w:rsidR="00C110EE" w:rsidRPr="00C110EE" w:rsidRDefault="00C110EE">
      <w:pPr>
        <w:pStyle w:val="ConsPlusNormal"/>
        <w:jc w:val="both"/>
        <w:rPr>
          <w:rFonts w:ascii="Times New Roman" w:hAnsi="Times New Roman" w:cs="Times New Roman"/>
        </w:rPr>
      </w:pPr>
    </w:p>
    <w:tbl>
      <w:tblPr>
        <w:tblW w:w="0" w:type="auto"/>
        <w:tblBorders>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14"/>
      </w:tblGrid>
      <w:tr w:rsidR="00C110EE" w:rsidRPr="00C110EE">
        <w:tc>
          <w:tcPr>
            <w:tcW w:w="9014" w:type="dxa"/>
            <w:tcBorders>
              <w:top w:val="nil"/>
              <w:left w:val="nil"/>
              <w:bottom w:val="nil"/>
              <w:right w:val="nil"/>
            </w:tcBorders>
          </w:tcPr>
          <w:p w:rsidR="00C110EE" w:rsidRPr="00C110EE" w:rsidRDefault="00C110EE">
            <w:pPr>
              <w:pStyle w:val="ConsPlusNormal"/>
              <w:ind w:firstLine="283"/>
              <w:jc w:val="both"/>
              <w:rPr>
                <w:rFonts w:ascii="Times New Roman" w:hAnsi="Times New Roman" w:cs="Times New Roman"/>
              </w:rPr>
            </w:pPr>
            <w:r w:rsidRPr="00C110EE">
              <w:rPr>
                <w:rFonts w:ascii="Times New Roman" w:hAnsi="Times New Roman" w:cs="Times New Roman"/>
              </w:rPr>
              <w:t>Информация о точке (точках) присоединения (адрес или описание местоположения точки или номер колодца или камеры)</w:t>
            </w:r>
          </w:p>
        </w:tc>
      </w:tr>
      <w:tr w:rsidR="00C110EE" w:rsidRPr="00C110EE">
        <w:tc>
          <w:tcPr>
            <w:tcW w:w="9014" w:type="dxa"/>
            <w:tcBorders>
              <w:top w:val="nil"/>
              <w:left w:val="nil"/>
              <w:bottom w:val="single" w:sz="4" w:space="0" w:color="auto"/>
              <w:right w:val="nil"/>
            </w:tcBorders>
          </w:tcPr>
          <w:p w:rsidR="00C110EE" w:rsidRPr="00C110EE" w:rsidRDefault="00C110EE">
            <w:pPr>
              <w:pStyle w:val="ConsPlusNormal"/>
              <w:rPr>
                <w:rFonts w:ascii="Times New Roman" w:hAnsi="Times New Roman" w:cs="Times New Roman"/>
              </w:rPr>
            </w:pPr>
          </w:p>
        </w:tc>
      </w:tr>
      <w:tr w:rsidR="00C110EE" w:rsidRPr="00C110EE">
        <w:tc>
          <w:tcPr>
            <w:tcW w:w="9014" w:type="dxa"/>
            <w:tcBorders>
              <w:top w:val="single" w:sz="4" w:space="0" w:color="auto"/>
              <w:left w:val="nil"/>
              <w:bottom w:val="nil"/>
              <w:right w:val="nil"/>
            </w:tcBorders>
          </w:tcPr>
          <w:p w:rsidR="00C110EE" w:rsidRPr="00C110EE" w:rsidRDefault="00C110EE">
            <w:pPr>
              <w:pStyle w:val="ConsPlusNormal"/>
              <w:ind w:firstLine="283"/>
              <w:jc w:val="both"/>
              <w:rPr>
                <w:rFonts w:ascii="Times New Roman" w:hAnsi="Times New Roman" w:cs="Times New Roman"/>
              </w:rPr>
            </w:pPr>
            <w:r w:rsidRPr="00C110EE">
              <w:rPr>
                <w:rFonts w:ascii="Times New Roman" w:hAnsi="Times New Roman" w:cs="Times New Roman"/>
              </w:rPr>
              <w:t>Информация о максимальной мощности (нагрузке) в возможных точках присоединения, в пределах которой исполнитель обязуется обеспечить возможность подключения подключаемого объекта</w:t>
            </w:r>
          </w:p>
        </w:tc>
      </w:tr>
      <w:tr w:rsidR="00C110EE" w:rsidRPr="00C110EE">
        <w:tc>
          <w:tcPr>
            <w:tcW w:w="9014" w:type="dxa"/>
            <w:tcBorders>
              <w:top w:val="nil"/>
              <w:left w:val="nil"/>
              <w:bottom w:val="single" w:sz="4" w:space="0" w:color="auto"/>
              <w:right w:val="nil"/>
            </w:tcBorders>
          </w:tcPr>
          <w:p w:rsidR="00C110EE" w:rsidRPr="00C110EE" w:rsidRDefault="00C110EE">
            <w:pPr>
              <w:pStyle w:val="ConsPlusNormal"/>
              <w:rPr>
                <w:rFonts w:ascii="Times New Roman" w:hAnsi="Times New Roman" w:cs="Times New Roman"/>
              </w:rPr>
            </w:pPr>
          </w:p>
        </w:tc>
      </w:tr>
    </w:tbl>
    <w:p w:rsidR="00C110EE" w:rsidRPr="00C110EE" w:rsidRDefault="00C110EE">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61"/>
        <w:gridCol w:w="340"/>
        <w:gridCol w:w="4309"/>
      </w:tblGrid>
      <w:tr w:rsidR="00C110EE" w:rsidRPr="00C110EE">
        <w:tc>
          <w:tcPr>
            <w:tcW w:w="4361" w:type="dxa"/>
            <w:tcBorders>
              <w:top w:val="nil"/>
              <w:left w:val="nil"/>
              <w:bottom w:val="nil"/>
              <w:right w:val="nil"/>
            </w:tcBorders>
          </w:tcPr>
          <w:p w:rsidR="00C110EE" w:rsidRPr="00C110EE" w:rsidRDefault="00C110EE">
            <w:pPr>
              <w:pStyle w:val="ConsPlusNormal"/>
              <w:jc w:val="both"/>
              <w:rPr>
                <w:rFonts w:ascii="Times New Roman" w:hAnsi="Times New Roman" w:cs="Times New Roman"/>
              </w:rPr>
            </w:pPr>
            <w:r w:rsidRPr="00C110EE">
              <w:rPr>
                <w:rFonts w:ascii="Times New Roman" w:hAnsi="Times New Roman" w:cs="Times New Roman"/>
              </w:rPr>
              <w:t>Исполнитель</w:t>
            </w: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09" w:type="dxa"/>
            <w:tcBorders>
              <w:top w:val="nil"/>
              <w:left w:val="nil"/>
              <w:bottom w:val="nil"/>
              <w:right w:val="nil"/>
            </w:tcBorders>
          </w:tcPr>
          <w:p w:rsidR="00C110EE" w:rsidRPr="00C110EE" w:rsidRDefault="00C110EE">
            <w:pPr>
              <w:pStyle w:val="ConsPlusNormal"/>
              <w:jc w:val="both"/>
              <w:rPr>
                <w:rFonts w:ascii="Times New Roman" w:hAnsi="Times New Roman" w:cs="Times New Roman"/>
              </w:rPr>
            </w:pPr>
            <w:r w:rsidRPr="00C110EE">
              <w:rPr>
                <w:rFonts w:ascii="Times New Roman" w:hAnsi="Times New Roman" w:cs="Times New Roman"/>
              </w:rPr>
              <w:t>Заявитель</w:t>
            </w:r>
          </w:p>
        </w:tc>
      </w:tr>
      <w:tr w:rsidR="00C110EE" w:rsidRPr="00C110EE">
        <w:tc>
          <w:tcPr>
            <w:tcW w:w="4361" w:type="dxa"/>
            <w:tcBorders>
              <w:top w:val="nil"/>
              <w:left w:val="nil"/>
              <w:bottom w:val="single" w:sz="4" w:space="0" w:color="auto"/>
              <w:right w:val="nil"/>
            </w:tcBorders>
          </w:tcPr>
          <w:p w:rsidR="00C110EE" w:rsidRPr="00C110EE" w:rsidRDefault="00C110EE">
            <w:pPr>
              <w:pStyle w:val="ConsPlusNormal"/>
              <w:rPr>
                <w:rFonts w:ascii="Times New Roman" w:hAnsi="Times New Roman" w:cs="Times New Roman"/>
              </w:rPr>
            </w:pP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09" w:type="dxa"/>
            <w:tcBorders>
              <w:top w:val="nil"/>
              <w:left w:val="nil"/>
              <w:bottom w:val="single" w:sz="4" w:space="0" w:color="auto"/>
              <w:right w:val="nil"/>
            </w:tcBorders>
          </w:tcPr>
          <w:p w:rsidR="00C110EE" w:rsidRPr="00C110EE" w:rsidRDefault="00C110EE">
            <w:pPr>
              <w:pStyle w:val="ConsPlusNormal"/>
              <w:rPr>
                <w:rFonts w:ascii="Times New Roman" w:hAnsi="Times New Roman" w:cs="Times New Roman"/>
              </w:rPr>
            </w:pPr>
          </w:p>
        </w:tc>
      </w:tr>
      <w:tr w:rsidR="00C110EE" w:rsidRPr="00C110EE">
        <w:tc>
          <w:tcPr>
            <w:tcW w:w="4361" w:type="dxa"/>
            <w:tcBorders>
              <w:top w:val="single" w:sz="4" w:space="0" w:color="auto"/>
              <w:left w:val="nil"/>
              <w:bottom w:val="nil"/>
              <w:right w:val="nil"/>
            </w:tcBorders>
          </w:tcPr>
          <w:p w:rsidR="00C110EE" w:rsidRPr="00C110EE" w:rsidRDefault="00C110EE">
            <w:pPr>
              <w:pStyle w:val="ConsPlusNormal"/>
              <w:rPr>
                <w:rFonts w:ascii="Times New Roman" w:hAnsi="Times New Roman" w:cs="Times New Roman"/>
              </w:rPr>
            </w:pP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09" w:type="dxa"/>
            <w:tcBorders>
              <w:top w:val="single" w:sz="4" w:space="0" w:color="auto"/>
              <w:left w:val="nil"/>
              <w:bottom w:val="nil"/>
              <w:right w:val="nil"/>
            </w:tcBorders>
          </w:tcPr>
          <w:p w:rsidR="00C110EE" w:rsidRPr="00C110EE" w:rsidRDefault="00C110EE">
            <w:pPr>
              <w:pStyle w:val="ConsPlusNormal"/>
              <w:rPr>
                <w:rFonts w:ascii="Times New Roman" w:hAnsi="Times New Roman" w:cs="Times New Roman"/>
              </w:rPr>
            </w:pPr>
          </w:p>
        </w:tc>
      </w:tr>
      <w:tr w:rsidR="00C110EE" w:rsidRPr="00C110EE">
        <w:tc>
          <w:tcPr>
            <w:tcW w:w="4361" w:type="dxa"/>
            <w:tcBorders>
              <w:top w:val="nil"/>
              <w:left w:val="nil"/>
              <w:bottom w:val="nil"/>
              <w:right w:val="nil"/>
            </w:tcBorders>
          </w:tcPr>
          <w:p w:rsidR="00C110EE" w:rsidRPr="00C110EE" w:rsidRDefault="00C110EE">
            <w:pPr>
              <w:pStyle w:val="ConsPlusNormal"/>
              <w:jc w:val="both"/>
              <w:rPr>
                <w:rFonts w:ascii="Times New Roman" w:hAnsi="Times New Roman" w:cs="Times New Roman"/>
              </w:rPr>
            </w:pPr>
            <w:r w:rsidRPr="00C110EE">
              <w:rPr>
                <w:rFonts w:ascii="Times New Roman" w:hAnsi="Times New Roman" w:cs="Times New Roman"/>
              </w:rPr>
              <w:t>"__" ___________ 20__ г.</w:t>
            </w: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09" w:type="dxa"/>
            <w:tcBorders>
              <w:top w:val="nil"/>
              <w:left w:val="nil"/>
              <w:bottom w:val="nil"/>
              <w:right w:val="nil"/>
            </w:tcBorders>
          </w:tcPr>
          <w:p w:rsidR="00C110EE" w:rsidRPr="00C110EE" w:rsidRDefault="00C110EE">
            <w:pPr>
              <w:pStyle w:val="ConsPlusNormal"/>
              <w:jc w:val="both"/>
              <w:rPr>
                <w:rFonts w:ascii="Times New Roman" w:hAnsi="Times New Roman" w:cs="Times New Roman"/>
              </w:rPr>
            </w:pPr>
            <w:r w:rsidRPr="00C110EE">
              <w:rPr>
                <w:rFonts w:ascii="Times New Roman" w:hAnsi="Times New Roman" w:cs="Times New Roman"/>
              </w:rPr>
              <w:t>"__" ___________ 20__ г.</w:t>
            </w:r>
          </w:p>
        </w:tc>
      </w:tr>
    </w:tbl>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Default="00C110EE">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Pr="00C110EE" w:rsidRDefault="003E74E9">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right"/>
        <w:outlineLvl w:val="1"/>
        <w:rPr>
          <w:rFonts w:ascii="Times New Roman" w:hAnsi="Times New Roman" w:cs="Times New Roman"/>
        </w:rPr>
      </w:pPr>
      <w:r w:rsidRPr="00C110EE">
        <w:rPr>
          <w:rFonts w:ascii="Times New Roman" w:hAnsi="Times New Roman" w:cs="Times New Roman"/>
        </w:rPr>
        <w:lastRenderedPageBreak/>
        <w:t>Приложение N 1(2)</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к типовому договору о подключении</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(технологическом присоединении)</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к централизованной</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системе водоотведения</w:t>
      </w:r>
    </w:p>
    <w:p w:rsidR="00C110EE" w:rsidRPr="00C110EE" w:rsidRDefault="00C110EE">
      <w:pPr>
        <w:pStyle w:val="ConsPlusNormal"/>
        <w:jc w:val="both"/>
        <w:rPr>
          <w:rFonts w:ascii="Times New Roman" w:hAnsi="Times New Roman" w:cs="Times New Roman"/>
        </w:rPr>
      </w:pP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(форма)</w:t>
      </w:r>
    </w:p>
    <w:p w:rsidR="00C110EE" w:rsidRPr="00C110EE" w:rsidRDefault="00C110EE">
      <w:pPr>
        <w:pStyle w:val="ConsPlusNormal"/>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ПАРАМЕТРЫ</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подключения (технологического присоединения)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к централизованной системе водоотведения</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Подключаемый объект 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Кадастровый номер земельного участка 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Точка  подключения</w:t>
      </w:r>
      <w:proofErr w:type="gramEnd"/>
      <w:r w:rsidRPr="00C110EE">
        <w:rPr>
          <w:rFonts w:ascii="Times New Roman" w:hAnsi="Times New Roman" w:cs="Times New Roman"/>
        </w:rPr>
        <w:t xml:space="preserve">  (технологического присоединения) к централизованной</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системе водоотведения 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Технические требования к объектам капитального строительства заявителя,</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в  том</w:t>
      </w:r>
      <w:proofErr w:type="gramEnd"/>
      <w:r w:rsidRPr="00C110EE">
        <w:rPr>
          <w:rFonts w:ascii="Times New Roman" w:hAnsi="Times New Roman" w:cs="Times New Roman"/>
        </w:rPr>
        <w:t xml:space="preserve">  числе к устройствам и сооружениям для подключения (технологического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присоединения</w:t>
      </w:r>
      <w:proofErr w:type="gramStart"/>
      <w:r w:rsidRPr="00C110EE">
        <w:rPr>
          <w:rFonts w:ascii="Times New Roman" w:hAnsi="Times New Roman" w:cs="Times New Roman"/>
        </w:rPr>
        <w:t xml:space="preserve">),   </w:t>
      </w:r>
      <w:proofErr w:type="gramEnd"/>
      <w:r w:rsidRPr="00C110EE">
        <w:rPr>
          <w:rFonts w:ascii="Times New Roman" w:hAnsi="Times New Roman" w:cs="Times New Roman"/>
        </w:rPr>
        <w:t>а   также   к  выполняемым  заявителем  мероприятиям  для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осуществления подключения (технологического присоединения) 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Нормативы  по</w:t>
      </w:r>
      <w:proofErr w:type="gramEnd"/>
      <w:r w:rsidRPr="00C110EE">
        <w:rPr>
          <w:rFonts w:ascii="Times New Roman" w:hAnsi="Times New Roman" w:cs="Times New Roman"/>
        </w:rPr>
        <w:t xml:space="preserve">  объему  сточных  вод,  нормативы  состава  сточных  вод,</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требования  к</w:t>
      </w:r>
      <w:proofErr w:type="gramEnd"/>
      <w:r w:rsidRPr="00C110EE">
        <w:rPr>
          <w:rFonts w:ascii="Times New Roman" w:hAnsi="Times New Roman" w:cs="Times New Roman"/>
        </w:rPr>
        <w:t xml:space="preserve">  составу  и  свойствам  сточных  вод,  установленные  в целях</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предотвращения  негативного</w:t>
      </w:r>
      <w:proofErr w:type="gramEnd"/>
      <w:r w:rsidRPr="00C110EE">
        <w:rPr>
          <w:rFonts w:ascii="Times New Roman" w:hAnsi="Times New Roman" w:cs="Times New Roman"/>
        </w:rPr>
        <w:t xml:space="preserve">  воздействия на работу централизованной системы</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водоотведения 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Режим отведения сточных вод 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Отметки  лотков</w:t>
      </w:r>
      <w:proofErr w:type="gramEnd"/>
      <w:r w:rsidRPr="00C110EE">
        <w:rPr>
          <w:rFonts w:ascii="Times New Roman" w:hAnsi="Times New Roman" w:cs="Times New Roman"/>
        </w:rPr>
        <w:t xml:space="preserve">  в  точке  (точках)  присоединения  к  централизованной</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системе водоотведения 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Требования  к</w:t>
      </w:r>
      <w:proofErr w:type="gramEnd"/>
      <w:r w:rsidRPr="00C110EE">
        <w:rPr>
          <w:rFonts w:ascii="Times New Roman" w:hAnsi="Times New Roman" w:cs="Times New Roman"/>
        </w:rPr>
        <w:t xml:space="preserve">  устройствам,  предназначенным  для  отбора  проб и учета</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объема  сточных</w:t>
      </w:r>
      <w:proofErr w:type="gramEnd"/>
      <w:r w:rsidRPr="00C110EE">
        <w:rPr>
          <w:rFonts w:ascii="Times New Roman" w:hAnsi="Times New Roman" w:cs="Times New Roman"/>
        </w:rPr>
        <w:t xml:space="preserve">  вод,  требования  к  проектированию  узла  учета,  к месту</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размещения  устройств</w:t>
      </w:r>
      <w:proofErr w:type="gramEnd"/>
      <w:r w:rsidRPr="00C110EE">
        <w:rPr>
          <w:rFonts w:ascii="Times New Roman" w:hAnsi="Times New Roman" w:cs="Times New Roman"/>
        </w:rPr>
        <w:t xml:space="preserve"> учета, требования к схеме установки устройств учета и</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иных  компонентов</w:t>
      </w:r>
      <w:proofErr w:type="gramEnd"/>
      <w:r w:rsidRPr="00C110EE">
        <w:rPr>
          <w:rFonts w:ascii="Times New Roman" w:hAnsi="Times New Roman" w:cs="Times New Roman"/>
        </w:rPr>
        <w:t xml:space="preserve">  узла  учета,  требования  к  техническим характеристикам</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устройств  учета</w:t>
      </w:r>
      <w:proofErr w:type="gramEnd"/>
      <w:r w:rsidRPr="00C110EE">
        <w:rPr>
          <w:rFonts w:ascii="Times New Roman" w:hAnsi="Times New Roman" w:cs="Times New Roman"/>
        </w:rPr>
        <w:t>,  в  том  числе  точности,  диапазону  измерений  и уровню</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погрешности  (</w:t>
      </w:r>
      <w:proofErr w:type="gramEnd"/>
      <w:r w:rsidRPr="00C110EE">
        <w:rPr>
          <w:rFonts w:ascii="Times New Roman" w:hAnsi="Times New Roman" w:cs="Times New Roman"/>
        </w:rPr>
        <w:t>требования  к  устройствам  не  должны  содержать указания на</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определенные марки приборов и методики измерения) 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Требования  по</w:t>
      </w:r>
      <w:proofErr w:type="gramEnd"/>
      <w:r w:rsidRPr="00C110EE">
        <w:rPr>
          <w:rFonts w:ascii="Times New Roman" w:hAnsi="Times New Roman" w:cs="Times New Roman"/>
        </w:rPr>
        <w:t xml:space="preserve">  сокращению  сброса загрязняющих веществ, которые должны</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быть  учтены</w:t>
      </w:r>
      <w:proofErr w:type="gramEnd"/>
      <w:r w:rsidRPr="00C110EE">
        <w:rPr>
          <w:rFonts w:ascii="Times New Roman" w:hAnsi="Times New Roman" w:cs="Times New Roman"/>
        </w:rPr>
        <w:t xml:space="preserve">  в  плане  снижения  сбросов,  плане по обеспечению соблюдения</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требований  к</w:t>
      </w:r>
      <w:proofErr w:type="gramEnd"/>
      <w:r w:rsidRPr="00C110EE">
        <w:rPr>
          <w:rFonts w:ascii="Times New Roman" w:hAnsi="Times New Roman" w:cs="Times New Roman"/>
        </w:rPr>
        <w:t xml:space="preserve">  составу  и  свойствам  сточных  вод,  установленных  в целях</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предотвращения  негативного</w:t>
      </w:r>
      <w:proofErr w:type="gramEnd"/>
      <w:r w:rsidRPr="00C110EE">
        <w:rPr>
          <w:rFonts w:ascii="Times New Roman" w:hAnsi="Times New Roman" w:cs="Times New Roman"/>
        </w:rPr>
        <w:t xml:space="preserve">  воздействия на работу централизованной системы</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водоотведения 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Границы   </w:t>
      </w:r>
      <w:proofErr w:type="gramStart"/>
      <w:r w:rsidRPr="00C110EE">
        <w:rPr>
          <w:rFonts w:ascii="Times New Roman" w:hAnsi="Times New Roman" w:cs="Times New Roman"/>
        </w:rPr>
        <w:t>эксплуатационной  ответственности</w:t>
      </w:r>
      <w:proofErr w:type="gramEnd"/>
      <w:r w:rsidRPr="00C110EE">
        <w:rPr>
          <w:rFonts w:ascii="Times New Roman" w:hAnsi="Times New Roman" w:cs="Times New Roman"/>
        </w:rPr>
        <w:t xml:space="preserve">  по  канализационным  сетям</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исполнителя и заявителя 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___________________________________________________________________________</w:t>
      </w:r>
    </w:p>
    <w:p w:rsidR="00C110EE" w:rsidRPr="00C110EE" w:rsidRDefault="00C110EE">
      <w:pPr>
        <w:pStyle w:val="ConsPlusNormal"/>
        <w:jc w:val="both"/>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Default="00C110EE">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Pr="00C110EE" w:rsidRDefault="003E74E9">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right"/>
        <w:outlineLvl w:val="1"/>
        <w:rPr>
          <w:rFonts w:ascii="Times New Roman" w:hAnsi="Times New Roman" w:cs="Times New Roman"/>
        </w:rPr>
      </w:pPr>
      <w:r w:rsidRPr="00C110EE">
        <w:rPr>
          <w:rFonts w:ascii="Times New Roman" w:hAnsi="Times New Roman" w:cs="Times New Roman"/>
        </w:rPr>
        <w:lastRenderedPageBreak/>
        <w:t>Приложение N 2</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к типовому договору о подключении</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(технологическом присоединении)</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к централизованной</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системе водоотведения</w:t>
      </w:r>
    </w:p>
    <w:p w:rsidR="00C110EE" w:rsidRPr="00C110EE" w:rsidRDefault="00C110EE">
      <w:pPr>
        <w:pStyle w:val="ConsPlusNormal"/>
        <w:jc w:val="right"/>
        <w:rPr>
          <w:rFonts w:ascii="Times New Roman" w:hAnsi="Times New Roman" w:cs="Times New Roman"/>
        </w:rPr>
      </w:pP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(форма)</w:t>
      </w:r>
    </w:p>
    <w:p w:rsidR="00C110EE" w:rsidRPr="00C110EE" w:rsidRDefault="00C110EE">
      <w:pPr>
        <w:pStyle w:val="ConsPlusNormal"/>
        <w:jc w:val="right"/>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bookmarkStart w:id="73" w:name="P3975"/>
      <w:bookmarkEnd w:id="73"/>
      <w:r w:rsidRPr="00C110EE">
        <w:rPr>
          <w:rFonts w:ascii="Times New Roman" w:hAnsi="Times New Roman" w:cs="Times New Roman"/>
        </w:rPr>
        <w:t xml:space="preserve">                                 ПЕРЕЧЕНЬ</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мероприятий по подключению (технологическому присоединению)</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объекта к централизованной системе водоотведения</w:t>
      </w:r>
    </w:p>
    <w:p w:rsidR="00C110EE" w:rsidRPr="00C110EE" w:rsidRDefault="00C110EE">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2608"/>
        <w:gridCol w:w="2891"/>
        <w:gridCol w:w="2778"/>
      </w:tblGrid>
      <w:tr w:rsidR="00C110EE" w:rsidRPr="00C110EE">
        <w:tc>
          <w:tcPr>
            <w:tcW w:w="794"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N п/п</w:t>
            </w:r>
          </w:p>
        </w:tc>
        <w:tc>
          <w:tcPr>
            <w:tcW w:w="2608"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Наименование мероприятия</w:t>
            </w:r>
          </w:p>
        </w:tc>
        <w:tc>
          <w:tcPr>
            <w:tcW w:w="2891"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Состав мероприятия</w:t>
            </w:r>
          </w:p>
        </w:tc>
        <w:tc>
          <w:tcPr>
            <w:tcW w:w="2778" w:type="dxa"/>
          </w:tcPr>
          <w:p w:rsidR="00C110EE" w:rsidRPr="00C110EE" w:rsidRDefault="00C110EE">
            <w:pPr>
              <w:pStyle w:val="ConsPlusNormal"/>
              <w:jc w:val="center"/>
              <w:rPr>
                <w:rFonts w:ascii="Times New Roman" w:hAnsi="Times New Roman" w:cs="Times New Roman"/>
              </w:rPr>
            </w:pPr>
            <w:r w:rsidRPr="00C110EE">
              <w:rPr>
                <w:rFonts w:ascii="Times New Roman" w:hAnsi="Times New Roman" w:cs="Times New Roman"/>
              </w:rPr>
              <w:t>Срок выполнения</w:t>
            </w:r>
          </w:p>
        </w:tc>
      </w:tr>
      <w:tr w:rsidR="00C110EE" w:rsidRPr="00C110EE">
        <w:tc>
          <w:tcPr>
            <w:tcW w:w="794" w:type="dxa"/>
          </w:tcPr>
          <w:p w:rsidR="00C110EE" w:rsidRPr="00C110EE" w:rsidRDefault="00C110EE">
            <w:pPr>
              <w:pStyle w:val="ConsPlusNormal"/>
              <w:jc w:val="center"/>
              <w:rPr>
                <w:rFonts w:ascii="Times New Roman" w:hAnsi="Times New Roman" w:cs="Times New Roman"/>
              </w:rPr>
            </w:pPr>
          </w:p>
        </w:tc>
        <w:tc>
          <w:tcPr>
            <w:tcW w:w="2608" w:type="dxa"/>
          </w:tcPr>
          <w:p w:rsidR="00C110EE" w:rsidRPr="00C110EE" w:rsidRDefault="00C110EE">
            <w:pPr>
              <w:pStyle w:val="ConsPlusNormal"/>
              <w:jc w:val="center"/>
              <w:rPr>
                <w:rFonts w:ascii="Times New Roman" w:hAnsi="Times New Roman" w:cs="Times New Roman"/>
              </w:rPr>
            </w:pPr>
          </w:p>
        </w:tc>
        <w:tc>
          <w:tcPr>
            <w:tcW w:w="2891" w:type="dxa"/>
          </w:tcPr>
          <w:p w:rsidR="00C110EE" w:rsidRPr="00C110EE" w:rsidRDefault="00C110EE">
            <w:pPr>
              <w:pStyle w:val="ConsPlusNormal"/>
              <w:jc w:val="center"/>
              <w:rPr>
                <w:rFonts w:ascii="Times New Roman" w:hAnsi="Times New Roman" w:cs="Times New Roman"/>
              </w:rPr>
            </w:pPr>
          </w:p>
        </w:tc>
        <w:tc>
          <w:tcPr>
            <w:tcW w:w="2778" w:type="dxa"/>
          </w:tcPr>
          <w:p w:rsidR="00C110EE" w:rsidRPr="00C110EE" w:rsidRDefault="00C110EE">
            <w:pPr>
              <w:pStyle w:val="ConsPlusNormal"/>
              <w:jc w:val="center"/>
              <w:rPr>
                <w:rFonts w:ascii="Times New Roman" w:hAnsi="Times New Roman" w:cs="Times New Roman"/>
              </w:rPr>
            </w:pPr>
          </w:p>
        </w:tc>
      </w:tr>
      <w:tr w:rsidR="00C110EE" w:rsidRPr="00C110EE">
        <w:tc>
          <w:tcPr>
            <w:tcW w:w="9071" w:type="dxa"/>
            <w:gridSpan w:val="4"/>
          </w:tcPr>
          <w:p w:rsidR="00C110EE" w:rsidRPr="00C110EE" w:rsidRDefault="00C110EE">
            <w:pPr>
              <w:pStyle w:val="ConsPlusNormal"/>
              <w:jc w:val="center"/>
              <w:outlineLvl w:val="2"/>
              <w:rPr>
                <w:rFonts w:ascii="Times New Roman" w:hAnsi="Times New Roman" w:cs="Times New Roman"/>
              </w:rPr>
            </w:pPr>
            <w:r w:rsidRPr="00C110EE">
              <w:rPr>
                <w:rFonts w:ascii="Times New Roman" w:hAnsi="Times New Roman" w:cs="Times New Roman"/>
              </w:rPr>
              <w:t>I. Мероприятия исполнителя</w:t>
            </w:r>
          </w:p>
        </w:tc>
      </w:tr>
      <w:tr w:rsidR="00C110EE" w:rsidRPr="00C110EE">
        <w:tc>
          <w:tcPr>
            <w:tcW w:w="794" w:type="dxa"/>
          </w:tcPr>
          <w:p w:rsidR="00C110EE" w:rsidRPr="00C110EE" w:rsidRDefault="00C110EE">
            <w:pPr>
              <w:pStyle w:val="ConsPlusNormal"/>
              <w:jc w:val="center"/>
              <w:rPr>
                <w:rFonts w:ascii="Times New Roman" w:hAnsi="Times New Roman" w:cs="Times New Roman"/>
              </w:rPr>
            </w:pPr>
          </w:p>
        </w:tc>
        <w:tc>
          <w:tcPr>
            <w:tcW w:w="2608" w:type="dxa"/>
          </w:tcPr>
          <w:p w:rsidR="00C110EE" w:rsidRPr="00C110EE" w:rsidRDefault="00C110EE">
            <w:pPr>
              <w:pStyle w:val="ConsPlusNormal"/>
              <w:jc w:val="center"/>
              <w:rPr>
                <w:rFonts w:ascii="Times New Roman" w:hAnsi="Times New Roman" w:cs="Times New Roman"/>
              </w:rPr>
            </w:pPr>
          </w:p>
        </w:tc>
        <w:tc>
          <w:tcPr>
            <w:tcW w:w="2891" w:type="dxa"/>
          </w:tcPr>
          <w:p w:rsidR="00C110EE" w:rsidRPr="00C110EE" w:rsidRDefault="00C110EE">
            <w:pPr>
              <w:pStyle w:val="ConsPlusNormal"/>
              <w:jc w:val="center"/>
              <w:rPr>
                <w:rFonts w:ascii="Times New Roman" w:hAnsi="Times New Roman" w:cs="Times New Roman"/>
              </w:rPr>
            </w:pPr>
          </w:p>
        </w:tc>
        <w:tc>
          <w:tcPr>
            <w:tcW w:w="2778" w:type="dxa"/>
          </w:tcPr>
          <w:p w:rsidR="00C110EE" w:rsidRPr="00C110EE" w:rsidRDefault="00C110EE">
            <w:pPr>
              <w:pStyle w:val="ConsPlusNormal"/>
              <w:jc w:val="center"/>
              <w:rPr>
                <w:rFonts w:ascii="Times New Roman" w:hAnsi="Times New Roman" w:cs="Times New Roman"/>
              </w:rPr>
            </w:pPr>
          </w:p>
        </w:tc>
      </w:tr>
      <w:tr w:rsidR="00C110EE" w:rsidRPr="00C110EE">
        <w:tc>
          <w:tcPr>
            <w:tcW w:w="9071" w:type="dxa"/>
            <w:gridSpan w:val="4"/>
          </w:tcPr>
          <w:p w:rsidR="00C110EE" w:rsidRPr="00C110EE" w:rsidRDefault="00C110EE">
            <w:pPr>
              <w:pStyle w:val="ConsPlusNormal"/>
              <w:jc w:val="center"/>
              <w:outlineLvl w:val="2"/>
              <w:rPr>
                <w:rFonts w:ascii="Times New Roman" w:hAnsi="Times New Roman" w:cs="Times New Roman"/>
              </w:rPr>
            </w:pPr>
            <w:r w:rsidRPr="00C110EE">
              <w:rPr>
                <w:rFonts w:ascii="Times New Roman" w:hAnsi="Times New Roman" w:cs="Times New Roman"/>
              </w:rPr>
              <w:t>II. Мероприятия заявителя</w:t>
            </w:r>
          </w:p>
        </w:tc>
      </w:tr>
      <w:tr w:rsidR="00C110EE" w:rsidRPr="00C110EE">
        <w:tc>
          <w:tcPr>
            <w:tcW w:w="794" w:type="dxa"/>
          </w:tcPr>
          <w:p w:rsidR="00C110EE" w:rsidRPr="00C110EE" w:rsidRDefault="00C110EE">
            <w:pPr>
              <w:pStyle w:val="ConsPlusNormal"/>
              <w:jc w:val="center"/>
              <w:rPr>
                <w:rFonts w:ascii="Times New Roman" w:hAnsi="Times New Roman" w:cs="Times New Roman"/>
              </w:rPr>
            </w:pPr>
          </w:p>
        </w:tc>
        <w:tc>
          <w:tcPr>
            <w:tcW w:w="2608" w:type="dxa"/>
          </w:tcPr>
          <w:p w:rsidR="00C110EE" w:rsidRPr="00C110EE" w:rsidRDefault="00C110EE">
            <w:pPr>
              <w:pStyle w:val="ConsPlusNormal"/>
              <w:jc w:val="center"/>
              <w:rPr>
                <w:rFonts w:ascii="Times New Roman" w:hAnsi="Times New Roman" w:cs="Times New Roman"/>
              </w:rPr>
            </w:pPr>
          </w:p>
        </w:tc>
        <w:tc>
          <w:tcPr>
            <w:tcW w:w="2891" w:type="dxa"/>
          </w:tcPr>
          <w:p w:rsidR="00C110EE" w:rsidRPr="00C110EE" w:rsidRDefault="00C110EE">
            <w:pPr>
              <w:pStyle w:val="ConsPlusNormal"/>
              <w:jc w:val="center"/>
              <w:rPr>
                <w:rFonts w:ascii="Times New Roman" w:hAnsi="Times New Roman" w:cs="Times New Roman"/>
              </w:rPr>
            </w:pPr>
          </w:p>
        </w:tc>
        <w:tc>
          <w:tcPr>
            <w:tcW w:w="2778" w:type="dxa"/>
          </w:tcPr>
          <w:p w:rsidR="00C110EE" w:rsidRPr="00C110EE" w:rsidRDefault="00C110EE">
            <w:pPr>
              <w:pStyle w:val="ConsPlusNormal"/>
              <w:jc w:val="center"/>
              <w:rPr>
                <w:rFonts w:ascii="Times New Roman" w:hAnsi="Times New Roman" w:cs="Times New Roman"/>
              </w:rPr>
            </w:pPr>
          </w:p>
        </w:tc>
      </w:tr>
    </w:tbl>
    <w:p w:rsidR="00C110EE" w:rsidRPr="00C110EE" w:rsidRDefault="00C110EE">
      <w:pPr>
        <w:pStyle w:val="ConsPlusNormal"/>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Исполнитель                                                       Заявитель</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 ___________________________________</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 ____________________ 20__ г.         "__" ____________________ 20__ г.</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Default="00C110EE">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Pr="00C110EE" w:rsidRDefault="003E74E9">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right"/>
        <w:outlineLvl w:val="1"/>
        <w:rPr>
          <w:rFonts w:ascii="Times New Roman" w:hAnsi="Times New Roman" w:cs="Times New Roman"/>
        </w:rPr>
      </w:pPr>
      <w:r w:rsidRPr="00C110EE">
        <w:rPr>
          <w:rFonts w:ascii="Times New Roman" w:hAnsi="Times New Roman" w:cs="Times New Roman"/>
        </w:rPr>
        <w:lastRenderedPageBreak/>
        <w:t>Приложение N 4</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к типовому договору о подключении</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(технологическом присоединении)</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к централизованной</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системе водоотведения</w:t>
      </w:r>
    </w:p>
    <w:p w:rsidR="00C110EE" w:rsidRPr="00C110EE" w:rsidRDefault="00C110EE">
      <w:pPr>
        <w:pStyle w:val="ConsPlusNormal"/>
        <w:jc w:val="right"/>
        <w:rPr>
          <w:rFonts w:ascii="Times New Roman" w:hAnsi="Times New Roman" w:cs="Times New Roman"/>
        </w:rPr>
      </w:pP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(форма)</w:t>
      </w:r>
    </w:p>
    <w:p w:rsidR="00C110EE" w:rsidRPr="00C110EE" w:rsidRDefault="00C110EE">
      <w:pPr>
        <w:pStyle w:val="ConsPlusNormal"/>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bookmarkStart w:id="74" w:name="P4030"/>
      <w:bookmarkEnd w:id="74"/>
      <w:r w:rsidRPr="00C110EE">
        <w:rPr>
          <w:rFonts w:ascii="Times New Roman" w:hAnsi="Times New Roman" w:cs="Times New Roman"/>
        </w:rPr>
        <w:t xml:space="preserve">                               РАЗМЕР ПЛАТЫ</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за подключение (технологическое присоединение)</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1 вариант</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В  случае</w:t>
      </w:r>
      <w:proofErr w:type="gramEnd"/>
      <w:r w:rsidRPr="00C110EE">
        <w:rPr>
          <w:rFonts w:ascii="Times New Roman" w:hAnsi="Times New Roman" w:cs="Times New Roman"/>
        </w:rPr>
        <w:t xml:space="preserve">  если  плата  за  подключение (технологическое присоединение)</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рассчитывается  исполнителем</w:t>
      </w:r>
      <w:proofErr w:type="gramEnd"/>
      <w:r w:rsidRPr="00C110EE">
        <w:rPr>
          <w:rFonts w:ascii="Times New Roman" w:hAnsi="Times New Roman" w:cs="Times New Roman"/>
        </w:rPr>
        <w:t xml:space="preserve"> исходя из установленных тарифов на подключение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(технологическое    присоединение</w:t>
      </w:r>
      <w:proofErr w:type="gramStart"/>
      <w:r w:rsidRPr="00C110EE">
        <w:rPr>
          <w:rFonts w:ascii="Times New Roman" w:hAnsi="Times New Roman" w:cs="Times New Roman"/>
        </w:rPr>
        <w:t xml:space="preserve">),   </w:t>
      </w:r>
      <w:proofErr w:type="gramEnd"/>
      <w:r w:rsidRPr="00C110EE">
        <w:rPr>
          <w:rFonts w:ascii="Times New Roman" w:hAnsi="Times New Roman" w:cs="Times New Roman"/>
        </w:rPr>
        <w:t xml:space="preserve"> размер    платы    за    подключение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(технологическое   </w:t>
      </w:r>
      <w:proofErr w:type="gramStart"/>
      <w:r w:rsidRPr="00C110EE">
        <w:rPr>
          <w:rFonts w:ascii="Times New Roman" w:hAnsi="Times New Roman" w:cs="Times New Roman"/>
        </w:rPr>
        <w:t xml:space="preserve">присоединение)   </w:t>
      </w:r>
      <w:proofErr w:type="gramEnd"/>
      <w:r w:rsidRPr="00C110EE">
        <w:rPr>
          <w:rFonts w:ascii="Times New Roman" w:hAnsi="Times New Roman" w:cs="Times New Roman"/>
        </w:rPr>
        <w:t>по   настоящему   договору   составляет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 (________________________) рублей, кроме того налог на</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добавленную   стоимость   ______________   </w:t>
      </w:r>
      <w:proofErr w:type="gramStart"/>
      <w:r w:rsidRPr="00C110EE">
        <w:rPr>
          <w:rFonts w:ascii="Times New Roman" w:hAnsi="Times New Roman" w:cs="Times New Roman"/>
        </w:rPr>
        <w:t xml:space="preserve">рублей,   </w:t>
      </w:r>
      <w:proofErr w:type="gramEnd"/>
      <w:r w:rsidRPr="00C110EE">
        <w:rPr>
          <w:rFonts w:ascii="Times New Roman" w:hAnsi="Times New Roman" w:cs="Times New Roman"/>
        </w:rPr>
        <w:t>и   определена   путем</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суммирования: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произведения  действующей</w:t>
      </w:r>
      <w:proofErr w:type="gramEnd"/>
      <w:r w:rsidRPr="00C110EE">
        <w:rPr>
          <w:rFonts w:ascii="Times New Roman" w:hAnsi="Times New Roman" w:cs="Times New Roman"/>
        </w:rPr>
        <w:t xml:space="preserve"> на дату заключения настоящего договора ставки</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тарифа  за</w:t>
      </w:r>
      <w:proofErr w:type="gramEnd"/>
      <w:r w:rsidRPr="00C110EE">
        <w:rPr>
          <w:rFonts w:ascii="Times New Roman" w:hAnsi="Times New Roman" w:cs="Times New Roman"/>
        </w:rPr>
        <w:t xml:space="preserve"> подключаемую нагрузку канализационной сети в размере 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тыс. руб./куб. м в сутки,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установленной 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органа, установившего тариф на подключение,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номер и дата документа, подтверждающего его установление)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и подключаемой нагрузки в точке (точках) подключения в размере: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 точке 1 ____________ куб. м/</w:t>
      </w:r>
      <w:proofErr w:type="spellStart"/>
      <w:r w:rsidRPr="00C110EE">
        <w:rPr>
          <w:rFonts w:ascii="Times New Roman" w:hAnsi="Times New Roman" w:cs="Times New Roman"/>
        </w:rPr>
        <w:t>сут</w:t>
      </w:r>
      <w:proofErr w:type="spellEnd"/>
      <w:r w:rsidRPr="00C110EE">
        <w:rPr>
          <w:rFonts w:ascii="Times New Roman" w:hAnsi="Times New Roman" w:cs="Times New Roman"/>
        </w:rPr>
        <w:t>;</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 точке 2 ____________ куб. м/</w:t>
      </w:r>
      <w:proofErr w:type="spellStart"/>
      <w:r w:rsidRPr="00C110EE">
        <w:rPr>
          <w:rFonts w:ascii="Times New Roman" w:hAnsi="Times New Roman" w:cs="Times New Roman"/>
        </w:rPr>
        <w:t>сут</w:t>
      </w:r>
      <w:proofErr w:type="spellEnd"/>
      <w:r w:rsidRPr="00C110EE">
        <w:rPr>
          <w:rFonts w:ascii="Times New Roman" w:hAnsi="Times New Roman" w:cs="Times New Roman"/>
        </w:rPr>
        <w:t>;</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 точке 3 ____________ куб. м/</w:t>
      </w:r>
      <w:proofErr w:type="spellStart"/>
      <w:r w:rsidRPr="00C110EE">
        <w:rPr>
          <w:rFonts w:ascii="Times New Roman" w:hAnsi="Times New Roman" w:cs="Times New Roman"/>
        </w:rPr>
        <w:t>сут</w:t>
      </w:r>
      <w:proofErr w:type="spellEnd"/>
      <w:r w:rsidRPr="00C110EE">
        <w:rPr>
          <w:rFonts w:ascii="Times New Roman" w:hAnsi="Times New Roman" w:cs="Times New Roman"/>
        </w:rPr>
        <w:t>;</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произведения  действующей</w:t>
      </w:r>
      <w:proofErr w:type="gramEnd"/>
      <w:r w:rsidRPr="00C110EE">
        <w:rPr>
          <w:rFonts w:ascii="Times New Roman" w:hAnsi="Times New Roman" w:cs="Times New Roman"/>
        </w:rPr>
        <w:t xml:space="preserve"> на дату заключения настоящего договора ставки</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тарифа  за</w:t>
      </w:r>
      <w:proofErr w:type="gramEnd"/>
      <w:r w:rsidRPr="00C110EE">
        <w:rPr>
          <w:rFonts w:ascii="Times New Roman" w:hAnsi="Times New Roman" w:cs="Times New Roman"/>
        </w:rPr>
        <w:t xml:space="preserve">  протяженность  канализационной  сети  в размере __________ тыс.</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руб./км, установленной указанным органом тарифного регулирования,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и  расстояния</w:t>
      </w:r>
      <w:proofErr w:type="gramEnd"/>
      <w:r w:rsidRPr="00C110EE">
        <w:rPr>
          <w:rFonts w:ascii="Times New Roman" w:hAnsi="Times New Roman" w:cs="Times New Roman"/>
        </w:rPr>
        <w:t xml:space="preserve">  от  точки  (точек)  подключения до точки присоединения к</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централизованной системе водоотведения: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точка 1 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точка 2 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точка 3 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величины   расходов   </w:t>
      </w:r>
      <w:proofErr w:type="gramStart"/>
      <w:r w:rsidRPr="00C110EE">
        <w:rPr>
          <w:rFonts w:ascii="Times New Roman" w:hAnsi="Times New Roman" w:cs="Times New Roman"/>
        </w:rPr>
        <w:t xml:space="preserve">исполнителя,   </w:t>
      </w:r>
      <w:proofErr w:type="gramEnd"/>
      <w:r w:rsidRPr="00C110EE">
        <w:rPr>
          <w:rFonts w:ascii="Times New Roman" w:hAnsi="Times New Roman" w:cs="Times New Roman"/>
        </w:rPr>
        <w:t>понесенных  им  в  виде  платы  за</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подключение  (</w:t>
      </w:r>
      <w:proofErr w:type="gramEnd"/>
      <w:r w:rsidRPr="00C110EE">
        <w:rPr>
          <w:rFonts w:ascii="Times New Roman" w:hAnsi="Times New Roman" w:cs="Times New Roman"/>
        </w:rPr>
        <w:t>технологическое  присоединение)  к  технологически  связанным</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(смежным) объектам централизованной системы водоотведения, принадлежащим на</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праве  собственности</w:t>
      </w:r>
      <w:proofErr w:type="gramEnd"/>
      <w:r w:rsidRPr="00C110EE">
        <w:rPr>
          <w:rFonts w:ascii="Times New Roman" w:hAnsi="Times New Roman" w:cs="Times New Roman"/>
        </w:rPr>
        <w:t xml:space="preserve">  или  на  ином  законном основании смежному владельцу,</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исчисленной  в</w:t>
      </w:r>
      <w:proofErr w:type="gramEnd"/>
      <w:r w:rsidRPr="00C110EE">
        <w:rPr>
          <w:rFonts w:ascii="Times New Roman" w:hAnsi="Times New Roman" w:cs="Times New Roman"/>
        </w:rPr>
        <w:t xml:space="preserve">  соответствии с тарифами на подключение, которые установлены</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для  подключения</w:t>
      </w:r>
      <w:proofErr w:type="gramEnd"/>
      <w:r w:rsidRPr="00C110EE">
        <w:rPr>
          <w:rFonts w:ascii="Times New Roman" w:hAnsi="Times New Roman" w:cs="Times New Roman"/>
        </w:rPr>
        <w:t xml:space="preserve">  к  указанным  объектам,  или  установленной индивидуально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решением   </w:t>
      </w:r>
      <w:proofErr w:type="gramStart"/>
      <w:r w:rsidRPr="00C110EE">
        <w:rPr>
          <w:rFonts w:ascii="Times New Roman" w:hAnsi="Times New Roman" w:cs="Times New Roman"/>
        </w:rPr>
        <w:t>органа  тарифного</w:t>
      </w:r>
      <w:proofErr w:type="gramEnd"/>
      <w:r w:rsidRPr="00C110EE">
        <w:rPr>
          <w:rFonts w:ascii="Times New Roman" w:hAnsi="Times New Roman" w:cs="Times New Roman"/>
        </w:rPr>
        <w:t xml:space="preserve">  регулирования  для  подключения  к  указанным</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 xml:space="preserve">объектам,   </w:t>
      </w:r>
      <w:proofErr w:type="gramEnd"/>
      <w:r w:rsidRPr="00C110EE">
        <w:rPr>
          <w:rFonts w:ascii="Times New Roman" w:hAnsi="Times New Roman" w:cs="Times New Roman"/>
        </w:rPr>
        <w:t>в   размере  _________________  (_____________________________)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рублей (без учета налога на добавленную стоимость);</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Примечание. Настоящий   абзац   заполняется   в   случае    подключения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(технологического </w:t>
      </w:r>
      <w:proofErr w:type="gramStart"/>
      <w:r w:rsidRPr="00C110EE">
        <w:rPr>
          <w:rFonts w:ascii="Times New Roman" w:hAnsi="Times New Roman" w:cs="Times New Roman"/>
        </w:rPr>
        <w:t>присоединения)  объектов</w:t>
      </w:r>
      <w:proofErr w:type="gramEnd"/>
      <w:r w:rsidRPr="00C110EE">
        <w:rPr>
          <w:rFonts w:ascii="Times New Roman" w:hAnsi="Times New Roman" w:cs="Times New Roman"/>
        </w:rPr>
        <w:t xml:space="preserve">  заявителя через</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технологически связанные (смежные) объекты централизованной</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системы    </w:t>
      </w:r>
      <w:proofErr w:type="gramStart"/>
      <w:r w:rsidRPr="00C110EE">
        <w:rPr>
          <w:rFonts w:ascii="Times New Roman" w:hAnsi="Times New Roman" w:cs="Times New Roman"/>
        </w:rPr>
        <w:t xml:space="preserve">водоотведения,   </w:t>
      </w:r>
      <w:proofErr w:type="gramEnd"/>
      <w:r w:rsidRPr="00C110EE">
        <w:rPr>
          <w:rFonts w:ascii="Times New Roman" w:hAnsi="Times New Roman" w:cs="Times New Roman"/>
        </w:rPr>
        <w:t xml:space="preserve"> принадлежащие      на    праве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собственности   </w:t>
      </w:r>
      <w:proofErr w:type="gramStart"/>
      <w:r w:rsidRPr="00C110EE">
        <w:rPr>
          <w:rFonts w:ascii="Times New Roman" w:hAnsi="Times New Roman" w:cs="Times New Roman"/>
        </w:rPr>
        <w:t>или  на</w:t>
      </w:r>
      <w:proofErr w:type="gramEnd"/>
      <w:r w:rsidRPr="00C110EE">
        <w:rPr>
          <w:rFonts w:ascii="Times New Roman" w:hAnsi="Times New Roman" w:cs="Times New Roman"/>
        </w:rPr>
        <w:t xml:space="preserve">  ином  законном  основании смежному</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владельцу.</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налога на добавленную стоимость в размере ______________ рублей.</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2 вариант</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В  случае</w:t>
      </w:r>
      <w:proofErr w:type="gramEnd"/>
      <w:r w:rsidRPr="00C110EE">
        <w:rPr>
          <w:rFonts w:ascii="Times New Roman" w:hAnsi="Times New Roman" w:cs="Times New Roman"/>
        </w:rPr>
        <w:t xml:space="preserve">  если  плата  за  подключение (технологическое присоединение)</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устанавливается  органом</w:t>
      </w:r>
      <w:proofErr w:type="gramEnd"/>
      <w:r w:rsidRPr="00C110EE">
        <w:rPr>
          <w:rFonts w:ascii="Times New Roman" w:hAnsi="Times New Roman" w:cs="Times New Roman"/>
        </w:rPr>
        <w:t xml:space="preserve">  регулирования тарифов индивидуально, размер платы</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за  подключение</w:t>
      </w:r>
      <w:proofErr w:type="gramEnd"/>
      <w:r w:rsidRPr="00C110EE">
        <w:rPr>
          <w:rFonts w:ascii="Times New Roman" w:hAnsi="Times New Roman" w:cs="Times New Roman"/>
        </w:rPr>
        <w:t xml:space="preserve">  (технологическое  присоединение)  по  настоящему  договору</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составляет  _</w:t>
      </w:r>
      <w:proofErr w:type="gramEnd"/>
      <w:r w:rsidRPr="00C110EE">
        <w:rPr>
          <w:rFonts w:ascii="Times New Roman" w:hAnsi="Times New Roman" w:cs="Times New Roman"/>
        </w:rPr>
        <w:t>_________________  (______________________) рублей, кроме того</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налог  на</w:t>
      </w:r>
      <w:proofErr w:type="gramEnd"/>
      <w:r w:rsidRPr="00C110EE">
        <w:rPr>
          <w:rFonts w:ascii="Times New Roman" w:hAnsi="Times New Roman" w:cs="Times New Roman"/>
        </w:rPr>
        <w:t xml:space="preserve"> добавленную стоимость ______________ рублей, и определяется путем</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суммирования: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платы  за</w:t>
      </w:r>
      <w:proofErr w:type="gramEnd"/>
      <w:r w:rsidRPr="00C110EE">
        <w:rPr>
          <w:rFonts w:ascii="Times New Roman" w:hAnsi="Times New Roman" w:cs="Times New Roman"/>
        </w:rPr>
        <w:t xml:space="preserve">  подключение  (технологическое  присоединение), установленной</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lastRenderedPageBreak/>
        <w:t>индивидуально решением 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органа регулирования тарифов, установившего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размер платы для заявителя, дата и номер решения)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размер которой составляет ____________________ (__________________) рублей;</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величины   расходов   </w:t>
      </w:r>
      <w:proofErr w:type="gramStart"/>
      <w:r w:rsidRPr="00C110EE">
        <w:rPr>
          <w:rFonts w:ascii="Times New Roman" w:hAnsi="Times New Roman" w:cs="Times New Roman"/>
        </w:rPr>
        <w:t xml:space="preserve">исполнителя,   </w:t>
      </w:r>
      <w:proofErr w:type="gramEnd"/>
      <w:r w:rsidRPr="00C110EE">
        <w:rPr>
          <w:rFonts w:ascii="Times New Roman" w:hAnsi="Times New Roman" w:cs="Times New Roman"/>
        </w:rPr>
        <w:t>понесенных  им  в  виде  платы  за</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подключение  (</w:t>
      </w:r>
      <w:proofErr w:type="gramEnd"/>
      <w:r w:rsidRPr="00C110EE">
        <w:rPr>
          <w:rFonts w:ascii="Times New Roman" w:hAnsi="Times New Roman" w:cs="Times New Roman"/>
        </w:rPr>
        <w:t>технологическое  присоединение)  к  технологически  связанным</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(смежным) объектам централизованной системы водоотведения, принадлежащим на</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праве  собственности</w:t>
      </w:r>
      <w:proofErr w:type="gramEnd"/>
      <w:r w:rsidRPr="00C110EE">
        <w:rPr>
          <w:rFonts w:ascii="Times New Roman" w:hAnsi="Times New Roman" w:cs="Times New Roman"/>
        </w:rPr>
        <w:t xml:space="preserve">  или  на  ином  законном основании смежному владельцу,</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исчисленной  в</w:t>
      </w:r>
      <w:proofErr w:type="gramEnd"/>
      <w:r w:rsidRPr="00C110EE">
        <w:rPr>
          <w:rFonts w:ascii="Times New Roman" w:hAnsi="Times New Roman" w:cs="Times New Roman"/>
        </w:rPr>
        <w:t xml:space="preserve">  соответствии с тарифами на подключение, которые установлены</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для  подключения</w:t>
      </w:r>
      <w:proofErr w:type="gramEnd"/>
      <w:r w:rsidRPr="00C110EE">
        <w:rPr>
          <w:rFonts w:ascii="Times New Roman" w:hAnsi="Times New Roman" w:cs="Times New Roman"/>
        </w:rPr>
        <w:t xml:space="preserve">  к  указанным  объектам,  или  установленной индивидуально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решением   </w:t>
      </w:r>
      <w:proofErr w:type="gramStart"/>
      <w:r w:rsidRPr="00C110EE">
        <w:rPr>
          <w:rFonts w:ascii="Times New Roman" w:hAnsi="Times New Roman" w:cs="Times New Roman"/>
        </w:rPr>
        <w:t>органа  тарифного</w:t>
      </w:r>
      <w:proofErr w:type="gramEnd"/>
      <w:r w:rsidRPr="00C110EE">
        <w:rPr>
          <w:rFonts w:ascii="Times New Roman" w:hAnsi="Times New Roman" w:cs="Times New Roman"/>
        </w:rPr>
        <w:t xml:space="preserve">  регулирования  для  подключения  к  указанным</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 xml:space="preserve">объектам,   </w:t>
      </w:r>
      <w:proofErr w:type="gramEnd"/>
      <w:r w:rsidRPr="00C110EE">
        <w:rPr>
          <w:rFonts w:ascii="Times New Roman" w:hAnsi="Times New Roman" w:cs="Times New Roman"/>
        </w:rPr>
        <w:t>в   размере  _________________  (_____________________________)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рублей (без учета налога на добавленную стоимость);</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Примечание. Настоящий   абзац   заполняется   в    случае   подключения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технологического  присоединения</w:t>
      </w:r>
      <w:proofErr w:type="gramEnd"/>
      <w:r w:rsidRPr="00C110EE">
        <w:rPr>
          <w:rFonts w:ascii="Times New Roman" w:hAnsi="Times New Roman" w:cs="Times New Roman"/>
        </w:rPr>
        <w:t>)  объектов заявителя через</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технологически связанные (смежные) объекты централизованной</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системы   холодного водоснабжения, </w:t>
      </w:r>
      <w:proofErr w:type="gramStart"/>
      <w:r w:rsidRPr="00C110EE">
        <w:rPr>
          <w:rFonts w:ascii="Times New Roman" w:hAnsi="Times New Roman" w:cs="Times New Roman"/>
        </w:rPr>
        <w:t>принадлежащие  на</w:t>
      </w:r>
      <w:proofErr w:type="gramEnd"/>
      <w:r w:rsidRPr="00C110EE">
        <w:rPr>
          <w:rFonts w:ascii="Times New Roman" w:hAnsi="Times New Roman" w:cs="Times New Roman"/>
        </w:rPr>
        <w:t xml:space="preserve">  праве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собственности  или</w:t>
      </w:r>
      <w:proofErr w:type="gramEnd"/>
      <w:r w:rsidRPr="00C110EE">
        <w:rPr>
          <w:rFonts w:ascii="Times New Roman" w:hAnsi="Times New Roman" w:cs="Times New Roman"/>
        </w:rPr>
        <w:t xml:space="preserve">  на  ином  законном  основании  смежному</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владельцу.</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налог на добавленную стоимость в размере __________________ рублей.</w:t>
      </w:r>
    </w:p>
    <w:p w:rsidR="00C110EE" w:rsidRPr="00C110EE" w:rsidRDefault="00C110EE">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61"/>
        <w:gridCol w:w="340"/>
        <w:gridCol w:w="4365"/>
      </w:tblGrid>
      <w:tr w:rsidR="00C110EE" w:rsidRPr="00C110EE">
        <w:tc>
          <w:tcPr>
            <w:tcW w:w="4361" w:type="dxa"/>
            <w:tcBorders>
              <w:top w:val="nil"/>
              <w:left w:val="nil"/>
              <w:bottom w:val="nil"/>
              <w:right w:val="nil"/>
            </w:tcBorders>
          </w:tcPr>
          <w:p w:rsidR="00C110EE" w:rsidRPr="00C110EE" w:rsidRDefault="00C110EE">
            <w:pPr>
              <w:pStyle w:val="ConsPlusNormal"/>
              <w:jc w:val="both"/>
              <w:rPr>
                <w:rFonts w:ascii="Times New Roman" w:hAnsi="Times New Roman" w:cs="Times New Roman"/>
              </w:rPr>
            </w:pPr>
            <w:r w:rsidRPr="00C110EE">
              <w:rPr>
                <w:rFonts w:ascii="Times New Roman" w:hAnsi="Times New Roman" w:cs="Times New Roman"/>
              </w:rPr>
              <w:t>Исполнитель</w:t>
            </w: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65" w:type="dxa"/>
            <w:tcBorders>
              <w:top w:val="nil"/>
              <w:left w:val="nil"/>
              <w:bottom w:val="nil"/>
              <w:right w:val="nil"/>
            </w:tcBorders>
          </w:tcPr>
          <w:p w:rsidR="00C110EE" w:rsidRPr="00C110EE" w:rsidRDefault="00C110EE">
            <w:pPr>
              <w:pStyle w:val="ConsPlusNormal"/>
              <w:jc w:val="both"/>
              <w:rPr>
                <w:rFonts w:ascii="Times New Roman" w:hAnsi="Times New Roman" w:cs="Times New Roman"/>
              </w:rPr>
            </w:pPr>
            <w:r w:rsidRPr="00C110EE">
              <w:rPr>
                <w:rFonts w:ascii="Times New Roman" w:hAnsi="Times New Roman" w:cs="Times New Roman"/>
              </w:rPr>
              <w:t>Заявитель</w:t>
            </w:r>
          </w:p>
        </w:tc>
      </w:tr>
      <w:tr w:rsidR="00C110EE" w:rsidRPr="00C110EE">
        <w:tc>
          <w:tcPr>
            <w:tcW w:w="4361" w:type="dxa"/>
            <w:tcBorders>
              <w:top w:val="nil"/>
              <w:left w:val="nil"/>
              <w:bottom w:val="single" w:sz="4" w:space="0" w:color="auto"/>
              <w:right w:val="nil"/>
            </w:tcBorders>
          </w:tcPr>
          <w:p w:rsidR="00C110EE" w:rsidRPr="00C110EE" w:rsidRDefault="00C110EE">
            <w:pPr>
              <w:pStyle w:val="ConsPlusNormal"/>
              <w:rPr>
                <w:rFonts w:ascii="Times New Roman" w:hAnsi="Times New Roman" w:cs="Times New Roman"/>
              </w:rPr>
            </w:pP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65" w:type="dxa"/>
            <w:tcBorders>
              <w:top w:val="nil"/>
              <w:left w:val="nil"/>
              <w:bottom w:val="single" w:sz="4" w:space="0" w:color="auto"/>
              <w:right w:val="nil"/>
            </w:tcBorders>
          </w:tcPr>
          <w:p w:rsidR="00C110EE" w:rsidRPr="00C110EE" w:rsidRDefault="00C110EE">
            <w:pPr>
              <w:pStyle w:val="ConsPlusNormal"/>
              <w:rPr>
                <w:rFonts w:ascii="Times New Roman" w:hAnsi="Times New Roman" w:cs="Times New Roman"/>
              </w:rPr>
            </w:pPr>
          </w:p>
        </w:tc>
      </w:tr>
      <w:tr w:rsidR="00C110EE" w:rsidRPr="00C110EE">
        <w:tc>
          <w:tcPr>
            <w:tcW w:w="4361" w:type="dxa"/>
            <w:tcBorders>
              <w:top w:val="single" w:sz="4" w:space="0" w:color="auto"/>
              <w:left w:val="nil"/>
              <w:bottom w:val="nil"/>
              <w:right w:val="nil"/>
            </w:tcBorders>
          </w:tcPr>
          <w:p w:rsidR="00C110EE" w:rsidRPr="00C110EE" w:rsidRDefault="00C110EE">
            <w:pPr>
              <w:pStyle w:val="ConsPlusNormal"/>
              <w:rPr>
                <w:rFonts w:ascii="Times New Roman" w:hAnsi="Times New Roman" w:cs="Times New Roman"/>
              </w:rPr>
            </w:pP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65" w:type="dxa"/>
            <w:tcBorders>
              <w:top w:val="single" w:sz="4" w:space="0" w:color="auto"/>
              <w:left w:val="nil"/>
              <w:bottom w:val="nil"/>
              <w:right w:val="nil"/>
            </w:tcBorders>
          </w:tcPr>
          <w:p w:rsidR="00C110EE" w:rsidRPr="00C110EE" w:rsidRDefault="00C110EE">
            <w:pPr>
              <w:pStyle w:val="ConsPlusNormal"/>
              <w:rPr>
                <w:rFonts w:ascii="Times New Roman" w:hAnsi="Times New Roman" w:cs="Times New Roman"/>
              </w:rPr>
            </w:pPr>
          </w:p>
        </w:tc>
      </w:tr>
      <w:tr w:rsidR="00C110EE" w:rsidRPr="00C110EE">
        <w:tc>
          <w:tcPr>
            <w:tcW w:w="4361" w:type="dxa"/>
            <w:tcBorders>
              <w:top w:val="nil"/>
              <w:left w:val="nil"/>
              <w:bottom w:val="nil"/>
              <w:right w:val="nil"/>
            </w:tcBorders>
          </w:tcPr>
          <w:p w:rsidR="00C110EE" w:rsidRPr="00C110EE" w:rsidRDefault="00C110EE">
            <w:pPr>
              <w:pStyle w:val="ConsPlusNormal"/>
              <w:jc w:val="both"/>
              <w:rPr>
                <w:rFonts w:ascii="Times New Roman" w:hAnsi="Times New Roman" w:cs="Times New Roman"/>
              </w:rPr>
            </w:pPr>
            <w:r w:rsidRPr="00C110EE">
              <w:rPr>
                <w:rFonts w:ascii="Times New Roman" w:hAnsi="Times New Roman" w:cs="Times New Roman"/>
              </w:rPr>
              <w:t>"__" ___________ 20__ г.</w:t>
            </w: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65" w:type="dxa"/>
            <w:tcBorders>
              <w:top w:val="nil"/>
              <w:left w:val="nil"/>
              <w:bottom w:val="nil"/>
              <w:right w:val="nil"/>
            </w:tcBorders>
          </w:tcPr>
          <w:p w:rsidR="00C110EE" w:rsidRPr="00C110EE" w:rsidRDefault="00C110EE">
            <w:pPr>
              <w:pStyle w:val="ConsPlusNormal"/>
              <w:jc w:val="both"/>
              <w:rPr>
                <w:rFonts w:ascii="Times New Roman" w:hAnsi="Times New Roman" w:cs="Times New Roman"/>
              </w:rPr>
            </w:pPr>
            <w:r w:rsidRPr="00C110EE">
              <w:rPr>
                <w:rFonts w:ascii="Times New Roman" w:hAnsi="Times New Roman" w:cs="Times New Roman"/>
              </w:rPr>
              <w:t>"__" ___________ 20__ г.</w:t>
            </w:r>
          </w:p>
        </w:tc>
      </w:tr>
    </w:tbl>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Default="00C110EE">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Pr="00C110EE" w:rsidRDefault="003E74E9">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right"/>
        <w:outlineLvl w:val="1"/>
        <w:rPr>
          <w:rFonts w:ascii="Times New Roman" w:hAnsi="Times New Roman" w:cs="Times New Roman"/>
        </w:rPr>
      </w:pPr>
      <w:r w:rsidRPr="00C110EE">
        <w:rPr>
          <w:rFonts w:ascii="Times New Roman" w:hAnsi="Times New Roman" w:cs="Times New Roman"/>
        </w:rPr>
        <w:lastRenderedPageBreak/>
        <w:t>Приложение N 5</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к типовому договору о подключении</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(технологическом присоединении)</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к централизованной</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системе водоотведения</w:t>
      </w:r>
    </w:p>
    <w:p w:rsidR="00C110EE" w:rsidRPr="00C110EE" w:rsidRDefault="00C110EE">
      <w:pPr>
        <w:pStyle w:val="ConsPlusNormal"/>
        <w:jc w:val="right"/>
        <w:rPr>
          <w:rFonts w:ascii="Times New Roman" w:hAnsi="Times New Roman" w:cs="Times New Roman"/>
        </w:rPr>
      </w:pP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(форма)</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bookmarkStart w:id="75" w:name="P4140"/>
      <w:bookmarkEnd w:id="75"/>
      <w:r w:rsidRPr="00C110EE">
        <w:rPr>
          <w:rFonts w:ascii="Times New Roman" w:hAnsi="Times New Roman" w:cs="Times New Roman"/>
        </w:rPr>
        <w:t xml:space="preserve">                                    АКТ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о подключении (технологическом присоединении) объекта</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организации)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именуемое в дальнейшем исполнителем, в лице 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должности,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фамилия, имя, отчество)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действующего на основании 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(положение, устав, доверенность - указать</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нужное)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с одной стороны, и 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организации)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именуемое в дальнейшем заявителем, в лице 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должности,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фамилия, имя, отчество)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действующего на основании 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(положение, устав, доверенность - указать</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нужное)</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с  другой</w:t>
      </w:r>
      <w:proofErr w:type="gramEnd"/>
      <w:r w:rsidRPr="00C110EE">
        <w:rPr>
          <w:rFonts w:ascii="Times New Roman" w:hAnsi="Times New Roman" w:cs="Times New Roman"/>
        </w:rPr>
        <w:t xml:space="preserve">  стороны,  именуемые  в дальнейшем сторонами, составили настоящий</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акт. Настоящим актом стороны подтверждают следующее: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а)  мероприятия</w:t>
      </w:r>
      <w:proofErr w:type="gramEnd"/>
      <w:r w:rsidRPr="00C110EE">
        <w:rPr>
          <w:rFonts w:ascii="Times New Roman" w:hAnsi="Times New Roman" w:cs="Times New Roman"/>
        </w:rPr>
        <w:t xml:space="preserve">  по  подготовке внутриплощадочных и (или) внутридомовых</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сетей и оборудования объекта 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(объект капитального строительства, на котором предусматривается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водоотведение, объект централизованной системы водоотведения - указать</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нужное)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(далее   -   </w:t>
      </w:r>
      <w:proofErr w:type="gramStart"/>
      <w:r w:rsidRPr="00C110EE">
        <w:rPr>
          <w:rFonts w:ascii="Times New Roman" w:hAnsi="Times New Roman" w:cs="Times New Roman"/>
        </w:rPr>
        <w:t xml:space="preserve">объект)   </w:t>
      </w:r>
      <w:proofErr w:type="gramEnd"/>
      <w:r w:rsidRPr="00C110EE">
        <w:rPr>
          <w:rFonts w:ascii="Times New Roman" w:hAnsi="Times New Roman" w:cs="Times New Roman"/>
        </w:rPr>
        <w:t>к  подключению  (технологическому  присоединению)  к</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централизованной  системе</w:t>
      </w:r>
      <w:proofErr w:type="gramEnd"/>
      <w:r w:rsidRPr="00C110EE">
        <w:rPr>
          <w:rFonts w:ascii="Times New Roman" w:hAnsi="Times New Roman" w:cs="Times New Roman"/>
        </w:rPr>
        <w:t xml:space="preserve"> водоотведения выполнены в полном объеме в порядке</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и  сроки</w:t>
      </w:r>
      <w:proofErr w:type="gramEnd"/>
      <w:r w:rsidRPr="00C110EE">
        <w:rPr>
          <w:rFonts w:ascii="Times New Roman" w:hAnsi="Times New Roman" w:cs="Times New Roman"/>
        </w:rPr>
        <w:t>,  которые  предусмотрены  договором о подключении (технологическом</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присоединении) к централизованной системе водоотведения от "__" 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20__ г. N _________ (далее - договор о подключении);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б)  узел</w:t>
      </w:r>
      <w:proofErr w:type="gramEnd"/>
      <w:r w:rsidRPr="00C110EE">
        <w:rPr>
          <w:rFonts w:ascii="Times New Roman" w:hAnsi="Times New Roman" w:cs="Times New Roman"/>
        </w:rPr>
        <w:t xml:space="preserve">  учета  допущен  к  эксплуатации  по результатам проверки узла</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учета:</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(дата, время и местонахождение узла учета)</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(фамилии, имена, отчества, должности и контактные данные лиц, принимавших</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участие в проверке)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(результаты проверки узла учета)</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(показания приборов учета на момент завершения процедуры допуска узла</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учета к эксплуатации, места на узле учета, в которых установлены</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контрольные одноразовые номерные пломбы (контрольные пломбы)</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   исполнитель   выполнил   мероприятия,   предусмотренные  </w:t>
      </w:r>
      <w:hyperlink r:id="rId92">
        <w:r w:rsidRPr="00C110EE">
          <w:rPr>
            <w:rFonts w:ascii="Times New Roman" w:hAnsi="Times New Roman" w:cs="Times New Roman"/>
            <w:color w:val="0000FF"/>
          </w:rPr>
          <w:t>Правилами</w:t>
        </w:r>
      </w:hyperlink>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холодного  водоснабжения</w:t>
      </w:r>
      <w:proofErr w:type="gramEnd"/>
      <w:r w:rsidRPr="00C110EE">
        <w:rPr>
          <w:rFonts w:ascii="Times New Roman" w:hAnsi="Times New Roman" w:cs="Times New Roman"/>
        </w:rPr>
        <w:t xml:space="preserve">   и  водоотведения,  утвержденными  постановлением</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Правительства   Российской   </w:t>
      </w:r>
      <w:proofErr w:type="gramStart"/>
      <w:r w:rsidRPr="00C110EE">
        <w:rPr>
          <w:rFonts w:ascii="Times New Roman" w:hAnsi="Times New Roman" w:cs="Times New Roman"/>
        </w:rPr>
        <w:t>Федерации  от</w:t>
      </w:r>
      <w:proofErr w:type="gramEnd"/>
      <w:r w:rsidRPr="00C110EE">
        <w:rPr>
          <w:rFonts w:ascii="Times New Roman" w:hAnsi="Times New Roman" w:cs="Times New Roman"/>
        </w:rPr>
        <w:t xml:space="preserve">  29  июля  2013  г.  </w:t>
      </w:r>
      <w:proofErr w:type="gramStart"/>
      <w:r w:rsidRPr="00C110EE">
        <w:rPr>
          <w:rFonts w:ascii="Times New Roman" w:hAnsi="Times New Roman" w:cs="Times New Roman"/>
        </w:rPr>
        <w:t>N  644</w:t>
      </w:r>
      <w:proofErr w:type="gramEnd"/>
      <w:r w:rsidRPr="00C110EE">
        <w:rPr>
          <w:rFonts w:ascii="Times New Roman" w:hAnsi="Times New Roman" w:cs="Times New Roman"/>
        </w:rPr>
        <w:t xml:space="preserve">  "Об</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утверждении Правил холодного </w:t>
      </w:r>
      <w:proofErr w:type="gramStart"/>
      <w:r w:rsidRPr="00C110EE">
        <w:rPr>
          <w:rFonts w:ascii="Times New Roman" w:hAnsi="Times New Roman" w:cs="Times New Roman"/>
        </w:rPr>
        <w:t>водоснабжения  и</w:t>
      </w:r>
      <w:proofErr w:type="gramEnd"/>
      <w:r w:rsidRPr="00C110EE">
        <w:rPr>
          <w:rFonts w:ascii="Times New Roman" w:hAnsi="Times New Roman" w:cs="Times New Roman"/>
        </w:rPr>
        <w:t xml:space="preserve">  водоотведения  и  о внесении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изменений в некоторые акты </w:t>
      </w:r>
      <w:proofErr w:type="gramStart"/>
      <w:r w:rsidRPr="00C110EE">
        <w:rPr>
          <w:rFonts w:ascii="Times New Roman" w:hAnsi="Times New Roman" w:cs="Times New Roman"/>
        </w:rPr>
        <w:t>Правительства  Российской</w:t>
      </w:r>
      <w:proofErr w:type="gramEnd"/>
      <w:r w:rsidRPr="00C110EE">
        <w:rPr>
          <w:rFonts w:ascii="Times New Roman" w:hAnsi="Times New Roman" w:cs="Times New Roman"/>
        </w:rPr>
        <w:t xml:space="preserve">  Федерации", договором</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о  подключении</w:t>
      </w:r>
      <w:proofErr w:type="gramEnd"/>
      <w:r w:rsidRPr="00C110EE">
        <w:rPr>
          <w:rFonts w:ascii="Times New Roman" w:hAnsi="Times New Roman" w:cs="Times New Roman"/>
        </w:rPr>
        <w:t>,  включая  осуществление  фактического  подключения  объекта</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к централизованной системе водоотведения исполнителя.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Величина подключаемой мощности (нагрузки) в точке (</w:t>
      </w:r>
      <w:proofErr w:type="gramStart"/>
      <w:r w:rsidRPr="00C110EE">
        <w:rPr>
          <w:rFonts w:ascii="Times New Roman" w:hAnsi="Times New Roman" w:cs="Times New Roman"/>
        </w:rPr>
        <w:t>точках)  подключения</w:t>
      </w:r>
      <w:proofErr w:type="gramEnd"/>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составляет: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 точке 1 ___________ м3/</w:t>
      </w:r>
      <w:proofErr w:type="spellStart"/>
      <w:r w:rsidRPr="00C110EE">
        <w:rPr>
          <w:rFonts w:ascii="Times New Roman" w:hAnsi="Times New Roman" w:cs="Times New Roman"/>
        </w:rPr>
        <w:t>сут</w:t>
      </w:r>
      <w:proofErr w:type="spellEnd"/>
      <w:r w:rsidRPr="00C110EE">
        <w:rPr>
          <w:rFonts w:ascii="Times New Roman" w:hAnsi="Times New Roman" w:cs="Times New Roman"/>
        </w:rPr>
        <w:t xml:space="preserve"> (__________ м3/час);</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 точке 2 ___________ м3/</w:t>
      </w:r>
      <w:proofErr w:type="spellStart"/>
      <w:r w:rsidRPr="00C110EE">
        <w:rPr>
          <w:rFonts w:ascii="Times New Roman" w:hAnsi="Times New Roman" w:cs="Times New Roman"/>
        </w:rPr>
        <w:t>сут</w:t>
      </w:r>
      <w:proofErr w:type="spellEnd"/>
      <w:r w:rsidRPr="00C110EE">
        <w:rPr>
          <w:rFonts w:ascii="Times New Roman" w:hAnsi="Times New Roman" w:cs="Times New Roman"/>
        </w:rPr>
        <w:t xml:space="preserve"> (__________ м3/час);</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 точке 3 ___________ м3/</w:t>
      </w:r>
      <w:proofErr w:type="spellStart"/>
      <w:r w:rsidRPr="00C110EE">
        <w:rPr>
          <w:rFonts w:ascii="Times New Roman" w:hAnsi="Times New Roman" w:cs="Times New Roman"/>
        </w:rPr>
        <w:t>сут</w:t>
      </w:r>
      <w:proofErr w:type="spellEnd"/>
      <w:r w:rsidRPr="00C110EE">
        <w:rPr>
          <w:rFonts w:ascii="Times New Roman" w:hAnsi="Times New Roman" w:cs="Times New Roman"/>
        </w:rPr>
        <w:t xml:space="preserve"> (__________ м3/час).</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Величина подключенной нагрузки объекта водоотведения составляет: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lastRenderedPageBreak/>
        <w:t xml:space="preserve">    в точке 1 ___________ м3/</w:t>
      </w:r>
      <w:proofErr w:type="spellStart"/>
      <w:r w:rsidRPr="00C110EE">
        <w:rPr>
          <w:rFonts w:ascii="Times New Roman" w:hAnsi="Times New Roman" w:cs="Times New Roman"/>
        </w:rPr>
        <w:t>сут</w:t>
      </w:r>
      <w:proofErr w:type="spellEnd"/>
      <w:r w:rsidRPr="00C110EE">
        <w:rPr>
          <w:rFonts w:ascii="Times New Roman" w:hAnsi="Times New Roman" w:cs="Times New Roman"/>
        </w:rPr>
        <w:t xml:space="preserve"> (__________ м3/час);</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 точке 2 ___________ м3/</w:t>
      </w:r>
      <w:proofErr w:type="spellStart"/>
      <w:r w:rsidRPr="00C110EE">
        <w:rPr>
          <w:rFonts w:ascii="Times New Roman" w:hAnsi="Times New Roman" w:cs="Times New Roman"/>
        </w:rPr>
        <w:t>сут</w:t>
      </w:r>
      <w:proofErr w:type="spellEnd"/>
      <w:r w:rsidRPr="00C110EE">
        <w:rPr>
          <w:rFonts w:ascii="Times New Roman" w:hAnsi="Times New Roman" w:cs="Times New Roman"/>
        </w:rPr>
        <w:t xml:space="preserve"> (__________ м3/час);</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 точке 3 ___________ м3/</w:t>
      </w:r>
      <w:proofErr w:type="spellStart"/>
      <w:r w:rsidRPr="00C110EE">
        <w:rPr>
          <w:rFonts w:ascii="Times New Roman" w:hAnsi="Times New Roman" w:cs="Times New Roman"/>
        </w:rPr>
        <w:t>сут</w:t>
      </w:r>
      <w:proofErr w:type="spellEnd"/>
      <w:r w:rsidRPr="00C110EE">
        <w:rPr>
          <w:rFonts w:ascii="Times New Roman" w:hAnsi="Times New Roman" w:cs="Times New Roman"/>
        </w:rPr>
        <w:t xml:space="preserve"> (__________ м3/час).</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Точка (точки) подключения объекта:</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точка 1 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точка 2 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г) границей балансовой принадлежности объектов централизованной системы</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водоотведения исполнителя и заявителя является 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(указать адрес, наименование объектов и оборудования, по которым</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определяется граница балансовой принадлежности исполнителя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и заявителя)</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Схема границы балансовой принадлежности</w:t>
      </w:r>
    </w:p>
    <w:p w:rsidR="00C110EE" w:rsidRPr="00C110EE" w:rsidRDefault="00C110EE">
      <w:pPr>
        <w:pStyle w:val="ConsPlusNormal"/>
        <w:jc w:val="both"/>
        <w:rPr>
          <w:rFonts w:ascii="Times New Roman" w:hAnsi="Times New Roman" w:cs="Times New Roman"/>
        </w:rPr>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58"/>
        <w:gridCol w:w="3798"/>
        <w:gridCol w:w="510"/>
      </w:tblGrid>
      <w:tr w:rsidR="00C110EE" w:rsidRPr="00C110EE">
        <w:tc>
          <w:tcPr>
            <w:tcW w:w="3458" w:type="dxa"/>
            <w:tcBorders>
              <w:top w:val="nil"/>
              <w:left w:val="nil"/>
              <w:bottom w:val="nil"/>
            </w:tcBorders>
          </w:tcPr>
          <w:p w:rsidR="00C110EE" w:rsidRPr="00C110EE" w:rsidRDefault="00C110EE">
            <w:pPr>
              <w:pStyle w:val="ConsPlusNormal"/>
              <w:rPr>
                <w:rFonts w:ascii="Times New Roman" w:hAnsi="Times New Roman" w:cs="Times New Roman"/>
              </w:rPr>
            </w:pPr>
          </w:p>
        </w:tc>
        <w:tc>
          <w:tcPr>
            <w:tcW w:w="3798" w:type="dxa"/>
            <w:tcBorders>
              <w:top w:val="single" w:sz="4" w:space="0" w:color="auto"/>
              <w:bottom w:val="nil"/>
            </w:tcBorders>
          </w:tcPr>
          <w:p w:rsidR="00C110EE" w:rsidRPr="00C110EE" w:rsidRDefault="00C110EE">
            <w:pPr>
              <w:pStyle w:val="ConsPlusNormal"/>
              <w:rPr>
                <w:rFonts w:ascii="Times New Roman" w:hAnsi="Times New Roman" w:cs="Times New Roman"/>
              </w:rPr>
            </w:pPr>
          </w:p>
        </w:tc>
        <w:tc>
          <w:tcPr>
            <w:tcW w:w="510" w:type="dxa"/>
            <w:tcBorders>
              <w:top w:val="nil"/>
              <w:bottom w:val="nil"/>
              <w:right w:val="nil"/>
            </w:tcBorders>
          </w:tcPr>
          <w:p w:rsidR="00C110EE" w:rsidRPr="00C110EE" w:rsidRDefault="00C110EE">
            <w:pPr>
              <w:pStyle w:val="ConsPlusNormal"/>
              <w:rPr>
                <w:rFonts w:ascii="Times New Roman" w:hAnsi="Times New Roman" w:cs="Times New Roman"/>
              </w:rPr>
            </w:pPr>
          </w:p>
        </w:tc>
      </w:tr>
      <w:tr w:rsidR="00C110EE" w:rsidRPr="00C110EE">
        <w:tc>
          <w:tcPr>
            <w:tcW w:w="3458" w:type="dxa"/>
            <w:tcBorders>
              <w:top w:val="nil"/>
              <w:left w:val="nil"/>
              <w:bottom w:val="nil"/>
            </w:tcBorders>
          </w:tcPr>
          <w:p w:rsidR="00C110EE" w:rsidRPr="00C110EE" w:rsidRDefault="00C110EE">
            <w:pPr>
              <w:pStyle w:val="ConsPlusNormal"/>
              <w:rPr>
                <w:rFonts w:ascii="Times New Roman" w:hAnsi="Times New Roman" w:cs="Times New Roman"/>
              </w:rPr>
            </w:pPr>
          </w:p>
        </w:tc>
        <w:tc>
          <w:tcPr>
            <w:tcW w:w="3798" w:type="dxa"/>
            <w:tcBorders>
              <w:top w:val="nil"/>
              <w:bottom w:val="single" w:sz="4" w:space="0" w:color="auto"/>
            </w:tcBorders>
          </w:tcPr>
          <w:p w:rsidR="00C110EE" w:rsidRPr="00C110EE" w:rsidRDefault="00C110EE">
            <w:pPr>
              <w:pStyle w:val="ConsPlusNormal"/>
              <w:rPr>
                <w:rFonts w:ascii="Times New Roman" w:hAnsi="Times New Roman" w:cs="Times New Roman"/>
              </w:rPr>
            </w:pPr>
          </w:p>
        </w:tc>
        <w:tc>
          <w:tcPr>
            <w:tcW w:w="510" w:type="dxa"/>
            <w:tcBorders>
              <w:top w:val="nil"/>
              <w:bottom w:val="nil"/>
              <w:right w:val="nil"/>
            </w:tcBorders>
          </w:tcPr>
          <w:p w:rsidR="00C110EE" w:rsidRPr="00C110EE" w:rsidRDefault="00C110EE">
            <w:pPr>
              <w:pStyle w:val="ConsPlusNormal"/>
              <w:jc w:val="both"/>
              <w:rPr>
                <w:rFonts w:ascii="Times New Roman" w:hAnsi="Times New Roman" w:cs="Times New Roman"/>
              </w:rPr>
            </w:pPr>
            <w:r w:rsidRPr="00C110EE">
              <w:rPr>
                <w:rFonts w:ascii="Times New Roman" w:hAnsi="Times New Roman" w:cs="Times New Roman"/>
              </w:rPr>
              <w:t>;</w:t>
            </w:r>
          </w:p>
        </w:tc>
      </w:tr>
    </w:tbl>
    <w:p w:rsidR="00C110EE" w:rsidRPr="00C110EE" w:rsidRDefault="00C110EE">
      <w:pPr>
        <w:pStyle w:val="ConsPlusNormal"/>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w:t>
      </w:r>
      <w:proofErr w:type="gramStart"/>
      <w:r w:rsidRPr="00C110EE">
        <w:rPr>
          <w:rFonts w:ascii="Times New Roman" w:hAnsi="Times New Roman" w:cs="Times New Roman"/>
        </w:rPr>
        <w:t>д)  границей</w:t>
      </w:r>
      <w:proofErr w:type="gramEnd"/>
      <w:r w:rsidRPr="00C110EE">
        <w:rPr>
          <w:rFonts w:ascii="Times New Roman" w:hAnsi="Times New Roman" w:cs="Times New Roman"/>
        </w:rPr>
        <w:t xml:space="preserve"> эксплуатационной ответственности объектов централизованной</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системы водоотведения исполнителя и заявителя является: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(указать адрес, наименование объектов и оборудования, по которым</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определяется граница балансовой принадлежности исполнителя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и заявителя)</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Схема границы эксплуатационной ответственности</w:t>
      </w:r>
    </w:p>
    <w:p w:rsidR="00C110EE" w:rsidRPr="00C110EE" w:rsidRDefault="00C110EE">
      <w:pPr>
        <w:pStyle w:val="ConsPlusNormal"/>
        <w:jc w:val="both"/>
        <w:rPr>
          <w:rFonts w:ascii="Times New Roman" w:hAnsi="Times New Roman" w:cs="Times New Roman"/>
        </w:rPr>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58"/>
        <w:gridCol w:w="3798"/>
        <w:gridCol w:w="510"/>
      </w:tblGrid>
      <w:tr w:rsidR="00C110EE" w:rsidRPr="00C110EE">
        <w:tc>
          <w:tcPr>
            <w:tcW w:w="3458" w:type="dxa"/>
            <w:tcBorders>
              <w:top w:val="nil"/>
              <w:left w:val="nil"/>
              <w:bottom w:val="nil"/>
            </w:tcBorders>
          </w:tcPr>
          <w:p w:rsidR="00C110EE" w:rsidRPr="00C110EE" w:rsidRDefault="00C110EE">
            <w:pPr>
              <w:pStyle w:val="ConsPlusNormal"/>
              <w:rPr>
                <w:rFonts w:ascii="Times New Roman" w:hAnsi="Times New Roman" w:cs="Times New Roman"/>
              </w:rPr>
            </w:pPr>
          </w:p>
        </w:tc>
        <w:tc>
          <w:tcPr>
            <w:tcW w:w="3798" w:type="dxa"/>
            <w:tcBorders>
              <w:top w:val="single" w:sz="4" w:space="0" w:color="auto"/>
              <w:bottom w:val="nil"/>
            </w:tcBorders>
          </w:tcPr>
          <w:p w:rsidR="00C110EE" w:rsidRPr="00C110EE" w:rsidRDefault="00C110EE">
            <w:pPr>
              <w:pStyle w:val="ConsPlusNormal"/>
              <w:rPr>
                <w:rFonts w:ascii="Times New Roman" w:hAnsi="Times New Roman" w:cs="Times New Roman"/>
              </w:rPr>
            </w:pPr>
          </w:p>
        </w:tc>
        <w:tc>
          <w:tcPr>
            <w:tcW w:w="510" w:type="dxa"/>
            <w:tcBorders>
              <w:top w:val="nil"/>
              <w:bottom w:val="nil"/>
              <w:right w:val="nil"/>
            </w:tcBorders>
          </w:tcPr>
          <w:p w:rsidR="00C110EE" w:rsidRPr="00C110EE" w:rsidRDefault="00C110EE">
            <w:pPr>
              <w:pStyle w:val="ConsPlusNormal"/>
              <w:rPr>
                <w:rFonts w:ascii="Times New Roman" w:hAnsi="Times New Roman" w:cs="Times New Roman"/>
              </w:rPr>
            </w:pPr>
          </w:p>
        </w:tc>
      </w:tr>
      <w:tr w:rsidR="00C110EE" w:rsidRPr="00C110EE">
        <w:tc>
          <w:tcPr>
            <w:tcW w:w="3458" w:type="dxa"/>
            <w:tcBorders>
              <w:top w:val="nil"/>
              <w:left w:val="nil"/>
              <w:bottom w:val="nil"/>
            </w:tcBorders>
          </w:tcPr>
          <w:p w:rsidR="00C110EE" w:rsidRPr="00C110EE" w:rsidRDefault="00C110EE">
            <w:pPr>
              <w:pStyle w:val="ConsPlusNormal"/>
              <w:rPr>
                <w:rFonts w:ascii="Times New Roman" w:hAnsi="Times New Roman" w:cs="Times New Roman"/>
              </w:rPr>
            </w:pPr>
          </w:p>
        </w:tc>
        <w:tc>
          <w:tcPr>
            <w:tcW w:w="3798" w:type="dxa"/>
            <w:tcBorders>
              <w:top w:val="nil"/>
              <w:bottom w:val="single" w:sz="4" w:space="0" w:color="auto"/>
            </w:tcBorders>
          </w:tcPr>
          <w:p w:rsidR="00C110EE" w:rsidRPr="00C110EE" w:rsidRDefault="00C110EE">
            <w:pPr>
              <w:pStyle w:val="ConsPlusNormal"/>
              <w:rPr>
                <w:rFonts w:ascii="Times New Roman" w:hAnsi="Times New Roman" w:cs="Times New Roman"/>
              </w:rPr>
            </w:pPr>
          </w:p>
        </w:tc>
        <w:tc>
          <w:tcPr>
            <w:tcW w:w="510" w:type="dxa"/>
            <w:tcBorders>
              <w:top w:val="nil"/>
              <w:bottom w:val="nil"/>
              <w:right w:val="nil"/>
            </w:tcBorders>
          </w:tcPr>
          <w:p w:rsidR="00C110EE" w:rsidRPr="00C110EE" w:rsidRDefault="00C110EE">
            <w:pPr>
              <w:pStyle w:val="ConsPlusNormal"/>
              <w:jc w:val="both"/>
              <w:rPr>
                <w:rFonts w:ascii="Times New Roman" w:hAnsi="Times New Roman" w:cs="Times New Roman"/>
              </w:rPr>
            </w:pPr>
            <w:r w:rsidRPr="00C110EE">
              <w:rPr>
                <w:rFonts w:ascii="Times New Roman" w:hAnsi="Times New Roman" w:cs="Times New Roman"/>
              </w:rPr>
              <w:t>;</w:t>
            </w:r>
          </w:p>
        </w:tc>
      </w:tr>
    </w:tbl>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rmal"/>
        <w:ind w:firstLine="540"/>
        <w:jc w:val="both"/>
        <w:rPr>
          <w:rFonts w:ascii="Times New Roman" w:hAnsi="Times New Roman" w:cs="Times New Roman"/>
        </w:rPr>
      </w:pPr>
      <w:r w:rsidRPr="00C110EE">
        <w:rPr>
          <w:rFonts w:ascii="Times New Roman" w:hAnsi="Times New Roman" w:cs="Times New Roman"/>
        </w:rPr>
        <w:t>е) локальные очистные сооружения на объекте __________________ (есть/нет).</w:t>
      </w:r>
    </w:p>
    <w:p w:rsidR="00C110EE" w:rsidRPr="00C110EE" w:rsidRDefault="00C110EE">
      <w:pPr>
        <w:pStyle w:val="ConsPlusNormal"/>
        <w:ind w:firstLine="540"/>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Исполнитель                            Заявитель</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   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   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   ____________________________________</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"__" ___________________ 20__ г.       "__" ___________________ 20__ г.</w:t>
      </w: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Default="00C110EE">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Default="003E74E9">
      <w:pPr>
        <w:pStyle w:val="ConsPlusNormal"/>
        <w:jc w:val="center"/>
        <w:rPr>
          <w:rFonts w:ascii="Times New Roman" w:hAnsi="Times New Roman" w:cs="Times New Roman"/>
        </w:rPr>
      </w:pPr>
    </w:p>
    <w:p w:rsidR="003E74E9" w:rsidRPr="00C110EE" w:rsidRDefault="003E74E9">
      <w:pPr>
        <w:pStyle w:val="ConsPlusNormal"/>
        <w:jc w:val="center"/>
        <w:rPr>
          <w:rFonts w:ascii="Times New Roman" w:hAnsi="Times New Roman" w:cs="Times New Roman"/>
        </w:rPr>
      </w:pPr>
      <w:bookmarkStart w:id="76" w:name="_GoBack"/>
      <w:bookmarkEnd w:id="76"/>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center"/>
        <w:rPr>
          <w:rFonts w:ascii="Times New Roman" w:hAnsi="Times New Roman" w:cs="Times New Roman"/>
        </w:rPr>
      </w:pPr>
    </w:p>
    <w:p w:rsidR="00C110EE" w:rsidRPr="00C110EE" w:rsidRDefault="00C110EE">
      <w:pPr>
        <w:pStyle w:val="ConsPlusNormal"/>
        <w:jc w:val="right"/>
        <w:outlineLvl w:val="1"/>
        <w:rPr>
          <w:rFonts w:ascii="Times New Roman" w:hAnsi="Times New Roman" w:cs="Times New Roman"/>
        </w:rPr>
      </w:pPr>
      <w:r w:rsidRPr="00C110EE">
        <w:rPr>
          <w:rFonts w:ascii="Times New Roman" w:hAnsi="Times New Roman" w:cs="Times New Roman"/>
        </w:rPr>
        <w:lastRenderedPageBreak/>
        <w:t>Приложение N 5(1)</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к типовому договору о подключении</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(технологическом присоединении)</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к централизованной</w:t>
      </w: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системе водоотведения</w:t>
      </w:r>
    </w:p>
    <w:p w:rsidR="00C110EE" w:rsidRPr="00C110EE" w:rsidRDefault="00C110EE">
      <w:pPr>
        <w:pStyle w:val="ConsPlusNormal"/>
        <w:jc w:val="both"/>
        <w:rPr>
          <w:rFonts w:ascii="Times New Roman" w:hAnsi="Times New Roman" w:cs="Times New Roman"/>
        </w:rPr>
      </w:pPr>
    </w:p>
    <w:p w:rsidR="00C110EE" w:rsidRPr="00C110EE" w:rsidRDefault="00C110EE">
      <w:pPr>
        <w:pStyle w:val="ConsPlusNormal"/>
        <w:jc w:val="right"/>
        <w:rPr>
          <w:rFonts w:ascii="Times New Roman" w:hAnsi="Times New Roman" w:cs="Times New Roman"/>
        </w:rPr>
      </w:pPr>
      <w:r w:rsidRPr="00C110EE">
        <w:rPr>
          <w:rFonts w:ascii="Times New Roman" w:hAnsi="Times New Roman" w:cs="Times New Roman"/>
        </w:rPr>
        <w:t>(форма)</w:t>
      </w:r>
    </w:p>
    <w:p w:rsidR="00C110EE" w:rsidRPr="00C110EE" w:rsidRDefault="00C110EE">
      <w:pPr>
        <w:pStyle w:val="ConsPlusNormal"/>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bookmarkStart w:id="77" w:name="P4259"/>
      <w:bookmarkEnd w:id="77"/>
      <w:r w:rsidRPr="00C110EE">
        <w:rPr>
          <w:rFonts w:ascii="Times New Roman" w:hAnsi="Times New Roman" w:cs="Times New Roman"/>
        </w:rPr>
        <w:t xml:space="preserve">                                    АКТ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о выполнении мероприятий по обеспечению технической</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возможности подключения (технологического присоединения)</w:t>
      </w:r>
    </w:p>
    <w:p w:rsidR="00C110EE" w:rsidRPr="00C110EE" w:rsidRDefault="00C110EE">
      <w:pPr>
        <w:pStyle w:val="ConsPlusNonformat"/>
        <w:jc w:val="both"/>
        <w:rPr>
          <w:rFonts w:ascii="Times New Roman" w:hAnsi="Times New Roman" w:cs="Times New Roman"/>
        </w:rPr>
      </w:pP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организации)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именуемое в дальнейшем исполнителем, в лице 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(наименование должности, фамилия, имя, отчество (последнее - при наличии))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действующего на основании 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(положение, устав, доверенность - указать нужное)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с одной стороны, и 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организации или физического лица)</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именуемое в дальнейшем заявителем, в лице 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(наименование должности, фамилия,</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 действующего на основании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имя, отчество (последнее - при наличии))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___________________________________________________________________________</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(положение, устав, доверенность - указать нужное),</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с другой стороны, именуемые </w:t>
      </w:r>
      <w:proofErr w:type="gramStart"/>
      <w:r w:rsidRPr="00C110EE">
        <w:rPr>
          <w:rFonts w:ascii="Times New Roman" w:hAnsi="Times New Roman" w:cs="Times New Roman"/>
        </w:rPr>
        <w:t>в  дальнейшем</w:t>
      </w:r>
      <w:proofErr w:type="gramEnd"/>
      <w:r w:rsidRPr="00C110EE">
        <w:rPr>
          <w:rFonts w:ascii="Times New Roman" w:hAnsi="Times New Roman" w:cs="Times New Roman"/>
        </w:rPr>
        <w:t xml:space="preserve">  сторонами,  составили  настоящий</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акт.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Настоящим актом стороны подтверждают следующее, что: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исполнитель   выполнил   все   необходимые   </w:t>
      </w:r>
      <w:proofErr w:type="gramStart"/>
      <w:r w:rsidRPr="00C110EE">
        <w:rPr>
          <w:rFonts w:ascii="Times New Roman" w:hAnsi="Times New Roman" w:cs="Times New Roman"/>
        </w:rPr>
        <w:t>для  создания</w:t>
      </w:r>
      <w:proofErr w:type="gramEnd"/>
      <w:r w:rsidRPr="00C110EE">
        <w:rPr>
          <w:rFonts w:ascii="Times New Roman" w:hAnsi="Times New Roman" w:cs="Times New Roman"/>
        </w:rPr>
        <w:t xml:space="preserve">  технической</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возможности  подключения</w:t>
      </w:r>
      <w:proofErr w:type="gramEnd"/>
      <w:r w:rsidRPr="00C110EE">
        <w:rPr>
          <w:rFonts w:ascii="Times New Roman" w:hAnsi="Times New Roman" w:cs="Times New Roman"/>
        </w:rPr>
        <w:t xml:space="preserve">  (технологического  присоединения) и осуществления</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фактического  присоединения</w:t>
      </w:r>
      <w:proofErr w:type="gramEnd"/>
      <w:r w:rsidRPr="00C110EE">
        <w:rPr>
          <w:rFonts w:ascii="Times New Roman" w:hAnsi="Times New Roman" w:cs="Times New Roman"/>
        </w:rPr>
        <w:t xml:space="preserve">  мероприятия, обязанность по выполнению которых</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возложена  на</w:t>
      </w:r>
      <w:proofErr w:type="gramEnd"/>
      <w:r w:rsidRPr="00C110EE">
        <w:rPr>
          <w:rFonts w:ascii="Times New Roman" w:hAnsi="Times New Roman" w:cs="Times New Roman"/>
        </w:rPr>
        <w:t xml:space="preserve">  исполнителя  в соответствии с настоящим договором, Правилами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подключения </w:t>
      </w:r>
      <w:proofErr w:type="gramStart"/>
      <w:r w:rsidRPr="00C110EE">
        <w:rPr>
          <w:rFonts w:ascii="Times New Roman" w:hAnsi="Times New Roman" w:cs="Times New Roman"/>
        </w:rPr>
        <w:t xml:space="preserve">   (</w:t>
      </w:r>
      <w:proofErr w:type="gramEnd"/>
      <w:r w:rsidRPr="00C110EE">
        <w:rPr>
          <w:rFonts w:ascii="Times New Roman" w:hAnsi="Times New Roman" w:cs="Times New Roman"/>
        </w:rPr>
        <w:t>технологического   присоединения)   объектов   капитального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строительства к централизованным системам горячего водоснабжения, холодного</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водоснабжения   и</w:t>
      </w:r>
      <w:proofErr w:type="gramStart"/>
      <w:r w:rsidRPr="00C110EE">
        <w:rPr>
          <w:rFonts w:ascii="Times New Roman" w:hAnsi="Times New Roman" w:cs="Times New Roman"/>
        </w:rPr>
        <w:t xml:space="preserve">   (</w:t>
      </w:r>
      <w:proofErr w:type="gramEnd"/>
      <w:r w:rsidRPr="00C110EE">
        <w:rPr>
          <w:rFonts w:ascii="Times New Roman" w:hAnsi="Times New Roman" w:cs="Times New Roman"/>
        </w:rPr>
        <w:t>или)   водоотведения,   утвержденными   постановлением</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Правительства   </w:t>
      </w:r>
      <w:proofErr w:type="gramStart"/>
      <w:r w:rsidRPr="00C110EE">
        <w:rPr>
          <w:rFonts w:ascii="Times New Roman" w:hAnsi="Times New Roman" w:cs="Times New Roman"/>
        </w:rPr>
        <w:t>Российской  Федерации</w:t>
      </w:r>
      <w:proofErr w:type="gramEnd"/>
      <w:r w:rsidRPr="00C110EE">
        <w:rPr>
          <w:rFonts w:ascii="Times New Roman" w:hAnsi="Times New Roman" w:cs="Times New Roman"/>
        </w:rPr>
        <w:t xml:space="preserve">  от  30  ноября  2021  г.  N 2130 "Об</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утверждении  Правил</w:t>
      </w:r>
      <w:proofErr w:type="gramEnd"/>
      <w:r w:rsidRPr="00C110EE">
        <w:rPr>
          <w:rFonts w:ascii="Times New Roman" w:hAnsi="Times New Roman" w:cs="Times New Roman"/>
        </w:rPr>
        <w:t xml:space="preserve">  подключения  (технологического присоединения) объектов</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капитального    строительства    к   централизованным   системам   горячего</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водоснабжения,  холодного</w:t>
      </w:r>
      <w:proofErr w:type="gramEnd"/>
      <w:r w:rsidRPr="00C110EE">
        <w:rPr>
          <w:rFonts w:ascii="Times New Roman" w:hAnsi="Times New Roman" w:cs="Times New Roman"/>
        </w:rPr>
        <w:t xml:space="preserve">  водоснабжения и (или) водоотведения и о внесении</w:t>
      </w:r>
    </w:p>
    <w:p w:rsidR="00C110EE" w:rsidRPr="00C110EE" w:rsidRDefault="00C110EE">
      <w:pPr>
        <w:pStyle w:val="ConsPlusNonformat"/>
        <w:jc w:val="both"/>
        <w:rPr>
          <w:rFonts w:ascii="Times New Roman" w:hAnsi="Times New Roman" w:cs="Times New Roman"/>
        </w:rPr>
      </w:pPr>
      <w:proofErr w:type="gramStart"/>
      <w:r w:rsidRPr="00C110EE">
        <w:rPr>
          <w:rFonts w:ascii="Times New Roman" w:hAnsi="Times New Roman" w:cs="Times New Roman"/>
        </w:rPr>
        <w:t>изменений  и</w:t>
      </w:r>
      <w:proofErr w:type="gramEnd"/>
      <w:r w:rsidRPr="00C110EE">
        <w:rPr>
          <w:rFonts w:ascii="Times New Roman" w:hAnsi="Times New Roman" w:cs="Times New Roman"/>
        </w:rPr>
        <w:t xml:space="preserve">  признании  утратившими  силу  некоторых  актов  Правительства</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Российской Федерации".</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Величина подключаемой мощности (нагрузки) составляет:</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 точке 1 __________________ </w:t>
      </w:r>
      <w:r w:rsidRPr="00C110EE">
        <w:rPr>
          <w:rFonts w:ascii="Times New Roman" w:hAnsi="Times New Roman" w:cs="Times New Roman"/>
          <w:noProof/>
          <w:position w:val="-8"/>
        </w:rPr>
        <w:drawing>
          <wp:inline distT="0" distB="0" distL="0" distR="0">
            <wp:extent cx="457200" cy="22860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457200" cy="228600"/>
                    </a:xfrm>
                    <a:prstGeom prst="rect">
                      <a:avLst/>
                    </a:prstGeom>
                    <a:noFill/>
                    <a:ln>
                      <a:noFill/>
                    </a:ln>
                  </pic:spPr>
                </pic:pic>
              </a:graphicData>
            </a:graphic>
          </wp:inline>
        </w:drawing>
      </w:r>
      <w:r w:rsidRPr="00C110EE">
        <w:rPr>
          <w:rFonts w:ascii="Times New Roman" w:hAnsi="Times New Roman" w:cs="Times New Roman"/>
        </w:rPr>
        <w:t xml:space="preserve"> (__________ </w:t>
      </w:r>
      <w:r w:rsidRPr="00C110EE">
        <w:rPr>
          <w:rFonts w:ascii="Times New Roman" w:hAnsi="Times New Roman" w:cs="Times New Roman"/>
          <w:noProof/>
          <w:position w:val="-5"/>
        </w:rPr>
        <w:drawing>
          <wp:inline distT="0" distB="0" distL="0" distR="0">
            <wp:extent cx="466725" cy="20002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466725" cy="200025"/>
                    </a:xfrm>
                    <a:prstGeom prst="rect">
                      <a:avLst/>
                    </a:prstGeom>
                    <a:noFill/>
                    <a:ln>
                      <a:noFill/>
                    </a:ln>
                  </pic:spPr>
                </pic:pic>
              </a:graphicData>
            </a:graphic>
          </wp:inline>
        </w:drawing>
      </w:r>
      <w:r w:rsidRPr="00C110EE">
        <w:rPr>
          <w:rFonts w:ascii="Times New Roman" w:hAnsi="Times New Roman" w:cs="Times New Roman"/>
        </w:rPr>
        <w:t>);</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(координаты)</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 точке 2 __________________ </w:t>
      </w:r>
      <w:r w:rsidRPr="00C110EE">
        <w:rPr>
          <w:rFonts w:ascii="Times New Roman" w:hAnsi="Times New Roman" w:cs="Times New Roman"/>
          <w:noProof/>
          <w:position w:val="-8"/>
        </w:rPr>
        <w:drawing>
          <wp:inline distT="0" distB="0" distL="0" distR="0">
            <wp:extent cx="457200" cy="22860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457200" cy="228600"/>
                    </a:xfrm>
                    <a:prstGeom prst="rect">
                      <a:avLst/>
                    </a:prstGeom>
                    <a:noFill/>
                    <a:ln>
                      <a:noFill/>
                    </a:ln>
                  </pic:spPr>
                </pic:pic>
              </a:graphicData>
            </a:graphic>
          </wp:inline>
        </w:drawing>
      </w:r>
      <w:r w:rsidRPr="00C110EE">
        <w:rPr>
          <w:rFonts w:ascii="Times New Roman" w:hAnsi="Times New Roman" w:cs="Times New Roman"/>
        </w:rPr>
        <w:t xml:space="preserve"> (__________ м3/час);</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(координаты)</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в точке 3 __________________ </w:t>
      </w:r>
      <w:r w:rsidRPr="00C110EE">
        <w:rPr>
          <w:rFonts w:ascii="Times New Roman" w:hAnsi="Times New Roman" w:cs="Times New Roman"/>
          <w:noProof/>
          <w:position w:val="-8"/>
        </w:rPr>
        <w:drawing>
          <wp:inline distT="0" distB="0" distL="0" distR="0">
            <wp:extent cx="457200" cy="22860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457200" cy="228600"/>
                    </a:xfrm>
                    <a:prstGeom prst="rect">
                      <a:avLst/>
                    </a:prstGeom>
                    <a:noFill/>
                    <a:ln>
                      <a:noFill/>
                    </a:ln>
                  </pic:spPr>
                </pic:pic>
              </a:graphicData>
            </a:graphic>
          </wp:inline>
        </w:drawing>
      </w:r>
      <w:r w:rsidRPr="00C110EE">
        <w:rPr>
          <w:rFonts w:ascii="Times New Roman" w:hAnsi="Times New Roman" w:cs="Times New Roman"/>
        </w:rPr>
        <w:t xml:space="preserve"> (__________ </w:t>
      </w:r>
      <w:r w:rsidRPr="00C110EE">
        <w:rPr>
          <w:rFonts w:ascii="Times New Roman" w:hAnsi="Times New Roman" w:cs="Times New Roman"/>
          <w:noProof/>
          <w:position w:val="-5"/>
        </w:rPr>
        <w:drawing>
          <wp:inline distT="0" distB="0" distL="0" distR="0">
            <wp:extent cx="466725" cy="20002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466725" cy="200025"/>
                    </a:xfrm>
                    <a:prstGeom prst="rect">
                      <a:avLst/>
                    </a:prstGeom>
                    <a:noFill/>
                    <a:ln>
                      <a:noFill/>
                    </a:ln>
                  </pic:spPr>
                </pic:pic>
              </a:graphicData>
            </a:graphic>
          </wp:inline>
        </w:drawing>
      </w:r>
      <w:r w:rsidRPr="00C110EE">
        <w:rPr>
          <w:rFonts w:ascii="Times New Roman" w:hAnsi="Times New Roman" w:cs="Times New Roman"/>
        </w:rPr>
        <w:t>).</w:t>
      </w:r>
    </w:p>
    <w:p w:rsidR="00C110EE" w:rsidRPr="00C110EE" w:rsidRDefault="00C110EE">
      <w:pPr>
        <w:pStyle w:val="ConsPlusNonformat"/>
        <w:jc w:val="both"/>
        <w:rPr>
          <w:rFonts w:ascii="Times New Roman" w:hAnsi="Times New Roman" w:cs="Times New Roman"/>
        </w:rPr>
      </w:pPr>
      <w:r w:rsidRPr="00C110EE">
        <w:rPr>
          <w:rFonts w:ascii="Times New Roman" w:hAnsi="Times New Roman" w:cs="Times New Roman"/>
        </w:rPr>
        <w:t xml:space="preserve">                 (координаты)</w:t>
      </w:r>
    </w:p>
    <w:p w:rsidR="00C110EE" w:rsidRPr="00C110EE" w:rsidRDefault="00C110EE">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61"/>
        <w:gridCol w:w="340"/>
        <w:gridCol w:w="4365"/>
      </w:tblGrid>
      <w:tr w:rsidR="00C110EE" w:rsidRPr="00C110EE">
        <w:tc>
          <w:tcPr>
            <w:tcW w:w="4361" w:type="dxa"/>
            <w:tcBorders>
              <w:top w:val="nil"/>
              <w:left w:val="nil"/>
              <w:bottom w:val="nil"/>
              <w:right w:val="nil"/>
            </w:tcBorders>
          </w:tcPr>
          <w:p w:rsidR="00C110EE" w:rsidRPr="00C110EE" w:rsidRDefault="00C110EE">
            <w:pPr>
              <w:pStyle w:val="ConsPlusNormal"/>
              <w:jc w:val="both"/>
              <w:rPr>
                <w:rFonts w:ascii="Times New Roman" w:hAnsi="Times New Roman" w:cs="Times New Roman"/>
              </w:rPr>
            </w:pPr>
            <w:r w:rsidRPr="00C110EE">
              <w:rPr>
                <w:rFonts w:ascii="Times New Roman" w:hAnsi="Times New Roman" w:cs="Times New Roman"/>
              </w:rPr>
              <w:t>Исполнитель</w:t>
            </w: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65" w:type="dxa"/>
            <w:tcBorders>
              <w:top w:val="nil"/>
              <w:left w:val="nil"/>
              <w:bottom w:val="nil"/>
              <w:right w:val="nil"/>
            </w:tcBorders>
          </w:tcPr>
          <w:p w:rsidR="00C110EE" w:rsidRPr="00C110EE" w:rsidRDefault="00C110EE">
            <w:pPr>
              <w:pStyle w:val="ConsPlusNormal"/>
              <w:jc w:val="both"/>
              <w:rPr>
                <w:rFonts w:ascii="Times New Roman" w:hAnsi="Times New Roman" w:cs="Times New Roman"/>
              </w:rPr>
            </w:pPr>
            <w:r w:rsidRPr="00C110EE">
              <w:rPr>
                <w:rFonts w:ascii="Times New Roman" w:hAnsi="Times New Roman" w:cs="Times New Roman"/>
              </w:rPr>
              <w:t>Заявитель</w:t>
            </w:r>
          </w:p>
        </w:tc>
      </w:tr>
      <w:tr w:rsidR="00C110EE" w:rsidRPr="00C110EE">
        <w:tc>
          <w:tcPr>
            <w:tcW w:w="4361" w:type="dxa"/>
            <w:tcBorders>
              <w:top w:val="nil"/>
              <w:left w:val="nil"/>
              <w:bottom w:val="single" w:sz="4" w:space="0" w:color="auto"/>
              <w:right w:val="nil"/>
            </w:tcBorders>
          </w:tcPr>
          <w:p w:rsidR="00C110EE" w:rsidRPr="00C110EE" w:rsidRDefault="00C110EE">
            <w:pPr>
              <w:pStyle w:val="ConsPlusNormal"/>
              <w:rPr>
                <w:rFonts w:ascii="Times New Roman" w:hAnsi="Times New Roman" w:cs="Times New Roman"/>
              </w:rPr>
            </w:pP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65" w:type="dxa"/>
            <w:tcBorders>
              <w:top w:val="nil"/>
              <w:left w:val="nil"/>
              <w:bottom w:val="single" w:sz="4" w:space="0" w:color="auto"/>
              <w:right w:val="nil"/>
            </w:tcBorders>
          </w:tcPr>
          <w:p w:rsidR="00C110EE" w:rsidRPr="00C110EE" w:rsidRDefault="00C110EE">
            <w:pPr>
              <w:pStyle w:val="ConsPlusNormal"/>
              <w:rPr>
                <w:rFonts w:ascii="Times New Roman" w:hAnsi="Times New Roman" w:cs="Times New Roman"/>
              </w:rPr>
            </w:pPr>
          </w:p>
        </w:tc>
      </w:tr>
      <w:tr w:rsidR="00C110EE" w:rsidRPr="00C110EE">
        <w:tc>
          <w:tcPr>
            <w:tcW w:w="4361" w:type="dxa"/>
            <w:tcBorders>
              <w:top w:val="single" w:sz="4" w:space="0" w:color="auto"/>
              <w:left w:val="nil"/>
              <w:bottom w:val="nil"/>
              <w:right w:val="nil"/>
            </w:tcBorders>
          </w:tcPr>
          <w:p w:rsidR="00C110EE" w:rsidRPr="00C110EE" w:rsidRDefault="00C110EE">
            <w:pPr>
              <w:pStyle w:val="ConsPlusNormal"/>
              <w:rPr>
                <w:rFonts w:ascii="Times New Roman" w:hAnsi="Times New Roman" w:cs="Times New Roman"/>
              </w:rPr>
            </w:pP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65" w:type="dxa"/>
            <w:tcBorders>
              <w:top w:val="single" w:sz="4" w:space="0" w:color="auto"/>
              <w:left w:val="nil"/>
              <w:bottom w:val="nil"/>
              <w:right w:val="nil"/>
            </w:tcBorders>
          </w:tcPr>
          <w:p w:rsidR="00C110EE" w:rsidRPr="00C110EE" w:rsidRDefault="00C110EE">
            <w:pPr>
              <w:pStyle w:val="ConsPlusNormal"/>
              <w:rPr>
                <w:rFonts w:ascii="Times New Roman" w:hAnsi="Times New Roman" w:cs="Times New Roman"/>
              </w:rPr>
            </w:pPr>
          </w:p>
        </w:tc>
      </w:tr>
      <w:tr w:rsidR="00C110EE" w:rsidRPr="00C110EE">
        <w:tc>
          <w:tcPr>
            <w:tcW w:w="4361" w:type="dxa"/>
            <w:tcBorders>
              <w:top w:val="nil"/>
              <w:left w:val="nil"/>
              <w:bottom w:val="nil"/>
              <w:right w:val="nil"/>
            </w:tcBorders>
          </w:tcPr>
          <w:p w:rsidR="00C110EE" w:rsidRPr="00C110EE" w:rsidRDefault="00C110EE">
            <w:pPr>
              <w:pStyle w:val="ConsPlusNormal"/>
              <w:jc w:val="both"/>
              <w:rPr>
                <w:rFonts w:ascii="Times New Roman" w:hAnsi="Times New Roman" w:cs="Times New Roman"/>
              </w:rPr>
            </w:pPr>
            <w:r w:rsidRPr="00C110EE">
              <w:rPr>
                <w:rFonts w:ascii="Times New Roman" w:hAnsi="Times New Roman" w:cs="Times New Roman"/>
              </w:rPr>
              <w:t>"__" ___________ 20__ г.</w:t>
            </w:r>
          </w:p>
        </w:tc>
        <w:tc>
          <w:tcPr>
            <w:tcW w:w="340" w:type="dxa"/>
            <w:tcBorders>
              <w:top w:val="nil"/>
              <w:left w:val="nil"/>
              <w:bottom w:val="nil"/>
              <w:right w:val="nil"/>
            </w:tcBorders>
          </w:tcPr>
          <w:p w:rsidR="00C110EE" w:rsidRPr="00C110EE" w:rsidRDefault="00C110EE">
            <w:pPr>
              <w:pStyle w:val="ConsPlusNormal"/>
              <w:rPr>
                <w:rFonts w:ascii="Times New Roman" w:hAnsi="Times New Roman" w:cs="Times New Roman"/>
              </w:rPr>
            </w:pPr>
          </w:p>
        </w:tc>
        <w:tc>
          <w:tcPr>
            <w:tcW w:w="4365" w:type="dxa"/>
            <w:tcBorders>
              <w:top w:val="nil"/>
              <w:left w:val="nil"/>
              <w:bottom w:val="nil"/>
              <w:right w:val="nil"/>
            </w:tcBorders>
          </w:tcPr>
          <w:p w:rsidR="00C110EE" w:rsidRPr="00C110EE" w:rsidRDefault="00C110EE">
            <w:pPr>
              <w:pStyle w:val="ConsPlusNormal"/>
              <w:jc w:val="both"/>
              <w:rPr>
                <w:rFonts w:ascii="Times New Roman" w:hAnsi="Times New Roman" w:cs="Times New Roman"/>
              </w:rPr>
            </w:pPr>
            <w:r w:rsidRPr="00C110EE">
              <w:rPr>
                <w:rFonts w:ascii="Times New Roman" w:hAnsi="Times New Roman" w:cs="Times New Roman"/>
              </w:rPr>
              <w:t>"__" ___________ 20__ г.</w:t>
            </w:r>
          </w:p>
        </w:tc>
      </w:tr>
    </w:tbl>
    <w:p w:rsidR="009D0A53" w:rsidRPr="00C110EE" w:rsidRDefault="009D0A53" w:rsidP="00C110EE">
      <w:pPr>
        <w:pStyle w:val="ConsPlusNormal"/>
        <w:jc w:val="center"/>
        <w:rPr>
          <w:rFonts w:ascii="Times New Roman" w:hAnsi="Times New Roman" w:cs="Times New Roman"/>
        </w:rPr>
      </w:pPr>
    </w:p>
    <w:sectPr w:rsidR="009D0A53" w:rsidRPr="00C110EE" w:rsidSect="00C110EE">
      <w:pgSz w:w="11906" w:h="16838"/>
      <w:pgMar w:top="680" w:right="680" w:bottom="680"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0EE"/>
    <w:rsid w:val="003E74E9"/>
    <w:rsid w:val="009D0A53"/>
    <w:rsid w:val="00C110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AB07B"/>
  <w15:chartTrackingRefBased/>
  <w15:docId w15:val="{E2CBC70A-D459-4087-824F-EDE4A2788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110EE"/>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110E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110EE"/>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C110E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110EE"/>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C110E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110E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C110EE"/>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E77E7F6F43F546075BD26E318BE055B7EEE28DD29E335205E84DD912A7C0652CF453BBCD559AA33DAD0DA37F2F593610C2C6583F2E80220k8k2I" TargetMode="External"/><Relationship Id="rId18" Type="http://schemas.openxmlformats.org/officeDocument/2006/relationships/hyperlink" Target="consultantplus://offline/ref=DE77E7F6F43F546075BD26E318BE055B79EB29DA20E735205E84DD912A7C0652CF453BBCD559AA33DAD0DA37F2F593610C2C6583F2E80220k8k2I" TargetMode="External"/><Relationship Id="rId26" Type="http://schemas.openxmlformats.org/officeDocument/2006/relationships/hyperlink" Target="consultantplus://offline/ref=DE77E7F6F43F546075BD26E318BE055B7EEE28DD29E335205E84DD912A7C0652CF453BBCD559AA33DAD0DA37F2F593610C2C6583F2E80220k8k2I" TargetMode="External"/><Relationship Id="rId39" Type="http://schemas.openxmlformats.org/officeDocument/2006/relationships/hyperlink" Target="consultantplus://offline/ref=DE77E7F6F43F546075BD26E318BE055B79EB29DA20E735205E84DD912A7C0652CF453BBCD559AA33DAD0DA37F2F593610C2C6583F2E80220k8k2I" TargetMode="External"/><Relationship Id="rId21" Type="http://schemas.openxmlformats.org/officeDocument/2006/relationships/hyperlink" Target="consultantplus://offline/ref=DE77E7F6F43F546075BD26E318BE055B79EB29DA20E735205E84DD912A7C0652CF453BBCD559AA33DAD0DA37F2F593610C2C6583F2E80220k8k2I" TargetMode="External"/><Relationship Id="rId34" Type="http://schemas.openxmlformats.org/officeDocument/2006/relationships/hyperlink" Target="consultantplus://offline/ref=DE77E7F6F43F546075BD26E318BE055B7EEE28DD29E335205E84DD912A7C0652CF453BBCD559AA33DAD0DA37F2F593610C2C6583F2E80220k8k2I" TargetMode="External"/><Relationship Id="rId42" Type="http://schemas.openxmlformats.org/officeDocument/2006/relationships/hyperlink" Target="consultantplus://offline/ref=DE77E7F6F43F546075BD26E318BE055B79EB29DA20E735205E84DD912A7C0652CF453BBCD559AA33DAD0DA37F2F593610C2C6583F2E80220k8k2I" TargetMode="External"/><Relationship Id="rId47" Type="http://schemas.openxmlformats.org/officeDocument/2006/relationships/hyperlink" Target="consultantplus://offline/ref=DE77E7F6F43F546075BD26E318BE055B79EB29DA20E735205E84DD912A7C0652CF453BBCD559AA33DAD0DA37F2F593610C2C6583F2E80220k8k2I" TargetMode="External"/><Relationship Id="rId50" Type="http://schemas.openxmlformats.org/officeDocument/2006/relationships/hyperlink" Target="consultantplus://offline/ref=DE77E7F6F43F546075BD26E318BE055B79EB29DA20E735205E84DD912A7C0652CF453BBCD559AA33DAD0DA37F2F593610C2C6583F2E80220k8k2I" TargetMode="External"/><Relationship Id="rId55" Type="http://schemas.openxmlformats.org/officeDocument/2006/relationships/hyperlink" Target="consultantplus://offline/ref=DE77E7F6F43F546075BD26E318BE055B79EB29DA20E735205E84DD912A7C0652CF453BBCD559AA33DAD0DA37F2F593610C2C6583F2E80220k8k2I" TargetMode="External"/><Relationship Id="rId63" Type="http://schemas.openxmlformats.org/officeDocument/2006/relationships/hyperlink" Target="consultantplus://offline/ref=DE77E7F6F43F546075BD26E318BE055B79EF22DF24E335205E84DD912A7C0652DD4563B0D550B433D9C58C66B4kAk3I" TargetMode="External"/><Relationship Id="rId68" Type="http://schemas.openxmlformats.org/officeDocument/2006/relationships/hyperlink" Target="consultantplus://offline/ref=DE77E7F6F43F546075BD26E318BE055B7EEE28DD29E335205E84DD912A7C0652CF453BBCD559AA33DAD0DA37F2F593610C2C6583F2E80220k8k2I" TargetMode="External"/><Relationship Id="rId76" Type="http://schemas.openxmlformats.org/officeDocument/2006/relationships/hyperlink" Target="consultantplus://offline/ref=DE77E7F6F43F546075BD26E318BE055B79E82DDF21E135205E84DD912A7C0652CF453BBCD559AB34DAD0DA37F2F593610C2C6583F2E80220k8k2I" TargetMode="External"/><Relationship Id="rId84" Type="http://schemas.openxmlformats.org/officeDocument/2006/relationships/image" Target="media/image1.wmf"/><Relationship Id="rId89" Type="http://schemas.openxmlformats.org/officeDocument/2006/relationships/hyperlink" Target="consultantplus://offline/ref=DE77E7F6F43F546075BD26E318BE055B79EB29DA20E735205E84DD912A7C0652CF453BBCD559AA33DAD0DA37F2F593610C2C6583F2E80220k8k2I" TargetMode="External"/><Relationship Id="rId7" Type="http://schemas.openxmlformats.org/officeDocument/2006/relationships/hyperlink" Target="consultantplus://offline/ref=DE77E7F6F43F546075BD26E318BE055B7EEE28DD29E335205E84DD912A7C0652CF453BBCD559AA33DAD0DA37F2F593610C2C6583F2E80220k8k2I" TargetMode="External"/><Relationship Id="rId71" Type="http://schemas.openxmlformats.org/officeDocument/2006/relationships/hyperlink" Target="consultantplus://offline/ref=DE77E7F6F43F546075BD26E318BE055B79EF22DF24E335205E84DD912A7C0652DD4563B0D550B433D9C58C66B4kAk3I" TargetMode="External"/><Relationship Id="rId92" Type="http://schemas.openxmlformats.org/officeDocument/2006/relationships/hyperlink" Target="consultantplus://offline/ref=DE77E7F6F43F546075BD26E318BE055B79EB29DA20E735205E84DD912A7C0652CF453BBCD559AA33DAD0DA37F2F593610C2C6583F2E80220k8k2I" TargetMode="External"/><Relationship Id="rId2" Type="http://schemas.openxmlformats.org/officeDocument/2006/relationships/settings" Target="settings.xml"/><Relationship Id="rId16" Type="http://schemas.openxmlformats.org/officeDocument/2006/relationships/hyperlink" Target="consultantplus://offline/ref=DE77E7F6F43F546075BD26E318BE055B7CEC28DC21E235205E84DD912A7C0652CF453BBCD559AA33D8D0DA37F2F593610C2C6583F2E80220k8k2I" TargetMode="External"/><Relationship Id="rId29" Type="http://schemas.openxmlformats.org/officeDocument/2006/relationships/hyperlink" Target="consultantplus://offline/ref=DE77E7F6F43F546075BD26E318BE055B79EB29DA20E735205E84DD912A7C0652CF453BBCD559AA33DAD0DA37F2F593610C2C6583F2E80220k8k2I" TargetMode="External"/><Relationship Id="rId11" Type="http://schemas.openxmlformats.org/officeDocument/2006/relationships/hyperlink" Target="consultantplus://offline/ref=DE77E7F6F43F546075BD26E318BE055B7EEE28DD29E335205E84DD912A7C0652CF453BBCD559AA33DAD0DA37F2F593610C2C6583F2E80220k8k2I" TargetMode="External"/><Relationship Id="rId24" Type="http://schemas.openxmlformats.org/officeDocument/2006/relationships/hyperlink" Target="consultantplus://offline/ref=DE77E7F6F43F546075BD26E318BE055B79EF22DF24E335205E84DD912A7C0652DD4563B0D550B433D9C58C66B4kAk3I" TargetMode="External"/><Relationship Id="rId32" Type="http://schemas.openxmlformats.org/officeDocument/2006/relationships/hyperlink" Target="consultantplus://offline/ref=DE77E7F6F43F546075BD26E318BE055B7EEE28DD29E335205E84DD912A7C0652CF453BBCD559AA33DAD0DA37F2F593610C2C6583F2E80220k8k2I" TargetMode="External"/><Relationship Id="rId37" Type="http://schemas.openxmlformats.org/officeDocument/2006/relationships/hyperlink" Target="consultantplus://offline/ref=DE77E7F6F43F546075BD26E318BE055B79EF28DB28E735205E84DD912A7C0652CF453BBCD559AA30DAD0DA37F2F593610C2C6583F2E80220k8k2I" TargetMode="External"/><Relationship Id="rId40" Type="http://schemas.openxmlformats.org/officeDocument/2006/relationships/hyperlink" Target="consultantplus://offline/ref=DE77E7F6F43F546075BD26E318BE055B79EB29DB20E435205E84DD912A7C0652CF453BBCD559AA33DAD0DA37F2F593610C2C6583F2E80220k8k2I" TargetMode="External"/><Relationship Id="rId45" Type="http://schemas.openxmlformats.org/officeDocument/2006/relationships/hyperlink" Target="consultantplus://offline/ref=DE77E7F6F43F546075BD26E318BE055B7EEE28DD29E335205E84DD912A7C0652CF453BBCD559AA33DAD0DA37F2F593610C2C6583F2E80220k8k2I" TargetMode="External"/><Relationship Id="rId53" Type="http://schemas.openxmlformats.org/officeDocument/2006/relationships/hyperlink" Target="consultantplus://offline/ref=DE77E7F6F43F546075BD26E318BE055B7EEE28DD29E335205E84DD912A7C0652CF453BBCD559AA33DAD0DA37F2F593610C2C6583F2E80220k8k2I" TargetMode="External"/><Relationship Id="rId58" Type="http://schemas.openxmlformats.org/officeDocument/2006/relationships/hyperlink" Target="consultantplus://offline/ref=DE77E7F6F43F546075BD26E318BE055B79EB29DB20E435205E84DD912A7C0652CF453BBCD559AA33DAD0DA37F2F593610C2C6583F2E80220k8k2I" TargetMode="External"/><Relationship Id="rId66" Type="http://schemas.openxmlformats.org/officeDocument/2006/relationships/hyperlink" Target="consultantplus://offline/ref=DE77E7F6F43F546075BD26E318BE055B79EB29DA20E735205E84DD912A7C0652CF453BBCD559AA33DAD0DA37F2F593610C2C6583F2E80220k8k2I" TargetMode="External"/><Relationship Id="rId74" Type="http://schemas.openxmlformats.org/officeDocument/2006/relationships/hyperlink" Target="consultantplus://offline/ref=DE77E7F6F43F546075BD26E318BE055B79EF22DF24E335205E84DD912A7C0652DD4563B0D550B433D9C58C66B4kAk3I" TargetMode="External"/><Relationship Id="rId79" Type="http://schemas.openxmlformats.org/officeDocument/2006/relationships/hyperlink" Target="consultantplus://offline/ref=DE77E7F6F43F546075BD26E318BE055B79EB29DA20E735205E84DD912A7C0652CF453BBCD559AA33DAD0DA37F2F593610C2C6583F2E80220k8k2I" TargetMode="External"/><Relationship Id="rId87" Type="http://schemas.openxmlformats.org/officeDocument/2006/relationships/hyperlink" Target="consultantplus://offline/ref=DE77E7F6F43F546075BD26E318BE055B7EEE28DD29E335205E84DD912A7C0652CF453BBCD559AA33DAD0DA37F2F593610C2C6583F2E80220k8k2I" TargetMode="External"/><Relationship Id="rId5" Type="http://schemas.openxmlformats.org/officeDocument/2006/relationships/hyperlink" Target="consultantplus://offline/ref=DE77E7F6F43F546075BD26E318BE055B79EB29DA20E735205E84DD912A7C0652CF453BBCD559AA33DAD0DA37F2F593610C2C6583F2E80220k8k2I" TargetMode="External"/><Relationship Id="rId61" Type="http://schemas.openxmlformats.org/officeDocument/2006/relationships/hyperlink" Target="consultantplus://offline/ref=DE77E7F6F43F546075BD26E318BE055B79EF28DB28E735205E84DD912A7C0652CF453BBCD559AA30DAD0DA37F2F593610C2C6583F2E80220k8k2I" TargetMode="External"/><Relationship Id="rId82" Type="http://schemas.openxmlformats.org/officeDocument/2006/relationships/hyperlink" Target="consultantplus://offline/ref=DE77E7F6F43F546075BD26E318BE055B79E82DDF21E135205E84DD912A7C0652CF453BBCD559AC33DDD0DA37F2F593610C2C6583F2E80220k8k2I" TargetMode="External"/><Relationship Id="rId90" Type="http://schemas.openxmlformats.org/officeDocument/2006/relationships/hyperlink" Target="consultantplus://offline/ref=DE77E7F6F43F546075BD26E318BE055B79EF22DF24E335205E84DD912A7C0652DD4563B0D550B433D9C58C66B4kAk3I" TargetMode="External"/><Relationship Id="rId19" Type="http://schemas.openxmlformats.org/officeDocument/2006/relationships/hyperlink" Target="consultantplus://offline/ref=DE77E7F6F43F546075BD26E318BE055B79EF22DF24E335205E84DD912A7C0652DD4563B0D550B433D9C58C66B4kAk3I" TargetMode="External"/><Relationship Id="rId14" Type="http://schemas.openxmlformats.org/officeDocument/2006/relationships/hyperlink" Target="consultantplus://offline/ref=DE77E7F6F43F546075BD26E318BE055B7EEE28DD29E335205E84DD912A7C0652CF453BBCD559AA33DAD0DA37F2F593610C2C6583F2E80220k8k2I" TargetMode="External"/><Relationship Id="rId22" Type="http://schemas.openxmlformats.org/officeDocument/2006/relationships/hyperlink" Target="consultantplus://offline/ref=DE77E7F6F43F546075BD26E318BE055B7EEE28DD29E335205E84DD912A7C0652CF453BBCD559AA33DAD0DA37F2F593610C2C6583F2E80220k8k2I" TargetMode="External"/><Relationship Id="rId27" Type="http://schemas.openxmlformats.org/officeDocument/2006/relationships/hyperlink" Target="consultantplus://offline/ref=DE77E7F6F43F546075BD26E318BE055B79EB29DA20E735205E84DD912A7C0652CF453BBCD559AA33DAD0DA37F2F593610C2C6583F2E80220k8k2I" TargetMode="External"/><Relationship Id="rId30" Type="http://schemas.openxmlformats.org/officeDocument/2006/relationships/hyperlink" Target="consultantplus://offline/ref=DE77E7F6F43F546075BD26E318BE055B79EB29DB20E435205E84DD912A7C0652CF453BBCD559AA33DAD0DA37F2F593610C2C6583F2E80220k8k2I" TargetMode="External"/><Relationship Id="rId35" Type="http://schemas.openxmlformats.org/officeDocument/2006/relationships/hyperlink" Target="consultantplus://offline/ref=DE77E7F6F43F546075BD26E318BE055B79EB29DB20E435205E84DD912A7C0652CF453BBCD559AA33DAD0DA37F2F593610C2C6583F2E80220k8k2I" TargetMode="External"/><Relationship Id="rId43" Type="http://schemas.openxmlformats.org/officeDocument/2006/relationships/hyperlink" Target="consultantplus://offline/ref=DE77E7F6F43F546075BD26E318BE055B7EEE28DD29E335205E84DD912A7C0652CF453BBCD559AA33DAD0DA37F2F593610C2C6583F2E80220k8k2I" TargetMode="External"/><Relationship Id="rId48" Type="http://schemas.openxmlformats.org/officeDocument/2006/relationships/hyperlink" Target="consultantplus://offline/ref=DE77E7F6F43F546075BD26E318BE055B7EEE28DD29E335205E84DD912A7C0652CF453BBCD559AA33DAD0DA37F2F593610C2C6583F2E80220k8k2I" TargetMode="External"/><Relationship Id="rId56" Type="http://schemas.openxmlformats.org/officeDocument/2006/relationships/hyperlink" Target="consultantplus://offline/ref=DE77E7F6F43F546075BD26E318BE055B7EEE28DD29E335205E84DD912A7C0652CF453BBCD559AA33DAD0DA37F2F593610C2C6583F2E80220k8k2I" TargetMode="External"/><Relationship Id="rId64" Type="http://schemas.openxmlformats.org/officeDocument/2006/relationships/hyperlink" Target="consultantplus://offline/ref=DE77E7F6F43F546075BD26E318BE055B79EB29DA20E735205E84DD912A7C0652CF453BBCD559AA33DAD0DA37F2F593610C2C6583F2E80220k8k2I" TargetMode="External"/><Relationship Id="rId69" Type="http://schemas.openxmlformats.org/officeDocument/2006/relationships/hyperlink" Target="consultantplus://offline/ref=DE77E7F6F43F546075BD26E318BE055B7EEE28DD29E335205E84DD912A7C0652CF453BBCD559AA33DAD0DA37F2F593610C2C6583F2E80220k8k2I" TargetMode="External"/><Relationship Id="rId77" Type="http://schemas.openxmlformats.org/officeDocument/2006/relationships/hyperlink" Target="consultantplus://offline/ref=DE77E7F6F43F546075BD26E318BE055B7EEE28DD29E335205E84DD912A7C0652CF453BBCD559AA33DAD0DA37F2F593610C2C6583F2E80220k8k2I" TargetMode="External"/><Relationship Id="rId8" Type="http://schemas.openxmlformats.org/officeDocument/2006/relationships/hyperlink" Target="consultantplus://offline/ref=DE77E7F6F43F546075BD26E318BE055B7EEE28DD29E335205E84DD912A7C0652CF453BBCD559AA33DAD0DA37F2F593610C2C6583F2E80220k8k2I" TargetMode="External"/><Relationship Id="rId51" Type="http://schemas.openxmlformats.org/officeDocument/2006/relationships/hyperlink" Target="consultantplus://offline/ref=DE77E7F6F43F546075BD26E318BE055B79EB29DA20E735205E84DD912A7C0652CF453BBCD559AA33DAD0DA37F2F593610C2C6583F2E80220k8k2I" TargetMode="External"/><Relationship Id="rId72" Type="http://schemas.openxmlformats.org/officeDocument/2006/relationships/hyperlink" Target="consultantplus://offline/ref=DE77E7F6F43F546075BD26E318BE055B79EB29DA20E735205E84DD912A7C0652CF453BBCD559AA33DAD0DA37F2F593610C2C6583F2E80220k8k2I" TargetMode="External"/><Relationship Id="rId80" Type="http://schemas.openxmlformats.org/officeDocument/2006/relationships/hyperlink" Target="consultantplus://offline/ref=DE77E7F6F43F546075BD26E318BE055B79EF22DF24E335205E84DD912A7C0652DD4563B0D550B433D9C58C66B4kAk3I" TargetMode="External"/><Relationship Id="rId85" Type="http://schemas.openxmlformats.org/officeDocument/2006/relationships/image" Target="media/image2.wmf"/><Relationship Id="rId93"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consultantplus://offline/ref=DE77E7F6F43F546075BD26E318BE055B7CEC28DC21E235205E84DD912A7C0652CF453BBCD559AA33D8D0DA37F2F593610C2C6583F2E80220k8k2I" TargetMode="External"/><Relationship Id="rId17" Type="http://schemas.openxmlformats.org/officeDocument/2006/relationships/hyperlink" Target="consultantplus://offline/ref=DE77E7F6F43F546075BD26E318BE055B79EF22DF24E335205E84DD912A7C0652DD4563B0D550B433D9C58C66B4kAk3I" TargetMode="External"/><Relationship Id="rId25" Type="http://schemas.openxmlformats.org/officeDocument/2006/relationships/hyperlink" Target="consultantplus://offline/ref=DE77E7F6F43F546075BD26E318BE055B79EB29DA20E735205E84DD912A7C0652CF453BBCD559AA33DAD0DA37F2F593610C2C6583F2E80220k8k2I" TargetMode="External"/><Relationship Id="rId33" Type="http://schemas.openxmlformats.org/officeDocument/2006/relationships/hyperlink" Target="consultantplus://offline/ref=DE77E7F6F43F546075BD26E318BE055B7EEE28DD29E335205E84DD912A7C0652CF453BBCD559AA33DAD0DA37F2F593610C2C6583F2E80220k8k2I" TargetMode="External"/><Relationship Id="rId38" Type="http://schemas.openxmlformats.org/officeDocument/2006/relationships/hyperlink" Target="consultantplus://offline/ref=DE77E7F6F43F546075BD26E318BE055B79EF22DF24E335205E84DD912A7C0652DD4563B0D550B433D9C58C66B4kAk3I" TargetMode="External"/><Relationship Id="rId46" Type="http://schemas.openxmlformats.org/officeDocument/2006/relationships/hyperlink" Target="consultantplus://offline/ref=DE77E7F6F43F546075BD26E318BE055B79EF22DF24E335205E84DD912A7C0652DD4563B0D550B433D9C58C66B4kAk3I" TargetMode="External"/><Relationship Id="rId59" Type="http://schemas.openxmlformats.org/officeDocument/2006/relationships/hyperlink" Target="consultantplus://offline/ref=DE77E7F6F43F546075BD26E318BE055B7CEC28DC21E235205E84DD912A7C0652CF453BBCD559AA33D8D0DA37F2F593610C2C6583F2E80220k8k2I" TargetMode="External"/><Relationship Id="rId67" Type="http://schemas.openxmlformats.org/officeDocument/2006/relationships/hyperlink" Target="consultantplus://offline/ref=DE77E7F6F43F546075BD26E318BE055B7EEE28DD29E335205E84DD912A7C0652CF453BBCD559AA33DAD0DA37F2F593610C2C6583F2E80220k8k2I" TargetMode="External"/><Relationship Id="rId20" Type="http://schemas.openxmlformats.org/officeDocument/2006/relationships/hyperlink" Target="consultantplus://offline/ref=DE77E7F6F43F546075BD26E318BE055B79EE2FDB25E235205E84DD912A7C0652DD4563B0D550B433D9C58C66B4kAk3I" TargetMode="External"/><Relationship Id="rId41" Type="http://schemas.openxmlformats.org/officeDocument/2006/relationships/hyperlink" Target="consultantplus://offline/ref=DE77E7F6F43F546075BD26E318BE055B79EE2FDB25E235205E84DD912A7C0652DD4563B0D550B433D9C58C66B4kAk3I" TargetMode="External"/><Relationship Id="rId54" Type="http://schemas.openxmlformats.org/officeDocument/2006/relationships/hyperlink" Target="consultantplus://offline/ref=DE77E7F6F43F546075BD26E318BE055B7EEE28DD29E335205E84DD912A7C0652CF453BBCD559AA33DAD0DA37F2F593610C2C6583F2E80220k8k2I" TargetMode="External"/><Relationship Id="rId62" Type="http://schemas.openxmlformats.org/officeDocument/2006/relationships/hyperlink" Target="consultantplus://offline/ref=DE77E7F6F43F546075BD26E318BE055B79EB29DB20E435205E84DD912A7C0652CF453BBCD559AA33DAD0DA37F2F593610C2C6583F2E80220k8k2I" TargetMode="External"/><Relationship Id="rId70" Type="http://schemas.openxmlformats.org/officeDocument/2006/relationships/hyperlink" Target="consultantplus://offline/ref=DE77E7F6F43F546075BD26E318BE055B79EB29DB20E435205E84DD912A7C0652CF453BBCD559AA33DAD0DA37F2F593610C2C6583F2E80220k8k2I" TargetMode="External"/><Relationship Id="rId75" Type="http://schemas.openxmlformats.org/officeDocument/2006/relationships/hyperlink" Target="consultantplus://offline/ref=DE77E7F6F43F546075BD26E318BE055B79EB29DA20E735205E84DD912A7C0652CF453BBCD559AA33DAD0DA37F2F593610C2C6583F2E80220k8k2I" TargetMode="External"/><Relationship Id="rId83" Type="http://schemas.openxmlformats.org/officeDocument/2006/relationships/hyperlink" Target="consultantplus://offline/ref=DE77E7F6F43F546075BD26E318BE055B79EB29DA20E735205E84DD912A7C0652CF453BBCD559AA33DAD0DA37F2F593610C2C6583F2E80220k8k2I" TargetMode="External"/><Relationship Id="rId88" Type="http://schemas.openxmlformats.org/officeDocument/2006/relationships/hyperlink" Target="consultantplus://offline/ref=DE77E7F6F43F546075BD26E318BE055B79E82DDF21E135205E84DD912A7C0652CF453BBCD559AA33DAD0DA37F2F593610C2C6583F2E80220k8k2I" TargetMode="External"/><Relationship Id="rId91" Type="http://schemas.openxmlformats.org/officeDocument/2006/relationships/hyperlink" Target="consultantplus://offline/ref=DE77E7F6F43F546075BD26E318BE055B79EB29DA20E735205E84DD912A7C0652CF453BBCD559AA33DAD0DA37F2F593610C2C6583F2E80220k8k2I" TargetMode="External"/><Relationship Id="rId1" Type="http://schemas.openxmlformats.org/officeDocument/2006/relationships/styles" Target="styles.xml"/><Relationship Id="rId6" Type="http://schemas.openxmlformats.org/officeDocument/2006/relationships/hyperlink" Target="consultantplus://offline/ref=DE77E7F6F43F546075BD26E318BE055B7EEE28DD29E335205E84DD912A7C0652CF453BBCD559AA33DAD0DA37F2F593610C2C6583F2E80220k8k2I" TargetMode="External"/><Relationship Id="rId15" Type="http://schemas.openxmlformats.org/officeDocument/2006/relationships/hyperlink" Target="consultantplus://offline/ref=DE77E7F6F43F546075BD26E318BE055B7EEE28DD29E335205E84DD912A7C0652CF453BBCD559AA33DAD0DA37F2F593610C2C6583F2E80220k8k2I" TargetMode="External"/><Relationship Id="rId23" Type="http://schemas.openxmlformats.org/officeDocument/2006/relationships/hyperlink" Target="consultantplus://offline/ref=DE77E7F6F43F546075BD26E318BE055B7EEE28DD29E335205E84DD912A7C0652CF453BBCD559AA33DAD0DA37F2F593610C2C6583F2E80220k8k2I" TargetMode="External"/><Relationship Id="rId28" Type="http://schemas.openxmlformats.org/officeDocument/2006/relationships/hyperlink" Target="consultantplus://offline/ref=DE77E7F6F43F546075BD26E318BE055B79EB29DA20E735205E84DD912A7C0652CF453BBCD559AA33DAD0DA37F2F593610C2C6583F2E80220k8k2I" TargetMode="External"/><Relationship Id="rId36" Type="http://schemas.openxmlformats.org/officeDocument/2006/relationships/hyperlink" Target="consultantplus://offline/ref=DE77E7F6F43F546075BD26E318BE055B79EB29DB20E435205E84DD912A7C0652CF453BBCD559AA33DAD0DA37F2F593610C2C6583F2E80220k8k2I" TargetMode="External"/><Relationship Id="rId49" Type="http://schemas.openxmlformats.org/officeDocument/2006/relationships/hyperlink" Target="consultantplus://offline/ref=DE77E7F6F43F546075BD26E318BE055B79EB29DA20E735205E84DD912A7C0652CF453BBCD559AA33DAD0DA37F2F593610C2C6583F2E80220k8k2I" TargetMode="External"/><Relationship Id="rId57" Type="http://schemas.openxmlformats.org/officeDocument/2006/relationships/hyperlink" Target="consultantplus://offline/ref=DE77E7F6F43F546075BD26E318BE055B7EEE28DD29E335205E84DD912A7C0652CF453BBCD559AA33DAD0DA37F2F593610C2C6583F2E80220k8k2I" TargetMode="External"/><Relationship Id="rId10" Type="http://schemas.openxmlformats.org/officeDocument/2006/relationships/hyperlink" Target="consultantplus://offline/ref=DE77E7F6F43F546075BD26E318BE055B79EB29DA20E735205E84DD912A7C0652CF453BBCD559AA33DAD0DA37F2F593610C2C6583F2E80220k8k2I" TargetMode="External"/><Relationship Id="rId31" Type="http://schemas.openxmlformats.org/officeDocument/2006/relationships/hyperlink" Target="consultantplus://offline/ref=DE77E7F6F43F546075BD26E318BE055B7EEE28DD29E335205E84DD912A7C0652CF453BBCD559AA33DAD0DA37F2F593610C2C6583F2E80220k8k2I" TargetMode="External"/><Relationship Id="rId44" Type="http://schemas.openxmlformats.org/officeDocument/2006/relationships/hyperlink" Target="consultantplus://offline/ref=DE77E7F6F43F546075BD26E318BE055B7EEE28DD29E335205E84DD912A7C0652CF453BBCD559AA33DAD0DA37F2F593610C2C6583F2E80220k8k2I" TargetMode="External"/><Relationship Id="rId52" Type="http://schemas.openxmlformats.org/officeDocument/2006/relationships/hyperlink" Target="consultantplus://offline/ref=DE77E7F6F43F546075BD26E318BE055B79EB29DB20E435205E84DD912A7C0652CF453BBCD559AA33DAD0DA37F2F593610C2C6583F2E80220k8k2I" TargetMode="External"/><Relationship Id="rId60" Type="http://schemas.openxmlformats.org/officeDocument/2006/relationships/hyperlink" Target="consultantplus://offline/ref=DE77E7F6F43F546075BD26E318BE055B79EB29DB20E435205E84DD912A7C0652CF453BBCD559AA33DAD0DA37F2F593610C2C6583F2E80220k8k2I" TargetMode="External"/><Relationship Id="rId65" Type="http://schemas.openxmlformats.org/officeDocument/2006/relationships/hyperlink" Target="consultantplus://offline/ref=DE77E7F6F43F546075BD26E318BE055B79EF22DF24E335205E84DD912A7C0652DD4563B0D550B433D9C58C66B4kAk3I" TargetMode="External"/><Relationship Id="rId73" Type="http://schemas.openxmlformats.org/officeDocument/2006/relationships/hyperlink" Target="consultantplus://offline/ref=DE77E7F6F43F546075BD26E318BE055B7CE92FDC23EE682A56DDD1932D735945C80C37BDD559AA30D28FDF22E3AD9E681B33649DEEEA00k2k1I" TargetMode="External"/><Relationship Id="rId78" Type="http://schemas.openxmlformats.org/officeDocument/2006/relationships/hyperlink" Target="consultantplus://offline/ref=DE77E7F6F43F546075BD26E318BE055B79E82DDF21E135205E84DD912A7C0652CF453BBCD559AA33DAD0DA37F2F593610C2C6583F2E80220k8k2I" TargetMode="External"/><Relationship Id="rId81" Type="http://schemas.openxmlformats.org/officeDocument/2006/relationships/hyperlink" Target="consultantplus://offline/ref=DE77E7F6F43F546075BD26E318BE055B79EB29DA20E735205E84DD912A7C0652CF453BBCD559AA33DAD0DA37F2F593610C2C6583F2E80220k8k2I" TargetMode="External"/><Relationship Id="rId86" Type="http://schemas.openxmlformats.org/officeDocument/2006/relationships/hyperlink" Target="consultantplus://offline/ref=DE77E7F6F43F546075BD26E318BE055B79E82DDF21E135205E84DD912A7C0652CF453BBCD559AB34DAD0DA37F2F593610C2C6583F2E80220k8k2I" TargetMode="External"/><Relationship Id="rId94" Type="http://schemas.openxmlformats.org/officeDocument/2006/relationships/theme" Target="theme/theme1.xml"/><Relationship Id="rId4" Type="http://schemas.openxmlformats.org/officeDocument/2006/relationships/hyperlink" Target="consultantplus://offline/ref=DE77E7F6F43F546075BD26E318BE055B79EE2FDB25E235205E84DD912A7C0652DD4563B0D550B433D9C58C66B4kAk3I" TargetMode="External"/><Relationship Id="rId9" Type="http://schemas.openxmlformats.org/officeDocument/2006/relationships/hyperlink" Target="consultantplus://offline/ref=DE77E7F6F43F546075BD26E318BE055B79EF22DF24E335205E84DD912A7C0652DD4563B0D550B433D9C58C66B4kAk3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111</Pages>
  <Words>49014</Words>
  <Characters>279380</Characters>
  <Application>Microsoft Office Word</Application>
  <DocSecurity>0</DocSecurity>
  <Lines>2328</Lines>
  <Paragraphs>655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327739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Новоселов Никита Андреевич</dc:creator>
  <cp:keywords/>
  <dc:description/>
  <cp:lastModifiedBy>Новоселов Никита Андреевич</cp:lastModifiedBy>
  <cp:revision>2</cp:revision>
  <dcterms:created xsi:type="dcterms:W3CDTF">2023-10-09T08:36:00Z</dcterms:created>
  <dcterms:modified xsi:type="dcterms:W3CDTF">2023-10-09T09:00:00Z</dcterms:modified>
</cp:coreProperties>
</file>